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E9E" w:rsidRDefault="00601E9E">
      <w:pPr>
        <w:rPr>
          <w:rFonts w:ascii="Times New Roman" w:hAnsi="Times New Roman" w:cs="Times New Roman"/>
          <w:color w:val="FFFFFF"/>
          <w:sz w:val="56"/>
          <w:szCs w:val="56"/>
          <w:highlight w:val="black"/>
          <w:shd w:val="clear" w:color="auto" w:fill="E5E5E5"/>
        </w:rPr>
      </w:pPr>
    </w:p>
    <w:p w:rsidR="00601E9E" w:rsidRDefault="00EA287E">
      <w:pPr>
        <w:jc w:val="center"/>
        <w:rPr>
          <w:rFonts w:ascii="Times New Roman" w:hAnsi="Times New Roman" w:cs="Times New Roman"/>
          <w:color w:val="FFFFFF"/>
          <w:sz w:val="56"/>
          <w:szCs w:val="56"/>
          <w:highlight w:val="black"/>
          <w:shd w:val="clear" w:color="auto" w:fill="E5E5E5"/>
        </w:rPr>
      </w:pPr>
      <w:r>
        <w:rPr>
          <w:rFonts w:ascii="Times New Roman" w:hAnsi="Times New Roman" w:cs="Times New Roman"/>
          <w:color w:val="FFFFFF"/>
          <w:sz w:val="56"/>
          <w:szCs w:val="56"/>
          <w:highlight w:val="black"/>
          <w:shd w:val="clear" w:color="auto" w:fill="E5E5E5"/>
        </w:rPr>
        <w:t>Instructions for use of LED stage lighting equipment</w:t>
      </w:r>
    </w:p>
    <w:p w:rsidR="00601E9E" w:rsidRDefault="00601E9E">
      <w:pPr>
        <w:rPr>
          <w:rFonts w:ascii="Times New Roman" w:hAnsi="Times New Roman" w:cs="Times New Roman"/>
        </w:rPr>
      </w:pPr>
    </w:p>
    <w:p w:rsidR="00601E9E" w:rsidRDefault="00601E9E">
      <w:pPr>
        <w:rPr>
          <w:rFonts w:ascii="Times New Roman" w:hAnsi="Times New Roman" w:cs="Times New Roman"/>
        </w:rPr>
      </w:pPr>
    </w:p>
    <w:p w:rsidR="00601E9E" w:rsidRDefault="00EA287E" w:rsidP="00EA287E">
      <w:pPr>
        <w:jc w:val="center"/>
        <w:rPr>
          <w:rFonts w:ascii="Times New Roman" w:hAnsi="Times New Roman" w:cs="Times New Roman"/>
        </w:rPr>
      </w:pPr>
      <w:r>
        <w:rPr>
          <w:rFonts w:ascii="Times New Roman" w:hAnsi="Times New Roman" w:cs="Times New Roman"/>
          <w:color w:val="333333"/>
          <w:sz w:val="72"/>
          <w:szCs w:val="72"/>
          <w:shd w:val="clear" w:color="auto" w:fill="FFFFFF"/>
        </w:rPr>
        <w:t>beam lamp</w:t>
      </w:r>
    </w:p>
    <w:p w:rsidR="00601E9E" w:rsidRDefault="00601E9E">
      <w:pPr>
        <w:rPr>
          <w:rFonts w:ascii="Times New Roman" w:hAnsi="Times New Roman" w:cs="Times New Roman"/>
        </w:rPr>
      </w:pPr>
    </w:p>
    <w:p w:rsidR="00601E9E" w:rsidRDefault="00601E9E">
      <w:pPr>
        <w:rPr>
          <w:rFonts w:ascii="Times New Roman" w:hAnsi="Times New Roman" w:cs="Times New Roman"/>
        </w:rPr>
      </w:pPr>
    </w:p>
    <w:p w:rsidR="00601E9E" w:rsidRDefault="00601E9E">
      <w:pPr>
        <w:rPr>
          <w:rFonts w:ascii="Times New Roman" w:hAnsi="Times New Roman" w:cs="Times New Roman"/>
        </w:rPr>
      </w:pPr>
    </w:p>
    <w:p w:rsidR="00601E9E" w:rsidRDefault="00601E9E">
      <w:pPr>
        <w:rPr>
          <w:rFonts w:ascii="Times New Roman" w:hAnsi="Times New Roman" w:cs="Times New Roman"/>
        </w:rPr>
      </w:pPr>
    </w:p>
    <w:p w:rsidR="00601E9E" w:rsidRDefault="00601E9E">
      <w:pPr>
        <w:rPr>
          <w:rFonts w:ascii="Times New Roman" w:hAnsi="Times New Roman" w:cs="Times New Roman"/>
          <w:bCs/>
          <w:sz w:val="52"/>
          <w:szCs w:val="52"/>
        </w:rPr>
      </w:pPr>
    </w:p>
    <w:p w:rsidR="00601E9E" w:rsidRDefault="00601E9E">
      <w:pPr>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541A7F" w:rsidRDefault="00541A7F">
      <w:pPr>
        <w:ind w:firstLine="520"/>
        <w:rPr>
          <w:rFonts w:ascii="Times New Roman" w:hAnsi="Times New Roman" w:cs="Times New Roman"/>
          <w:bCs/>
          <w:sz w:val="52"/>
          <w:szCs w:val="52"/>
        </w:rPr>
      </w:pPr>
    </w:p>
    <w:p w:rsidR="00601E9E" w:rsidRDefault="00EA287E">
      <w:pPr>
        <w:ind w:firstLine="520"/>
        <w:rPr>
          <w:rFonts w:ascii="Times New Roman" w:hAnsi="Times New Roman" w:cs="Times New Roman"/>
          <w:sz w:val="24"/>
        </w:rPr>
      </w:pPr>
      <w:r>
        <w:rPr>
          <w:rFonts w:ascii="Times New Roman" w:hAnsi="Times New Roman" w:cs="Times New Roman"/>
          <w:bCs/>
          <w:sz w:val="52"/>
          <w:szCs w:val="52"/>
        </w:rPr>
        <w:t>(Please read the instructions carefully and take good care of them before using the product.)</w:t>
      </w:r>
    </w:p>
    <w:p w:rsidR="00601E9E" w:rsidRDefault="00EA287E">
      <w:pPr>
        <w:spacing w:line="360" w:lineRule="auto"/>
        <w:ind w:firstLine="480"/>
        <w:rPr>
          <w:rFonts w:ascii="Times New Roman" w:hAnsi="Times New Roman" w:cs="Times New Roman"/>
          <w:sz w:val="24"/>
        </w:rPr>
      </w:pPr>
      <w:r>
        <w:rPr>
          <w:rFonts w:ascii="Times New Roman" w:hAnsi="Times New Roman" w:cs="Times New Roman"/>
          <w:sz w:val="24"/>
        </w:rPr>
        <w:lastRenderedPageBreak/>
        <w:t>In order to use this product correctly and safely, please read the instructions carefully before installing and using this product. This manual contains important installation and application information. Please strictly follow the operation steps when installing and operating the product. Meanwhile, please take good care of this manual.</w:t>
      </w:r>
    </w:p>
    <w:p w:rsidR="00601E9E" w:rsidRDefault="00EA287E">
      <w:pPr>
        <w:spacing w:line="360" w:lineRule="auto"/>
        <w:ind w:firstLine="480"/>
        <w:rPr>
          <w:rFonts w:ascii="Times New Roman" w:hAnsi="Times New Roman" w:cs="Times New Roman"/>
          <w:sz w:val="24"/>
        </w:rPr>
      </w:pPr>
      <w:r>
        <w:rPr>
          <w:rFonts w:ascii="Times New Roman" w:hAnsi="Times New Roman" w:cs="Times New Roman"/>
          <w:sz w:val="24"/>
        </w:rPr>
        <w:t>Our  beam lamp uses a new and beautiful high-temperature resistant metal body. This product is designed and produced in strict accordance with CE standard, and conforms to DMX512 signal protocol of international standard. It can be used independently or online. It has the characteristics of fast rotation, low noise and powerful function, and is suitable for small and medium-sized concerts, theaters, studios, nightclubs and bars.</w:t>
      </w:r>
    </w:p>
    <w:p w:rsidR="00601E9E" w:rsidRDefault="00EA287E">
      <w:pPr>
        <w:spacing w:line="360" w:lineRule="auto"/>
        <w:rPr>
          <w:rFonts w:ascii="Times New Roman" w:hAnsi="Times New Roman" w:cs="Times New Roman"/>
          <w:szCs w:val="21"/>
        </w:rPr>
      </w:pPr>
      <w:r>
        <w:rPr>
          <w:rFonts w:ascii="Times New Roman" w:hAnsi="Times New Roman" w:cs="Times New Roman"/>
          <w:sz w:val="24"/>
        </w:rPr>
        <w:t>Please dismantle the package carefully. After unpacking, check whether the product is damaged during transportation, and check whether the following contents are complete.</w:t>
      </w:r>
    </w:p>
    <w:p w:rsidR="00601E9E" w:rsidRDefault="00601E9E">
      <w:pPr>
        <w:spacing w:line="360" w:lineRule="auto"/>
        <w:ind w:firstLine="420"/>
        <w:rPr>
          <w:rFonts w:ascii="Times New Roman" w:hAnsi="Times New Roman" w:cs="Times New Roman"/>
          <w:szCs w:val="21"/>
        </w:rPr>
      </w:pPr>
    </w:p>
    <w:p w:rsidR="00601E9E" w:rsidRDefault="00EA287E">
      <w:pPr>
        <w:spacing w:line="360" w:lineRule="auto"/>
        <w:ind w:firstLine="1400"/>
        <w:rPr>
          <w:rFonts w:ascii="Times New Roman" w:hAnsi="Times New Roman" w:cs="Times New Roman"/>
          <w:sz w:val="28"/>
          <w:szCs w:val="28"/>
        </w:rPr>
      </w:pPr>
      <w:r>
        <w:rPr>
          <w:rFonts w:ascii="Times New Roman" w:hAnsi="Times New Roman" w:cs="Times New Roman"/>
          <w:sz w:val="28"/>
          <w:szCs w:val="28"/>
        </w:rPr>
        <w:t>LED beam-1 set of instructions-1 copy.</w:t>
      </w:r>
    </w:p>
    <w:p w:rsidR="00601E9E" w:rsidRDefault="00EA287E">
      <w:pPr>
        <w:spacing w:line="360" w:lineRule="auto"/>
        <w:rPr>
          <w:rFonts w:ascii="Times New Roman" w:hAnsi="Times New Roman" w:cs="Times New Roman"/>
          <w:b/>
          <w:sz w:val="28"/>
          <w:szCs w:val="28"/>
        </w:rPr>
      </w:pPr>
      <w:r>
        <w:rPr>
          <w:rFonts w:ascii="Times New Roman" w:hAnsi="Times New Roman" w:cs="Times New Roman"/>
          <w:sz w:val="28"/>
          <w:szCs w:val="28"/>
        </w:rPr>
        <w:t>Power line-1 signal line-1 signal line.</w:t>
      </w:r>
    </w:p>
    <w:p w:rsidR="00601E9E" w:rsidRDefault="00EA287E">
      <w:pPr>
        <w:spacing w:line="360" w:lineRule="auto"/>
        <w:ind w:firstLine="321"/>
        <w:rPr>
          <w:rFonts w:ascii="Times New Roman" w:hAnsi="Times New Roman" w:cs="Times New Roman"/>
          <w:b/>
          <w:bCs/>
          <w:sz w:val="36"/>
          <w:szCs w:val="36"/>
        </w:rPr>
      </w:pPr>
      <w:r>
        <w:rPr>
          <w:rFonts w:ascii="Times New Roman" w:hAnsi="Times New Roman" w:cs="Times New Roman"/>
          <w:b/>
          <w:sz w:val="32"/>
          <w:szCs w:val="32"/>
        </w:rPr>
        <w:t>This product is in good condition before leaving the factory. In order to keep this product in good condition and ensure safe operation, users should follow the safety precautions and warnings in this manual.</w:t>
      </w:r>
    </w:p>
    <w:p w:rsidR="00601E9E" w:rsidRDefault="00EA287E">
      <w:pPr>
        <w:spacing w:line="360" w:lineRule="auto"/>
        <w:rPr>
          <w:rFonts w:ascii="Times New Roman" w:hAnsi="Times New Roman" w:cs="Times New Roman"/>
          <w:sz w:val="24"/>
        </w:rPr>
      </w:pPr>
      <w:r>
        <w:rPr>
          <w:rFonts w:ascii="Times New Roman" w:hAnsi="Times New Roman" w:cs="Times New Roman"/>
          <w:bCs/>
          <w:sz w:val="24"/>
          <w:szCs w:val="36"/>
        </w:rPr>
        <w:t>Important: Damage caused by non-compliance with this manual is not covered by the warranty. The supplier is not responsible for the product problems caused by this.</w:t>
      </w:r>
    </w:p>
    <w:p w:rsidR="00601E9E" w:rsidRDefault="00EA287E">
      <w:pPr>
        <w:spacing w:line="360" w:lineRule="auto"/>
        <w:rPr>
          <w:rFonts w:ascii="Times New Roman" w:hAnsi="Times New Roman" w:cs="Times New Roman"/>
          <w:sz w:val="24"/>
        </w:rPr>
      </w:pPr>
      <w:r>
        <w:rPr>
          <w:rFonts w:ascii="Times New Roman" w:hAnsi="Times New Roman" w:cs="Times New Roman"/>
          <w:sz w:val="24"/>
        </w:rPr>
        <w:t>If the product has been exposed to extreme unstable temperature environment (such as after transportation), please do not connect the power supply of the product immediately, because the water droplets caused by temperature changes may damage the product. Please use it after the product returns to normal temperature.</w:t>
      </w:r>
    </w:p>
    <w:p w:rsidR="00601E9E" w:rsidRDefault="00EA287E">
      <w:pPr>
        <w:spacing w:line="360" w:lineRule="auto"/>
        <w:rPr>
          <w:rFonts w:ascii="Times New Roman" w:hAnsi="Times New Roman" w:cs="Times New Roman"/>
          <w:sz w:val="24"/>
        </w:rPr>
      </w:pPr>
      <w:r>
        <w:rPr>
          <w:rFonts w:ascii="Times New Roman" w:hAnsi="Times New Roman" w:cs="Times New Roman"/>
          <w:sz w:val="24"/>
        </w:rPr>
        <w:t>This product can be used in the voltage range of 90-240V, and it is an indoor product. Please make sure that the voltage used is not higher than the tolerable range of the product! ! The power plug must be plugged into a class I socket with good protection. The green or tawny conductor must be grounded.</w:t>
      </w:r>
    </w:p>
    <w:p w:rsidR="00601E9E" w:rsidRDefault="00EA287E">
      <w:pPr>
        <w:spacing w:line="360" w:lineRule="auto"/>
        <w:rPr>
          <w:rFonts w:ascii="Times New Roman" w:hAnsi="Times New Roman" w:cs="Times New Roman"/>
          <w:sz w:val="24"/>
        </w:rPr>
      </w:pPr>
      <w:r>
        <w:rPr>
          <w:rFonts w:ascii="Times New Roman" w:hAnsi="Times New Roman" w:cs="Times New Roman"/>
          <w:sz w:val="24"/>
        </w:rPr>
        <w:t>Please check this product and the power cord frequently. Make sure that the power cord is not folded, damaged or scratched, and is not connected with other wires! Pay special attention when connecting the power cord or related wires. Be sure to unplug the power supply when not using this product or before cleaning.</w:t>
      </w:r>
    </w:p>
    <w:p w:rsidR="00601E9E" w:rsidRDefault="00EA287E">
      <w:pPr>
        <w:spacing w:line="360" w:lineRule="auto"/>
        <w:rPr>
          <w:rFonts w:ascii="Times New Roman" w:hAnsi="Times New Roman" w:cs="Times New Roman"/>
          <w:sz w:val="24"/>
        </w:rPr>
      </w:pPr>
      <w:r>
        <w:rPr>
          <w:rFonts w:ascii="Times New Roman" w:hAnsi="Times New Roman" w:cs="Times New Roman"/>
          <w:sz w:val="24"/>
        </w:rPr>
        <w:t xml:space="preserve">Before using the product, please be familiar with the operation function of the product. Please don't let children or amateurs touch the product. Please do not shake this product. Don't use brute force when installing or operating the product. Don't let amateurs operate the product. Most of the damage is caused by </w:t>
      </w:r>
      <w:r>
        <w:rPr>
          <w:rFonts w:ascii="Times New Roman" w:hAnsi="Times New Roman" w:cs="Times New Roman"/>
          <w:sz w:val="24"/>
        </w:rPr>
        <w:lastRenderedPageBreak/>
        <w:t>unprofessional operation.</w:t>
      </w:r>
    </w:p>
    <w:p w:rsidR="00601E9E" w:rsidRDefault="00EA287E">
      <w:pPr>
        <w:spacing w:line="360" w:lineRule="auto"/>
        <w:rPr>
          <w:rFonts w:ascii="Times New Roman" w:hAnsi="Times New Roman" w:cs="Times New Roman"/>
          <w:sz w:val="24"/>
        </w:rPr>
      </w:pPr>
      <w:r>
        <w:rPr>
          <w:rFonts w:ascii="Times New Roman" w:hAnsi="Times New Roman" w:cs="Times New Roman"/>
          <w:sz w:val="24"/>
        </w:rPr>
        <w:t>The product is not equipped with related maintenance accessories. Product maintenance and repair can only be carried out by professionals!</w:t>
      </w:r>
    </w:p>
    <w:p w:rsidR="00601E9E" w:rsidRDefault="00EA287E">
      <w:pPr>
        <w:spacing w:line="360" w:lineRule="auto"/>
        <w:rPr>
          <w:rFonts w:ascii="Times New Roman" w:hAnsi="Times New Roman" w:cs="Times New Roman"/>
          <w:b/>
          <w:bCs/>
          <w:color w:val="000000"/>
          <w:sz w:val="36"/>
          <w:szCs w:val="36"/>
        </w:rPr>
      </w:pPr>
      <w:r>
        <w:rPr>
          <w:rFonts w:ascii="Times New Roman" w:hAnsi="Times New Roman" w:cs="Times New Roman"/>
          <w:sz w:val="24"/>
        </w:rPr>
        <w:t>Please do not change this product without authorization, otherwise it may damage the product, and the damage caused by it is not covered by the warranty. Moreover, unprofessional operation may lead to short circuit, burn or electric shock, and so on.</w:t>
      </w:r>
    </w:p>
    <w:p w:rsidR="00601E9E" w:rsidRDefault="00601E9E">
      <w:pPr>
        <w:autoSpaceDE w:val="0"/>
        <w:spacing w:line="312" w:lineRule="auto"/>
        <w:rPr>
          <w:rFonts w:ascii="Times New Roman" w:hAnsi="Times New Roman" w:cs="Times New Roman"/>
          <w:b/>
          <w:bCs/>
          <w:color w:val="000000"/>
          <w:sz w:val="28"/>
          <w:szCs w:val="28"/>
        </w:rPr>
      </w:pPr>
    </w:p>
    <w:p w:rsidR="00601E9E" w:rsidRDefault="00601E9E">
      <w:pPr>
        <w:autoSpaceDE w:val="0"/>
        <w:spacing w:line="312" w:lineRule="auto"/>
        <w:rPr>
          <w:rFonts w:ascii="Times New Roman" w:hAnsi="Times New Roman" w:cs="Times New Roman"/>
          <w:b/>
          <w:bCs/>
          <w:color w:val="000000"/>
          <w:sz w:val="28"/>
          <w:szCs w:val="28"/>
        </w:rPr>
      </w:pPr>
    </w:p>
    <w:p w:rsidR="00601E9E" w:rsidRDefault="00601E9E">
      <w:pPr>
        <w:autoSpaceDE w:val="0"/>
        <w:spacing w:line="312" w:lineRule="auto"/>
        <w:rPr>
          <w:rFonts w:ascii="Times New Roman" w:hAnsi="Times New Roman" w:cs="Times New Roman"/>
          <w:b/>
          <w:bCs/>
          <w:color w:val="000000"/>
          <w:sz w:val="28"/>
          <w:szCs w:val="28"/>
        </w:rPr>
      </w:pPr>
    </w:p>
    <w:p w:rsidR="00601E9E" w:rsidRDefault="00601E9E">
      <w:pPr>
        <w:autoSpaceDE w:val="0"/>
        <w:spacing w:line="312" w:lineRule="auto"/>
        <w:rPr>
          <w:rFonts w:ascii="Times New Roman" w:hAnsi="Times New Roman" w:cs="Times New Roman"/>
          <w:b/>
          <w:bCs/>
          <w:color w:val="000000"/>
          <w:sz w:val="28"/>
          <w:szCs w:val="28"/>
        </w:rPr>
      </w:pPr>
    </w:p>
    <w:p w:rsidR="00601E9E" w:rsidRDefault="00EA287E">
      <w:pPr>
        <w:autoSpaceDE w:val="0"/>
        <w:spacing w:line="312" w:lineRule="auto"/>
        <w:rPr>
          <w:rFonts w:ascii="Times New Roman" w:hAnsi="Times New Roman" w:cs="Times New Roman"/>
          <w:b/>
          <w:bCs/>
          <w:color w:val="000000"/>
          <w:sz w:val="40"/>
          <w:szCs w:val="40"/>
        </w:rPr>
      </w:pPr>
      <w:r>
        <w:rPr>
          <w:rFonts w:ascii="Times New Roman" w:hAnsi="Times New Roman" w:cs="Times New Roman"/>
          <w:b/>
          <w:bCs/>
          <w:color w:val="000000"/>
          <w:sz w:val="40"/>
          <w:szCs w:val="40"/>
        </w:rPr>
        <w:t>Connection of DMX512 signal:</w:t>
      </w:r>
    </w:p>
    <w:p w:rsidR="00601E9E" w:rsidRDefault="00EA287E">
      <w:pPr>
        <w:tabs>
          <w:tab w:val="left" w:pos="6866"/>
        </w:tabs>
        <w:autoSpaceDE w:val="0"/>
        <w:spacing w:line="312" w:lineRule="auto"/>
        <w:ind w:firstLine="560"/>
        <w:rPr>
          <w:rFonts w:ascii="Times New Roman" w:hAnsi="Times New Roman" w:cs="Times New Roman"/>
          <w:color w:val="000000"/>
          <w:sz w:val="28"/>
          <w:szCs w:val="28"/>
        </w:rPr>
      </w:pPr>
      <w:r>
        <w:rPr>
          <w:rFonts w:ascii="Times New Roman" w:hAnsi="Times New Roman" w:cs="Times New Roman"/>
          <w:color w:val="000000"/>
          <w:sz w:val="28"/>
          <w:szCs w:val="28"/>
        </w:rPr>
        <w:t>This lamp uses DMX512 signal control mode, and the control signals of lamps are connected in parallel. When connecting multiple lamps, it is best to use double-core shielded cable. When connecting, all lamps are connected through DMX signal jack (cannon seat) INPUT (input) and OUTPUT (output) on lamps, and the 3-core XLR plug terminals of signal wires connecting lamps must correspond to each other. When connecting lamp signals, It is recommended to use DMX signal terminator, which can avoid damaging the control signal due to electrical noise. The DMX signal terminator is a 120 ohm 1W resistor connected between pin 2 and pin 3 of an XLR plug and connected to the OUTPUT jack of the last lamp.</w:t>
      </w:r>
    </w:p>
    <w:p w:rsidR="00601E9E" w:rsidRDefault="00EA287E">
      <w:pPr>
        <w:tabs>
          <w:tab w:val="left" w:pos="2853"/>
          <w:tab w:val="left" w:pos="5840"/>
          <w:tab w:val="left" w:pos="8840"/>
          <w:tab w:val="left" w:pos="9933"/>
        </w:tabs>
        <w:autoSpaceDE w:val="0"/>
        <w:spacing w:line="312" w:lineRule="auto"/>
        <w:rPr>
          <w:rFonts w:ascii="Times New Roman" w:hAnsi="Times New Roman" w:cs="Times New Roman"/>
          <w:color w:val="000000"/>
          <w:sz w:val="28"/>
          <w:szCs w:val="28"/>
        </w:rPr>
      </w:pPr>
      <w:r>
        <w:rPr>
          <w:rFonts w:ascii="Times New Roman" w:hAnsi="Times New Roman" w:cs="Times New Roman"/>
          <w:color w:val="000000"/>
          <w:sz w:val="28"/>
          <w:szCs w:val="28"/>
        </w:rPr>
        <w:t>Calculation method of initial address code of lamps and lanterns:</w:t>
      </w:r>
    </w:p>
    <w:p w:rsidR="00601E9E" w:rsidRDefault="00EA287E">
      <w:pPr>
        <w:tabs>
          <w:tab w:val="left" w:pos="3666"/>
          <w:tab w:val="left" w:pos="6733"/>
          <w:tab w:val="left" w:pos="8960"/>
        </w:tabs>
        <w:autoSpaceDE w:val="0"/>
        <w:spacing w:line="312" w:lineRule="auto"/>
        <w:ind w:left="413"/>
        <w:rPr>
          <w:rFonts w:ascii="Times New Roman" w:hAnsi="Times New Roman" w:cs="Times New Roman"/>
          <w:color w:val="000000"/>
          <w:sz w:val="28"/>
          <w:szCs w:val="28"/>
        </w:rPr>
      </w:pPr>
      <w:r>
        <w:rPr>
          <w:rFonts w:ascii="Times New Roman" w:hAnsi="Times New Roman" w:cs="Times New Roman"/>
          <w:color w:val="000000"/>
          <w:sz w:val="28"/>
          <w:szCs w:val="28"/>
        </w:rPr>
        <w:t>The starting address code of the current lamp is equal to (the starting address code of the previous lamp)+(the number of channels of the lamp).</w:t>
      </w:r>
    </w:p>
    <w:p w:rsidR="00601E9E" w:rsidRDefault="00EA287E">
      <w:pPr>
        <w:tabs>
          <w:tab w:val="left" w:pos="3666"/>
          <w:tab w:val="left" w:pos="6733"/>
          <w:tab w:val="left" w:pos="8960"/>
        </w:tabs>
        <w:autoSpaceDE w:val="0"/>
        <w:spacing w:line="312" w:lineRule="auto"/>
        <w:ind w:left="413"/>
        <w:rPr>
          <w:rFonts w:ascii="Times New Roman" w:hAnsi="Times New Roman" w:cs="Times New Roman"/>
          <w:color w:val="000000"/>
          <w:sz w:val="28"/>
          <w:szCs w:val="28"/>
        </w:rPr>
      </w:pPr>
      <w:r>
        <w:rPr>
          <w:rFonts w:ascii="Times New Roman" w:hAnsi="Times New Roman" w:cs="Times New Roman"/>
          <w:color w:val="000000"/>
          <w:sz w:val="28"/>
          <w:szCs w:val="28"/>
        </w:rPr>
        <w:t>1: The initial address code value A001 of the first lamp.</w:t>
      </w:r>
    </w:p>
    <w:p w:rsidR="00601E9E" w:rsidRDefault="00EA287E">
      <w:pPr>
        <w:tabs>
          <w:tab w:val="left" w:pos="3666"/>
          <w:tab w:val="left" w:pos="6733"/>
          <w:tab w:val="left" w:pos="8960"/>
        </w:tabs>
        <w:autoSpaceDE w:val="0"/>
        <w:spacing w:line="312" w:lineRule="auto"/>
        <w:ind w:left="413"/>
        <w:rPr>
          <w:rFonts w:ascii="Times New Roman" w:hAnsi="Times New Roman" w:cs="Times New Roman"/>
          <w:color w:val="000000"/>
          <w:sz w:val="28"/>
          <w:szCs w:val="28"/>
        </w:rPr>
      </w:pPr>
      <w:r>
        <w:rPr>
          <w:rFonts w:ascii="Times New Roman" w:hAnsi="Times New Roman" w:cs="Times New Roman"/>
          <w:color w:val="000000"/>
          <w:sz w:val="28"/>
          <w:szCs w:val="28"/>
        </w:rPr>
        <w:t>2. The number of basic channels of the controller should be greater than or equal to the total number of channels used by lamps.</w:t>
      </w:r>
    </w:p>
    <w:p w:rsidR="00601E9E" w:rsidRDefault="00EA287E">
      <w:pPr>
        <w:autoSpaceDE w:val="0"/>
        <w:spacing w:line="312" w:lineRule="auto"/>
        <w:ind w:left="280" w:hanging="280"/>
        <w:rPr>
          <w:rFonts w:ascii="Times New Roman" w:hAnsi="Times New Roman" w:cs="Times New Roman"/>
          <w:color w:val="000000"/>
          <w:sz w:val="28"/>
          <w:szCs w:val="28"/>
        </w:rPr>
      </w:pPr>
      <w:r>
        <w:rPr>
          <w:rFonts w:ascii="Times New Roman" w:hAnsi="Times New Roman" w:cs="Times New Roman"/>
          <w:color w:val="000000"/>
          <w:sz w:val="28"/>
          <w:szCs w:val="28"/>
        </w:rPr>
        <w:t>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method also needs to be determined according to different consoles).</w:t>
      </w:r>
    </w:p>
    <w:p w:rsidR="00601E9E" w:rsidRDefault="00601E9E">
      <w:pPr>
        <w:tabs>
          <w:tab w:val="left" w:pos="2586"/>
          <w:tab w:val="left" w:pos="8120"/>
        </w:tabs>
        <w:autoSpaceDE w:val="0"/>
        <w:spacing w:line="312" w:lineRule="auto"/>
        <w:rPr>
          <w:rFonts w:ascii="Times New Roman" w:hAnsi="Times New Roman" w:cs="Times New Roman"/>
          <w:b/>
          <w:bCs/>
          <w:color w:val="000000"/>
          <w:sz w:val="44"/>
          <w:szCs w:val="44"/>
        </w:rPr>
      </w:pPr>
    </w:p>
    <w:p w:rsidR="00601E9E" w:rsidRDefault="00EA287E">
      <w:pPr>
        <w:tabs>
          <w:tab w:val="left" w:pos="2586"/>
          <w:tab w:val="left" w:pos="8120"/>
        </w:tabs>
        <w:autoSpaceDE w:val="0"/>
        <w:spacing w:line="312" w:lineRule="auto"/>
        <w:rPr>
          <w:rFonts w:ascii="Times New Roman" w:hAnsi="Times New Roman" w:cs="Times New Roman"/>
          <w:b/>
          <w:bCs/>
          <w:color w:val="000000"/>
          <w:sz w:val="44"/>
          <w:szCs w:val="44"/>
        </w:rPr>
      </w:pPr>
      <w:r>
        <w:rPr>
          <w:rFonts w:ascii="Times New Roman" w:hAnsi="Times New Roman" w:cs="Times New Roman"/>
          <w:b/>
          <w:bCs/>
          <w:color w:val="000000"/>
          <w:sz w:val="44"/>
          <w:szCs w:val="44"/>
        </w:rPr>
        <w:t>Product parameters:</w:t>
      </w:r>
    </w:p>
    <w:p w:rsidR="00541A7F" w:rsidRDefault="00541A7F" w:rsidP="00541A7F">
      <w:pPr>
        <w:spacing w:line="400" w:lineRule="exact"/>
        <w:rPr>
          <w:rFonts w:ascii="Times New Roman" w:hAnsi="Times New Roman" w:cs="Times New Roman"/>
          <w:color w:val="000000"/>
          <w:sz w:val="28"/>
          <w:szCs w:val="28"/>
        </w:rPr>
      </w:pPr>
      <w:r w:rsidRPr="00541A7F">
        <w:rPr>
          <w:rFonts w:ascii="Times New Roman" w:hAnsi="Times New Roman" w:cs="Times New Roman"/>
          <w:color w:val="000000"/>
          <w:sz w:val="28"/>
          <w:szCs w:val="28"/>
        </w:rPr>
        <w:t>Voltage: AC110-240V,50/60Hz</w:t>
      </w:r>
      <w:r w:rsidRPr="00541A7F">
        <w:rPr>
          <w:rFonts w:ascii="Times New Roman" w:hAnsi="Times New Roman" w:cs="Times New Roman"/>
          <w:color w:val="000000"/>
          <w:sz w:val="28"/>
          <w:szCs w:val="28"/>
        </w:rPr>
        <w:cr/>
        <w:t>Total power: 200W</w:t>
      </w:r>
      <w:r w:rsidRPr="00541A7F">
        <w:rPr>
          <w:rFonts w:ascii="Times New Roman" w:hAnsi="Times New Roman" w:cs="Times New Roman"/>
          <w:color w:val="000000"/>
          <w:sz w:val="28"/>
          <w:szCs w:val="28"/>
        </w:rPr>
        <w:cr/>
        <w:t>Color wheel: 13 colors+white</w:t>
      </w:r>
      <w:r w:rsidRPr="00541A7F">
        <w:rPr>
          <w:rFonts w:ascii="Times New Roman" w:hAnsi="Times New Roman" w:cs="Times New Roman"/>
          <w:color w:val="000000"/>
          <w:sz w:val="28"/>
          <w:szCs w:val="28"/>
        </w:rPr>
        <w:cr/>
      </w:r>
      <w:r w:rsidRPr="00541A7F">
        <w:rPr>
          <w:rFonts w:ascii="Times New Roman" w:hAnsi="Times New Roman" w:cs="Times New Roman"/>
          <w:color w:val="000000"/>
          <w:sz w:val="28"/>
          <w:szCs w:val="28"/>
        </w:rPr>
        <w:lastRenderedPageBreak/>
        <w:t>Gobo wheel</w:t>
      </w:r>
      <w:r w:rsidRPr="00541A7F">
        <w:rPr>
          <w:rFonts w:ascii="Times New Roman" w:hAnsi="Times New Roman" w:cs="Times New Roman" w:hint="eastAsia"/>
          <w:color w:val="000000"/>
          <w:sz w:val="28"/>
          <w:szCs w:val="28"/>
        </w:rPr>
        <w:t>：</w:t>
      </w:r>
      <w:r>
        <w:rPr>
          <w:rFonts w:ascii="Times New Roman" w:hAnsi="Times New Roman" w:cs="Times New Roman"/>
          <w:color w:val="000000"/>
          <w:sz w:val="28"/>
          <w:szCs w:val="28"/>
        </w:rPr>
        <w:t>11 patterns+White aperture</w:t>
      </w:r>
    </w:p>
    <w:p w:rsidR="00601E9E" w:rsidRDefault="00541A7F" w:rsidP="00541A7F">
      <w:pPr>
        <w:spacing w:line="400" w:lineRule="exact"/>
        <w:rPr>
          <w:rFonts w:ascii="Times New Roman" w:hAnsi="Times New Roman" w:cs="Times New Roman"/>
          <w:sz w:val="28"/>
          <w:szCs w:val="28"/>
        </w:rPr>
      </w:pPr>
      <w:r w:rsidRPr="00541A7F">
        <w:rPr>
          <w:rFonts w:ascii="Times New Roman" w:hAnsi="Times New Roman" w:cs="Times New Roman"/>
          <w:color w:val="000000"/>
          <w:sz w:val="28"/>
          <w:szCs w:val="28"/>
        </w:rPr>
        <w:t>Operating temperature: -10°</w:t>
      </w:r>
      <w:r w:rsidRPr="00541A7F">
        <w:rPr>
          <w:rFonts w:ascii="Times New Roman" w:hAnsi="Times New Roman" w:cs="Times New Roman" w:hint="eastAsia"/>
          <w:color w:val="000000"/>
          <w:sz w:val="28"/>
          <w:szCs w:val="28"/>
        </w:rPr>
        <w:t>～</w:t>
      </w:r>
      <w:r w:rsidRPr="00541A7F">
        <w:rPr>
          <w:rFonts w:ascii="Times New Roman" w:hAnsi="Times New Roman" w:cs="Times New Roman"/>
          <w:color w:val="000000"/>
          <w:sz w:val="28"/>
          <w:szCs w:val="28"/>
        </w:rPr>
        <w:t>50°</w:t>
      </w:r>
      <w:r w:rsidRPr="00541A7F">
        <w:rPr>
          <w:rFonts w:ascii="Times New Roman" w:hAnsi="Times New Roman" w:cs="Times New Roman"/>
          <w:color w:val="000000"/>
          <w:sz w:val="28"/>
          <w:szCs w:val="28"/>
        </w:rPr>
        <w:cr/>
        <w:t>Color temperature: 8000K</w:t>
      </w:r>
      <w:r w:rsidRPr="00541A7F">
        <w:rPr>
          <w:rFonts w:ascii="Times New Roman" w:hAnsi="Times New Roman" w:cs="Times New Roman"/>
          <w:color w:val="000000"/>
          <w:sz w:val="28"/>
          <w:szCs w:val="28"/>
        </w:rPr>
        <w:cr/>
        <w:t>Control mode: DMX512, master-slave mode, voice control mode</w:t>
      </w:r>
      <w:r w:rsidRPr="00541A7F">
        <w:rPr>
          <w:rFonts w:ascii="Times New Roman" w:hAnsi="Times New Roman" w:cs="Times New Roman"/>
          <w:color w:val="000000"/>
          <w:sz w:val="28"/>
          <w:szCs w:val="28"/>
        </w:rPr>
        <w:cr/>
        <w:t>Prism: Single prism</w:t>
      </w:r>
      <w:r w:rsidRPr="00541A7F">
        <w:rPr>
          <w:rFonts w:ascii="Times New Roman" w:hAnsi="Times New Roman" w:cs="Times New Roman"/>
          <w:color w:val="000000"/>
          <w:sz w:val="28"/>
          <w:szCs w:val="28"/>
        </w:rPr>
        <w:cr/>
        <w:t>Index: 70</w:t>
      </w:r>
      <w:r w:rsidRPr="00541A7F">
        <w:rPr>
          <w:rFonts w:ascii="Times New Roman" w:hAnsi="Times New Roman" w:cs="Times New Roman"/>
          <w:color w:val="000000"/>
          <w:sz w:val="28"/>
          <w:szCs w:val="28"/>
        </w:rPr>
        <w:cr/>
        <w:t>Performance: in line with CE ROHS standard</w:t>
      </w:r>
      <w:r w:rsidRPr="00541A7F">
        <w:rPr>
          <w:rFonts w:ascii="Times New Roman" w:hAnsi="Times New Roman" w:cs="Times New Roman"/>
          <w:color w:val="000000"/>
          <w:sz w:val="28"/>
          <w:szCs w:val="28"/>
        </w:rPr>
        <w:cr/>
        <w:t>Protection level: IP20</w:t>
      </w:r>
      <w:r w:rsidRPr="00541A7F">
        <w:rPr>
          <w:rFonts w:ascii="Times New Roman" w:hAnsi="Times New Roman" w:cs="Times New Roman"/>
          <w:color w:val="000000"/>
          <w:sz w:val="28"/>
          <w:szCs w:val="28"/>
        </w:rPr>
        <w:cr/>
        <w:t>Size</w:t>
      </w:r>
      <w:r w:rsidRPr="00541A7F">
        <w:rPr>
          <w:rFonts w:ascii="Times New Roman" w:hAnsi="Times New Roman" w:cs="Times New Roman" w:hint="eastAsia"/>
          <w:color w:val="000000"/>
          <w:sz w:val="28"/>
          <w:szCs w:val="28"/>
        </w:rPr>
        <w:t>：</w:t>
      </w:r>
      <w:r w:rsidRPr="00541A7F">
        <w:rPr>
          <w:rFonts w:ascii="Times New Roman" w:hAnsi="Times New Roman" w:cs="Times New Roman"/>
          <w:color w:val="000000"/>
          <w:sz w:val="28"/>
          <w:szCs w:val="28"/>
        </w:rPr>
        <w:t>28*18*46CM</w:t>
      </w:r>
      <w:r w:rsidRPr="00541A7F">
        <w:rPr>
          <w:rFonts w:ascii="Times New Roman" w:hAnsi="Times New Roman" w:cs="Times New Roman"/>
          <w:color w:val="000000"/>
          <w:sz w:val="28"/>
          <w:szCs w:val="28"/>
        </w:rPr>
        <w:cr/>
        <w:t>Net weight</w:t>
      </w:r>
      <w:r w:rsidRPr="00541A7F">
        <w:rPr>
          <w:rFonts w:ascii="Times New Roman" w:hAnsi="Times New Roman" w:cs="Times New Roman" w:hint="eastAsia"/>
          <w:color w:val="000000"/>
          <w:sz w:val="28"/>
          <w:szCs w:val="28"/>
        </w:rPr>
        <w:t>：</w:t>
      </w:r>
      <w:r w:rsidRPr="00541A7F">
        <w:rPr>
          <w:rFonts w:ascii="Times New Roman" w:hAnsi="Times New Roman" w:cs="Times New Roman"/>
          <w:color w:val="000000"/>
          <w:sz w:val="28"/>
          <w:szCs w:val="28"/>
        </w:rPr>
        <w:t>7.7KG</w:t>
      </w:r>
    </w:p>
    <w:p w:rsidR="00601E9E" w:rsidRDefault="00601E9E">
      <w:pPr>
        <w:rPr>
          <w:rFonts w:ascii="Times New Roman" w:hAnsi="Times New Roman" w:cs="Times New Roman"/>
        </w:rPr>
      </w:pPr>
    </w:p>
    <w:p w:rsidR="00601E9E" w:rsidRDefault="00601E9E">
      <w:pPr>
        <w:pStyle w:val="1"/>
        <w:ind w:firstLine="0"/>
        <w:rPr>
          <w:rFonts w:ascii="Times New Roman" w:hAnsi="Times New Roman" w:cs="Times New Roman"/>
          <w:b/>
          <w:sz w:val="32"/>
          <w:szCs w:val="32"/>
        </w:rPr>
      </w:pPr>
    </w:p>
    <w:tbl>
      <w:tblPr>
        <w:tblW w:w="9060" w:type="dxa"/>
        <w:tblInd w:w="93" w:type="dxa"/>
        <w:tblLayout w:type="fixed"/>
        <w:tblLook w:val="04A0" w:firstRow="1" w:lastRow="0" w:firstColumn="1" w:lastColumn="0" w:noHBand="0" w:noVBand="1"/>
      </w:tblPr>
      <w:tblGrid>
        <w:gridCol w:w="1447"/>
        <w:gridCol w:w="2079"/>
        <w:gridCol w:w="2887"/>
        <w:gridCol w:w="2647"/>
      </w:tblGrid>
      <w:tr w:rsidR="00601E9E">
        <w:trPr>
          <w:trHeight w:val="1065"/>
        </w:trPr>
        <w:tc>
          <w:tcPr>
            <w:tcW w:w="906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FF0000"/>
                <w:sz w:val="56"/>
                <w:szCs w:val="56"/>
              </w:rPr>
            </w:pPr>
            <w:r>
              <w:rPr>
                <w:rFonts w:ascii="Times New Roman" w:hAnsi="Times New Roman" w:cs="Times New Roman"/>
                <w:b/>
                <w:bCs/>
                <w:color w:val="FF0000"/>
                <w:kern w:val="0"/>
                <w:sz w:val="56"/>
                <w:szCs w:val="56"/>
                <w:lang w:bidi="ar"/>
              </w:rPr>
              <w:t>menu operation settings</w:t>
            </w:r>
          </w:p>
        </w:tc>
      </w:tr>
      <w:tr w:rsidR="00601E9E">
        <w:trPr>
          <w:trHeight w:val="405"/>
        </w:trPr>
        <w:tc>
          <w:tcPr>
            <w:tcW w:w="144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sz w:val="32"/>
                <w:szCs w:val="32"/>
              </w:rPr>
            </w:pPr>
            <w:r>
              <w:rPr>
                <w:rFonts w:ascii="Times New Roman" w:hAnsi="Times New Roman" w:cs="Times New Roman"/>
                <w:b/>
                <w:bCs/>
                <w:color w:val="000000"/>
                <w:kern w:val="0"/>
                <w:sz w:val="32"/>
                <w:szCs w:val="32"/>
                <w:lang w:bidi="ar"/>
              </w:rPr>
              <w:t>primary menu</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sz w:val="32"/>
                <w:szCs w:val="32"/>
              </w:rPr>
            </w:pPr>
            <w:r>
              <w:rPr>
                <w:rFonts w:ascii="Times New Roman" w:hAnsi="Times New Roman" w:cs="Times New Roman"/>
                <w:b/>
                <w:bCs/>
                <w:color w:val="000000"/>
                <w:kern w:val="0"/>
                <w:sz w:val="32"/>
                <w:szCs w:val="32"/>
                <w:lang w:bidi="ar"/>
              </w:rPr>
              <w:t>Submenu 1</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sz w:val="32"/>
                <w:szCs w:val="32"/>
              </w:rPr>
            </w:pPr>
            <w:r>
              <w:rPr>
                <w:rFonts w:ascii="Times New Roman" w:hAnsi="Times New Roman" w:cs="Times New Roman"/>
                <w:b/>
                <w:bCs/>
                <w:color w:val="000000"/>
                <w:kern w:val="0"/>
                <w:sz w:val="32"/>
                <w:szCs w:val="32"/>
                <w:lang w:bidi="ar"/>
              </w:rPr>
              <w:t>Function setting</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sz w:val="32"/>
                <w:szCs w:val="32"/>
              </w:rPr>
            </w:pPr>
            <w:r>
              <w:rPr>
                <w:rFonts w:ascii="Times New Roman" w:hAnsi="Times New Roman" w:cs="Times New Roman"/>
                <w:b/>
                <w:bCs/>
                <w:color w:val="000000"/>
                <w:kern w:val="0"/>
                <w:sz w:val="32"/>
                <w:szCs w:val="32"/>
                <w:lang w:bidi="ar"/>
              </w:rPr>
              <w:t>Brief introduction of function</w:t>
            </w:r>
          </w:p>
        </w:tc>
      </w:tr>
      <w:tr w:rsidR="00601E9E">
        <w:trPr>
          <w:trHeight w:val="285"/>
        </w:trPr>
        <w:tc>
          <w:tcPr>
            <w:tcW w:w="144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DMX address</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1-512</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601E9E">
            <w:pPr>
              <w:snapToGrid w:val="0"/>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system setup</w:t>
            </w: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Display backward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val="restart"/>
            <w:tcBorders>
              <w:top w:val="single" w:sz="4" w:space="0" w:color="000000"/>
              <w:left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w:t>
            </w: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turn</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Language settings</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Chinese</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English</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Channel mode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20CH</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operational mode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DMX</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sound-controlled</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automatic</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Electronic lighting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close</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open</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Bulb default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On _ off</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Light bulb control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illumine</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shortest route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On _ off</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Horizontal reversal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close</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open</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Vertical inversion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close</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open</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XY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low speed</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intermediate speed</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fast</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Optocoupler detection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close</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open</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w:t>
            </w:r>
          </w:p>
        </w:tc>
        <w:tc>
          <w:tcPr>
            <w:tcW w:w="26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 xml:space="preserve">information </w:t>
            </w:r>
            <w:r>
              <w:rPr>
                <w:rFonts w:ascii="Times New Roman" w:hAnsi="Times New Roman" w:cs="Times New Roman"/>
                <w:b/>
                <w:bCs/>
                <w:color w:val="000000"/>
                <w:kern w:val="0"/>
                <w:sz w:val="24"/>
                <w:lang w:bidi="ar"/>
              </w:rPr>
              <w:lastRenderedPageBreak/>
              <w:t>inquiry</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lastRenderedPageBreak/>
              <w:t>Total time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0-9999</w:t>
            </w:r>
          </w:p>
        </w:tc>
        <w:tc>
          <w:tcPr>
            <w:tcW w:w="26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Bulb time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0-9999</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binding hours</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0-9999</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display software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Vx001</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XY software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Vx001</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Small motor software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Vx001</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Channel control</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Color wheel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val="restart"/>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stroboscopic</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Dimming "</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Fixed pattern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prism</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Prism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Fogging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Focus adjustment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Horizontal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Horizontal fine adjustment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Vertical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Vertical fine tuning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reset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light a lamp</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XY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Color wheel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Focusing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Pattern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functional mode</w:t>
            </w: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XY communication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current state</w:t>
            </w: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Small motor communication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Focusing hall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Color wheel hall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Pattern hall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X-optical coupler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Y optocoupler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normal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mistake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Fan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6500</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appurtenance</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Check code 1</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0-9999</w:t>
            </w:r>
          </w:p>
        </w:tc>
        <w:tc>
          <w:tcPr>
            <w:tcW w:w="26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Total time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clear</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carry out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Lamp time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clear</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carry out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Restore default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default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recover</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rPr>
                <w:rFonts w:ascii="Times New Roman" w:hAnsi="Times New Roman" w:cs="Times New Roman"/>
                <w:b/>
                <w:bCs/>
                <w:color w:val="000000"/>
              </w:rPr>
            </w:pPr>
          </w:p>
        </w:tc>
        <w:tc>
          <w:tcPr>
            <w:tcW w:w="2887" w:type="dxa"/>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preserve</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Horizontal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Zero initial position</w:t>
            </w: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Vertical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Focus adjustment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Prism 1</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Prism 2</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Prism rotation 1</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Prism rotation 2</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Fogging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Color combination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Fixed pattern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colour disc</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Frequency flash</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Stroboscopic midpoint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Ridge-1 midpoint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Mid-point of edge two</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Atomization midpoint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Colorful midpoint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Advanced settings</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Check code 2</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0-9999</w:t>
            </w:r>
          </w:p>
        </w:tc>
        <w:tc>
          <w:tcPr>
            <w:tcW w:w="2647" w:type="dxa"/>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Signal encryption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open</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close</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DMX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0-255</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00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DMX data packet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0-255</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00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color w:val="000000"/>
                <w:sz w:val="28"/>
                <w:szCs w:val="28"/>
              </w:rPr>
            </w:pPr>
            <w:r>
              <w:rPr>
                <w:rFonts w:ascii="Times New Roman" w:hAnsi="Times New Roman" w:cs="Times New Roman"/>
                <w:color w:val="000000"/>
                <w:kern w:val="0"/>
                <w:sz w:val="28"/>
                <w:szCs w:val="28"/>
                <w:lang w:bidi="ar"/>
              </w:rPr>
              <w:t>DMX type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0-055</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000000"/>
                <w:sz w:val="28"/>
                <w:szCs w:val="28"/>
              </w:rPr>
            </w:pP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DMX isolation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0-65535</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The smaller the value, the more stable the signal is.</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Driving plate temperature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&lt; 110 degrees &gt;</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Drive board 3.3V</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3.0V - 3.6V</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Drive board 5.0V</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4.5V - 5.5V</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Drive board 12V</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10.0V - 14.0V</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 xml:space="preserve">If it exceeds this range, red will be </w:t>
            </w:r>
            <w:r>
              <w:rPr>
                <w:rFonts w:ascii="Times New Roman" w:hAnsi="Times New Roman" w:cs="Times New Roman"/>
                <w:b/>
                <w:bCs/>
                <w:color w:val="FF0000"/>
                <w:kern w:val="0"/>
                <w:sz w:val="28"/>
                <w:szCs w:val="28"/>
                <w:lang w:bidi="ar"/>
              </w:rPr>
              <w:lastRenderedPageBreak/>
              <w:t>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Drive plate 36V</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20.0V - 42.0V</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state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be motionless</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turn</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hall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normal</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mistake</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Show red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X-ray optical coupler phase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0-3</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18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optocoupler a</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The standard setting of 100 exceeds the required range and displays red, but the red light on the panel does not give an alarm.</w:t>
            </w:r>
          </w:p>
        </w:tc>
      </w:tr>
      <w:tr w:rsidR="00601E9E">
        <w:trPr>
          <w:trHeight w:val="18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optocoupler b</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The standard setting of 100 exceeds the required range and displays red, but the red light on the panel does not give an alarm.</w:t>
            </w:r>
          </w:p>
        </w:tc>
      </w:tr>
      <w:tr w:rsidR="00601E9E">
        <w:trPr>
          <w:trHeight w:val="18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optocoupler c</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The standard setting of 100 exceeds the required range and displays red, but the red light on the panel does not give an alarm.</w:t>
            </w:r>
          </w:p>
        </w:tc>
      </w:tr>
      <w:tr w:rsidR="00601E9E">
        <w:trPr>
          <w:trHeight w:val="18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optocoupler 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The standard setting of 100 exceeds the required range and displays red, but the red light on the panel does not give an alarm.</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current angle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000-540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X drive state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normal</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mistake</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Show red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state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be motionless</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turn</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optocoupler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normal</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mistake</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Show red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hall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normal</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mistake</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Show red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Y-coupler phase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0-3</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optocoupler a</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optocoupler b</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optocoupler c</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750"/>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optocoupler 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40-160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If it exceeds this range, red will be displayed.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current angle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000-250</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Y drive state</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normal</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FF0000"/>
                <w:sz w:val="28"/>
                <w:szCs w:val="28"/>
              </w:rPr>
            </w:pP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 w:val="28"/>
                <w:szCs w:val="28"/>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mistake</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FF0000"/>
                <w:sz w:val="28"/>
                <w:szCs w:val="28"/>
              </w:rPr>
            </w:pPr>
            <w:r>
              <w:rPr>
                <w:rFonts w:ascii="Times New Roman" w:hAnsi="Times New Roman" w:cs="Times New Roman"/>
                <w:b/>
                <w:bCs/>
                <w:color w:val="FF0000"/>
                <w:kern w:val="0"/>
                <w:sz w:val="28"/>
                <w:szCs w:val="28"/>
                <w:lang w:bidi="ar"/>
              </w:rPr>
              <w:t>Show red</w:t>
            </w:r>
          </w:p>
        </w:tc>
      </w:tr>
      <w:tr w:rsidR="00601E9E">
        <w:trPr>
          <w:trHeight w:val="375"/>
        </w:trPr>
        <w:tc>
          <w:tcPr>
            <w:tcW w:w="1447" w:type="dxa"/>
            <w:vMerge/>
            <w:tcBorders>
              <w:top w:val="single" w:sz="4" w:space="0" w:color="000000"/>
              <w:left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szCs w:val="28"/>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sz w:val="28"/>
                <w:szCs w:val="28"/>
              </w:rPr>
            </w:pPr>
            <w:r>
              <w:rPr>
                <w:rFonts w:ascii="Times New Roman" w:hAnsi="Times New Roman" w:cs="Times New Roman"/>
                <w:b/>
                <w:bCs/>
                <w:color w:val="000000"/>
                <w:kern w:val="0"/>
                <w:sz w:val="28"/>
                <w:szCs w:val="28"/>
                <w:lang w:bidi="ar"/>
              </w:rPr>
              <w:t>▲</w:t>
            </w: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left"/>
              <w:rPr>
                <w:rFonts w:ascii="Times New Roman" w:hAnsi="Times New Roman" w:cs="Times New Roman"/>
                <w:b/>
                <w:bCs/>
                <w:color w:val="000000"/>
                <w:sz w:val="28"/>
                <w:szCs w:val="28"/>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Channel level</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Color wheel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0-255</w:t>
            </w:r>
          </w:p>
        </w:tc>
        <w:tc>
          <w:tcPr>
            <w:tcW w:w="2647" w:type="dxa"/>
            <w:vMerge w:val="restart"/>
            <w:tcBorders>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Current DMX channel value</w:t>
            </w: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stroboscopic</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aiming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Fixed pattern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prism</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Prism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Fogging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Focus adjustment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left"/>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Horizontal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Horizontal fine adjustment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Vertical rotation</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Vertical fine tuning</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reset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light a lamp</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0-288</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XY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Color wheel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Focusing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Pattern speed</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Style w:val="font21"/>
                <w:rFonts w:ascii="Times New Roman" w:hAnsi="Times New Roman" w:cs="Times New Roman"/>
                <w:lang w:bidi="ar"/>
              </w:rPr>
              <w:t>0-255</w:t>
            </w: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601E9E">
            <w:pPr>
              <w:snapToGrid w:val="0"/>
              <w:jc w:val="center"/>
              <w:rPr>
                <w:rFonts w:ascii="Times New Roman" w:hAnsi="Times New Roman" w:cs="Times New Roman"/>
                <w:b/>
                <w:bCs/>
                <w:color w:val="000000"/>
              </w:rPr>
            </w:pPr>
          </w:p>
        </w:tc>
        <w:tc>
          <w:tcPr>
            <w:tcW w:w="2647" w:type="dxa"/>
            <w:vMerge/>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lastRenderedPageBreak/>
              <w:t>reset</w:t>
            </w: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Reset all</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cancel</w:t>
            </w:r>
          </w:p>
        </w:tc>
        <w:tc>
          <w:tcPr>
            <w:tcW w:w="26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manual reset</w:t>
            </w: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carry out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XY reset</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cancel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carry out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Effect reset "</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cancel</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carry out</w:t>
            </w:r>
          </w:p>
        </w:tc>
        <w:tc>
          <w:tcPr>
            <w:tcW w:w="26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left"/>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Return to the superior</w:t>
            </w: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601E9E">
            <w:pPr>
              <w:snapToGrid w:val="0"/>
              <w:jc w:val="center"/>
              <w:rPr>
                <w:rFonts w:ascii="Times New Roman" w:hAnsi="Times New Roman" w:cs="Times New Roman"/>
                <w:b/>
                <w:bCs/>
                <w:color w:val="000000"/>
              </w:rPr>
            </w:pPr>
          </w:p>
        </w:tc>
        <w:tc>
          <w:tcPr>
            <w:tcW w:w="2647" w:type="dxa"/>
            <w:tcBorders>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r w:rsidR="00601E9E">
        <w:trPr>
          <w:trHeight w:val="285"/>
        </w:trPr>
        <w:tc>
          <w:tcPr>
            <w:tcW w:w="144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EA287E">
            <w:pPr>
              <w:widowControl/>
              <w:jc w:val="center"/>
              <w:textAlignment w:val="bottom"/>
              <w:rPr>
                <w:rFonts w:ascii="Times New Roman" w:hAnsi="Times New Roman" w:cs="Times New Roman"/>
                <w:b/>
                <w:bCs/>
                <w:color w:val="000000"/>
              </w:rPr>
            </w:pPr>
            <w:r>
              <w:rPr>
                <w:rFonts w:ascii="Times New Roman" w:hAnsi="Times New Roman" w:cs="Times New Roman"/>
                <w:b/>
                <w:bCs/>
                <w:color w:val="000000"/>
                <w:kern w:val="0"/>
                <w:sz w:val="24"/>
                <w:lang w:bidi="ar"/>
              </w:rPr>
              <w:t>Exit menu</w:t>
            </w:r>
          </w:p>
        </w:tc>
        <w:tc>
          <w:tcPr>
            <w:tcW w:w="2079"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601E9E">
            <w:pPr>
              <w:snapToGrid w:val="0"/>
              <w:jc w:val="center"/>
              <w:rPr>
                <w:rFonts w:ascii="Times New Roman" w:hAnsi="Times New Roman" w:cs="Times New Roman"/>
                <w:b/>
                <w:bCs/>
                <w:color w:val="000000"/>
              </w:rPr>
            </w:pPr>
          </w:p>
        </w:tc>
        <w:tc>
          <w:tcPr>
            <w:tcW w:w="288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01E9E" w:rsidRDefault="00601E9E">
            <w:pPr>
              <w:snapToGrid w:val="0"/>
              <w:jc w:val="center"/>
              <w:rPr>
                <w:rFonts w:ascii="Times New Roman" w:hAnsi="Times New Roman" w:cs="Times New Roman"/>
                <w:b/>
                <w:bCs/>
                <w:color w:val="000000"/>
              </w:rPr>
            </w:pPr>
          </w:p>
        </w:tc>
        <w:tc>
          <w:tcPr>
            <w:tcW w:w="26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01E9E" w:rsidRDefault="00601E9E">
            <w:pPr>
              <w:snapToGrid w:val="0"/>
              <w:jc w:val="center"/>
              <w:rPr>
                <w:rFonts w:ascii="Times New Roman" w:hAnsi="Times New Roman" w:cs="Times New Roman"/>
                <w:b/>
                <w:bCs/>
                <w:color w:val="000000"/>
              </w:rPr>
            </w:pPr>
          </w:p>
        </w:tc>
      </w:tr>
    </w:tbl>
    <w:p w:rsidR="00601E9E" w:rsidRDefault="00601E9E">
      <w:pPr>
        <w:rPr>
          <w:rFonts w:ascii="Times New Roman" w:hAnsi="Times New Roman" w:cs="Times New Roman"/>
          <w:b/>
          <w:sz w:val="32"/>
          <w:szCs w:val="32"/>
        </w:rPr>
      </w:pPr>
    </w:p>
    <w:p w:rsidR="00601E9E" w:rsidRDefault="00EA287E">
      <w:pPr>
        <w:rPr>
          <w:rFonts w:ascii="Times New Roman" w:hAnsi="Times New Roman" w:cs="Times New Roman"/>
          <w:b/>
          <w:sz w:val="28"/>
          <w:szCs w:val="36"/>
        </w:rPr>
      </w:pPr>
      <w:r>
        <w:rPr>
          <w:rFonts w:ascii="Times New Roman" w:hAnsi="Times New Roman" w:cs="Times New Roman"/>
          <w:b/>
          <w:sz w:val="28"/>
          <w:szCs w:val="36"/>
        </w:rPr>
        <w:t>●20 channel table</w:t>
      </w:r>
    </w:p>
    <w:tbl>
      <w:tblPr>
        <w:tblW w:w="10363" w:type="dxa"/>
        <w:tblInd w:w="171" w:type="dxa"/>
        <w:tblLayout w:type="fixed"/>
        <w:tblLook w:val="04A0" w:firstRow="1" w:lastRow="0" w:firstColumn="1" w:lastColumn="0" w:noHBand="0" w:noVBand="1"/>
      </w:tblPr>
      <w:tblGrid>
        <w:gridCol w:w="1959"/>
        <w:gridCol w:w="1180"/>
        <w:gridCol w:w="1859"/>
        <w:gridCol w:w="2115"/>
        <w:gridCol w:w="3250"/>
      </w:tblGrid>
      <w:tr w:rsidR="00601E9E">
        <w:trPr>
          <w:trHeight w:val="835"/>
        </w:trPr>
        <w:tc>
          <w:tcPr>
            <w:tcW w:w="3139" w:type="dxa"/>
            <w:gridSpan w:val="2"/>
            <w:tcBorders>
              <w:top w:val="single" w:sz="4" w:space="0" w:color="000000"/>
              <w:left w:val="single" w:sz="4" w:space="0" w:color="000000"/>
              <w:bottom w:val="single" w:sz="4" w:space="0" w:color="000000"/>
              <w:right w:val="single" w:sz="4" w:space="0" w:color="000000"/>
            </w:tcBorders>
            <w:shd w:val="clear" w:color="auto" w:fill="D9D9D9"/>
          </w:tcPr>
          <w:p w:rsidR="00601E9E" w:rsidRDefault="00EA287E">
            <w:pPr>
              <w:widowControl/>
              <w:ind w:firstLine="1084"/>
              <w:textAlignment w:val="center"/>
              <w:rPr>
                <w:rFonts w:ascii="Times New Roman" w:hAnsi="Times New Roman" w:cs="Times New Roman"/>
                <w:b/>
                <w:bCs/>
                <w:color w:val="000000"/>
                <w:sz w:val="36"/>
                <w:szCs w:val="36"/>
              </w:rPr>
            </w:pPr>
            <w:r>
              <w:rPr>
                <w:rFonts w:ascii="Times New Roman" w:hAnsi="Times New Roman" w:cs="Times New Roman"/>
                <w:b/>
                <w:bCs/>
                <w:color w:val="000000"/>
                <w:kern w:val="0"/>
                <w:sz w:val="36"/>
                <w:szCs w:val="36"/>
                <w:lang w:bidi="ar"/>
              </w:rPr>
              <w:t>passage</w:t>
            </w:r>
          </w:p>
        </w:tc>
        <w:tc>
          <w:tcPr>
            <w:tcW w:w="185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01E9E" w:rsidRDefault="00EA287E">
            <w:pPr>
              <w:widowControl/>
              <w:jc w:val="center"/>
              <w:textAlignment w:val="center"/>
              <w:rPr>
                <w:rFonts w:ascii="Times New Roman" w:hAnsi="Times New Roman" w:cs="Times New Roman"/>
                <w:b/>
                <w:bCs/>
                <w:color w:val="000000"/>
                <w:sz w:val="36"/>
                <w:szCs w:val="36"/>
              </w:rPr>
            </w:pPr>
            <w:r>
              <w:rPr>
                <w:rFonts w:ascii="Times New Roman" w:hAnsi="Times New Roman" w:cs="Times New Roman"/>
                <w:b/>
                <w:bCs/>
                <w:color w:val="000000"/>
                <w:kern w:val="0"/>
                <w:sz w:val="36"/>
                <w:szCs w:val="36"/>
                <w:lang w:bidi="ar"/>
              </w:rPr>
              <w:t>name</w:t>
            </w:r>
          </w:p>
        </w:tc>
        <w:tc>
          <w:tcPr>
            <w:tcW w:w="211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01E9E" w:rsidRDefault="00EA287E">
            <w:pPr>
              <w:widowControl/>
              <w:jc w:val="left"/>
              <w:textAlignment w:val="center"/>
              <w:rPr>
                <w:rFonts w:ascii="Times New Roman" w:hAnsi="Times New Roman" w:cs="Times New Roman"/>
                <w:b/>
                <w:bCs/>
                <w:color w:val="000000"/>
                <w:sz w:val="36"/>
                <w:szCs w:val="36"/>
              </w:rPr>
            </w:pPr>
            <w:r>
              <w:rPr>
                <w:rFonts w:ascii="Times New Roman" w:hAnsi="Times New Roman" w:cs="Times New Roman"/>
                <w:b/>
                <w:bCs/>
                <w:color w:val="000000"/>
                <w:kern w:val="0"/>
                <w:sz w:val="36"/>
                <w:szCs w:val="36"/>
                <w:lang w:bidi="ar"/>
              </w:rPr>
              <w:t>numerical value</w:t>
            </w:r>
          </w:p>
        </w:tc>
        <w:tc>
          <w:tcPr>
            <w:tcW w:w="325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01E9E" w:rsidRDefault="00EA287E">
            <w:pPr>
              <w:widowControl/>
              <w:jc w:val="left"/>
              <w:textAlignment w:val="center"/>
              <w:rPr>
                <w:rFonts w:ascii="Times New Roman" w:hAnsi="Times New Roman" w:cs="Times New Roman"/>
                <w:b/>
                <w:bCs/>
                <w:color w:val="000000"/>
                <w:sz w:val="36"/>
                <w:szCs w:val="36"/>
              </w:rPr>
            </w:pPr>
            <w:r>
              <w:rPr>
                <w:rFonts w:ascii="Times New Roman" w:hAnsi="Times New Roman" w:cs="Times New Roman"/>
                <w:b/>
                <w:bCs/>
                <w:color w:val="000000"/>
                <w:kern w:val="0"/>
                <w:sz w:val="36"/>
                <w:szCs w:val="36"/>
                <w:lang w:bidi="ar"/>
              </w:rPr>
              <w:t>describe</w:t>
            </w:r>
          </w:p>
        </w:tc>
      </w:tr>
      <w:tr w:rsidR="00601E9E">
        <w:trPr>
          <w:trHeight w:val="285"/>
        </w:trPr>
        <w:tc>
          <w:tcPr>
            <w:tcW w:w="19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CH1</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CH1</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colour</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white light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5-9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White light+color 1</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10-14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15-19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 Color 2</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20-24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2</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25-29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2+ color 3</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30-34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3</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35-39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3+ color 4</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40-44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4</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45-49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4+ color 5</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50-54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5</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55-59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5+ color 6</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60-64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6</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65-69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6+ color 7</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70-74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7</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75-79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7+ color 8</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80-84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8</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85-89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8+ color 9</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90-94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9</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95-99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9+color 10</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100-104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10</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105-109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10+color 11</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110-114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11</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115-119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11+color 12</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120-124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12</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125-129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12+color 13</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130-134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13</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135-140</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Color 13+white light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141-150</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white light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151-205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From fast to slow forward flow</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206-255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Reverse flow from slow to fast</w:t>
            </w:r>
          </w:p>
        </w:tc>
      </w:tr>
      <w:tr w:rsidR="00601E9E">
        <w:trPr>
          <w:trHeight w:val="285"/>
        </w:trPr>
        <w:tc>
          <w:tcPr>
            <w:tcW w:w="19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CH2</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CH2</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stroboscopic</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0-3</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Shutter closed</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4-103</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Synchronous stroboscopic</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104-107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Shutter open</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108-207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Flat frequency flash</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208-212</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Shutter open</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213-225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Low speed random strobe</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226-238</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Medium speed random strobe</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239-251</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High speed random strobe</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252-255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Shutter open</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CH3</w:t>
            </w: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CH3</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aiming</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0-100% dimming</w:t>
            </w:r>
          </w:p>
        </w:tc>
      </w:tr>
      <w:tr w:rsidR="00601E9E">
        <w:trPr>
          <w:trHeight w:val="285"/>
        </w:trPr>
        <w:tc>
          <w:tcPr>
            <w:tcW w:w="19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CH4</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CH4</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pattern</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Baiguangkong</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8-14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1</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15-21</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2</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22-28</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3</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29-35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4</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36-42</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5</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43-49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6</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50-57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7</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58-64</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8</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65-71</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9</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72-78</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10</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79-85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11</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86-90</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12</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91-99</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white light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100-209</w:t>
            </w:r>
          </w:p>
        </w:tc>
        <w:tc>
          <w:tcPr>
            <w:tcW w:w="3250" w:type="dxa"/>
            <w:tcBorders>
              <w:top w:val="single" w:sz="4" w:space="0" w:color="000000"/>
              <w:left w:val="single" w:sz="4" w:space="0" w:color="000000"/>
              <w:bottom w:val="single" w:sz="4" w:space="0" w:color="000000"/>
              <w:right w:val="single" w:sz="4" w:space="0" w:color="000000"/>
            </w:tcBorders>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jitter from slow to fast.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210-230</w:t>
            </w:r>
          </w:p>
        </w:tc>
        <w:tc>
          <w:tcPr>
            <w:tcW w:w="3250" w:type="dxa"/>
            <w:tcBorders>
              <w:top w:val="single" w:sz="4" w:space="0" w:color="000000"/>
              <w:left w:val="single" w:sz="4" w:space="0" w:color="000000"/>
              <w:bottom w:val="single" w:sz="4" w:space="0" w:color="000000"/>
              <w:right w:val="single" w:sz="4" w:space="0" w:color="000000"/>
            </w:tcBorders>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The pattern is turning from slow to fast.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231-234</w:t>
            </w:r>
          </w:p>
        </w:tc>
        <w:tc>
          <w:tcPr>
            <w:tcW w:w="3250" w:type="dxa"/>
            <w:tcBorders>
              <w:top w:val="single" w:sz="4" w:space="0" w:color="000000"/>
              <w:left w:val="single" w:sz="4" w:space="0" w:color="000000"/>
              <w:bottom w:val="single" w:sz="4" w:space="0" w:color="000000"/>
              <w:right w:val="single" w:sz="4" w:space="0" w:color="000000"/>
            </w:tcBorders>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Stop turning</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235-255</w:t>
            </w:r>
          </w:p>
        </w:tc>
        <w:tc>
          <w:tcPr>
            <w:tcW w:w="3250" w:type="dxa"/>
            <w:tcBorders>
              <w:top w:val="single" w:sz="4" w:space="0" w:color="000000"/>
              <w:left w:val="single" w:sz="4" w:space="0" w:color="000000"/>
              <w:bottom w:val="single" w:sz="4" w:space="0" w:color="000000"/>
              <w:right w:val="single" w:sz="4" w:space="0" w:color="000000"/>
            </w:tcBorders>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Pattern inversion from slow to fast</w:t>
            </w:r>
          </w:p>
        </w:tc>
      </w:tr>
      <w:tr w:rsidR="00601E9E">
        <w:trPr>
          <w:trHeight w:val="285"/>
        </w:trPr>
        <w:tc>
          <w:tcPr>
            <w:tcW w:w="19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CH5</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CH5</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prism</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0-127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Prismatic</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128-255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Prism cut in</w:t>
            </w:r>
          </w:p>
        </w:tc>
      </w:tr>
      <w:tr w:rsidR="00601E9E">
        <w:trPr>
          <w:trHeight w:val="285"/>
        </w:trPr>
        <w:tc>
          <w:tcPr>
            <w:tcW w:w="1959" w:type="dxa"/>
            <w:vMerge w:val="restart"/>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p w:rsidR="00601E9E" w:rsidRDefault="00601E9E">
            <w:pPr>
              <w:widowControl/>
              <w:jc w:val="center"/>
              <w:textAlignment w:val="center"/>
              <w:rPr>
                <w:rFonts w:ascii="Times New Roman" w:hAnsi="Times New Roman" w:cs="Times New Roman"/>
                <w:b/>
                <w:bCs/>
                <w:color w:val="000000"/>
                <w:kern w:val="0"/>
                <w:lang w:bidi="ar"/>
              </w:rPr>
            </w:pPr>
          </w:p>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CH6</w:t>
            </w:r>
          </w:p>
          <w:p w:rsidR="00601E9E" w:rsidRDefault="00601E9E">
            <w:pPr>
              <w:widowControl/>
              <w:jc w:val="center"/>
              <w:textAlignment w:val="center"/>
              <w:rPr>
                <w:rFonts w:ascii="Times New Roman" w:hAnsi="Times New Roman" w:cs="Times New Roman"/>
                <w:b/>
                <w:bCs/>
                <w:color w:val="000000"/>
                <w:kern w:val="0"/>
                <w:lang w:bidi="ar"/>
              </w:rPr>
            </w:pP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CH6</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Prism rotation</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0-127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0-400 degrees</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128-190</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Reverse flow from fast to slow</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191-192</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stop</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193-255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From slow to fast forward flow</w:t>
            </w:r>
          </w:p>
        </w:tc>
      </w:tr>
      <w:tr w:rsidR="00601E9E">
        <w:trPr>
          <w:trHeight w:val="277"/>
        </w:trPr>
        <w:tc>
          <w:tcPr>
            <w:tcW w:w="4998" w:type="dxa"/>
            <w:gridSpan w:val="3"/>
            <w:vMerge w:val="restart"/>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CH7 Qicai</w:t>
            </w:r>
          </w:p>
          <w:p w:rsidR="00601E9E" w:rsidRDefault="00601E9E">
            <w:pPr>
              <w:widowControl/>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0-127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without</w:t>
            </w:r>
          </w:p>
        </w:tc>
      </w:tr>
      <w:tr w:rsidR="00601E9E">
        <w:trPr>
          <w:trHeight w:val="285"/>
        </w:trPr>
        <w:tc>
          <w:tcPr>
            <w:tcW w:w="4998" w:type="dxa"/>
            <w:gridSpan w:val="3"/>
            <w:vMerge/>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128-255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Insert colorful</w:t>
            </w:r>
          </w:p>
        </w:tc>
      </w:tr>
      <w:tr w:rsidR="00601E9E">
        <w:trPr>
          <w:trHeight w:val="285"/>
        </w:trPr>
        <w:tc>
          <w:tcPr>
            <w:tcW w:w="4998" w:type="dxa"/>
            <w:gridSpan w:val="3"/>
            <w:vMerge w:val="restart"/>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ind w:firstLine="1928"/>
              <w:textAlignment w:val="center"/>
              <w:rPr>
                <w:rFonts w:ascii="Times New Roman" w:hAnsi="Times New Roman" w:cs="Times New Roman"/>
                <w:b/>
                <w:bCs/>
                <w:color w:val="000000"/>
                <w:kern w:val="0"/>
                <w:lang w:bidi="ar"/>
              </w:rPr>
            </w:pPr>
          </w:p>
          <w:p w:rsidR="00601E9E" w:rsidRDefault="00EA287E">
            <w:pPr>
              <w:widowControl/>
              <w:ind w:firstLine="1928"/>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CH8 atomization</w:t>
            </w:r>
          </w:p>
          <w:p w:rsidR="00601E9E" w:rsidRDefault="00601E9E">
            <w:pPr>
              <w:widowControl/>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0-127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without</w:t>
            </w:r>
          </w:p>
        </w:tc>
      </w:tr>
      <w:tr w:rsidR="00601E9E">
        <w:trPr>
          <w:trHeight w:val="285"/>
        </w:trPr>
        <w:tc>
          <w:tcPr>
            <w:tcW w:w="4998" w:type="dxa"/>
            <w:gridSpan w:val="3"/>
            <w:vMerge/>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128-255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Insertion atomization</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CH9</w:t>
            </w: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CH9</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focus</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From far to near</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 10</w:t>
            </w: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CH10</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 axis</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0-540 degrees</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 11</w:t>
            </w: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CH11</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X-axis fine tuning</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X-axis 16bit fine tuning channel</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 12</w:t>
            </w: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CH12</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Y axis</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0-240 degrees</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 13</w:t>
            </w: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CH13</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Y axis fine tuning</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kern w:val="0"/>
                <w:sz w:val="24"/>
                <w:lang w:bidi="ar"/>
              </w:rPr>
              <w:t>Y-axis 16bit fine tuning channel</w:t>
            </w:r>
          </w:p>
        </w:tc>
      </w:tr>
      <w:tr w:rsidR="00601E9E">
        <w:trPr>
          <w:trHeight w:val="142"/>
        </w:trPr>
        <w:tc>
          <w:tcPr>
            <w:tcW w:w="1959" w:type="dxa"/>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p w:rsidR="00601E9E" w:rsidRDefault="00EA287E">
            <w:pPr>
              <w:widowControl/>
              <w:ind w:firstLine="482"/>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 14</w:t>
            </w:r>
          </w:p>
          <w:p w:rsidR="00601E9E" w:rsidRDefault="00601E9E">
            <w:pPr>
              <w:widowControl/>
              <w:jc w:val="center"/>
              <w:textAlignment w:val="center"/>
              <w:rPr>
                <w:rFonts w:ascii="Times New Roman" w:hAnsi="Times New Roman" w:cs="Times New Roman"/>
                <w:b/>
                <w:bCs/>
                <w:color w:val="000000"/>
                <w:kern w:val="0"/>
                <w:lang w:bidi="ar"/>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CH14 lamp strip</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The effect goes from slow to fast.</w:t>
            </w:r>
          </w:p>
        </w:tc>
      </w:tr>
      <w:tr w:rsidR="00601E9E">
        <w:trPr>
          <w:trHeight w:val="285"/>
        </w:trPr>
        <w:tc>
          <w:tcPr>
            <w:tcW w:w="1959" w:type="dxa"/>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p w:rsidR="00601E9E" w:rsidRDefault="00EA287E">
            <w:pPr>
              <w:widowControl/>
              <w:ind w:firstLine="482"/>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 xml:space="preserve">CH 15 </w:t>
            </w:r>
          </w:p>
          <w:p w:rsidR="00601E9E" w:rsidRDefault="00601E9E">
            <w:pPr>
              <w:widowControl/>
              <w:ind w:firstLine="241"/>
              <w:textAlignment w:val="center"/>
              <w:rPr>
                <w:rFonts w:ascii="Times New Roman" w:hAnsi="Times New Roman" w:cs="Times New Roman"/>
                <w:b/>
                <w:bCs/>
                <w:color w:val="000000"/>
                <w:kern w:val="0"/>
                <w:lang w:bidi="ar"/>
              </w:rPr>
            </w:pPr>
          </w:p>
        </w:tc>
        <w:tc>
          <w:tcPr>
            <w:tcW w:w="118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CH15</w:t>
            </w:r>
          </w:p>
        </w:tc>
        <w:tc>
          <w:tcPr>
            <w:tcW w:w="1859"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Horizontal vertical velocity</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0-255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Fast to slow</w:t>
            </w:r>
          </w:p>
        </w:tc>
      </w:tr>
      <w:tr w:rsidR="00601E9E">
        <w:trPr>
          <w:trHeight w:val="285"/>
        </w:trPr>
        <w:tc>
          <w:tcPr>
            <w:tcW w:w="1959" w:type="dxa"/>
            <w:vMerge w:val="restart"/>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p w:rsidR="00601E9E" w:rsidRDefault="00EA287E">
            <w:pPr>
              <w:widowControl/>
              <w:jc w:val="center"/>
              <w:textAlignment w:val="center"/>
              <w:rPr>
                <w:rFonts w:ascii="Times New Roman" w:hAnsi="Times New Roman" w:cs="Times New Roman"/>
                <w:b/>
                <w:bCs/>
                <w:color w:val="000000"/>
                <w:kern w:val="0"/>
                <w:lang w:bidi="ar"/>
              </w:rPr>
            </w:pPr>
            <w:r>
              <w:rPr>
                <w:rFonts w:ascii="Times New Roman" w:hAnsi="Times New Roman" w:cs="Times New Roman"/>
                <w:b/>
                <w:bCs/>
                <w:color w:val="000000"/>
                <w:kern w:val="0"/>
                <w:sz w:val="24"/>
                <w:lang w:bidi="ar"/>
              </w:rPr>
              <w:t>CH 16 is empty</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CH16</w:t>
            </w:r>
          </w:p>
        </w:tc>
        <w:tc>
          <w:tcPr>
            <w:tcW w:w="1859" w:type="dxa"/>
            <w:vMerge w:val="restart"/>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center"/>
              <w:textAlignment w:val="center"/>
              <w:rPr>
                <w:rFonts w:ascii="Times New Roman" w:hAnsi="Times New Roman" w:cs="Times New Roman"/>
                <w:b/>
                <w:bCs/>
                <w:color w:val="000000"/>
              </w:rPr>
            </w:pPr>
            <w:r>
              <w:rPr>
                <w:rFonts w:ascii="Times New Roman" w:hAnsi="Times New Roman" w:cs="Times New Roman"/>
                <w:b/>
                <w:bCs/>
                <w:color w:val="000000"/>
                <w:kern w:val="0"/>
                <w:sz w:val="24"/>
                <w:lang w:bidi="ar"/>
              </w:rPr>
              <w:t>reset</w:t>
            </w: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sz w:val="24"/>
              </w:rPr>
              <w:t>0-127</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rPr>
            </w:pPr>
            <w:r>
              <w:rPr>
                <w:rFonts w:ascii="Times New Roman" w:hAnsi="Times New Roman" w:cs="Times New Roman"/>
                <w:color w:val="000000"/>
                <w:sz w:val="24"/>
              </w:rPr>
              <w:t>without</w:t>
            </w:r>
          </w:p>
        </w:tc>
      </w:tr>
      <w:tr w:rsidR="00601E9E">
        <w:trPr>
          <w:trHeight w:val="285"/>
        </w:trPr>
        <w:tc>
          <w:tcPr>
            <w:tcW w:w="1959" w:type="dxa"/>
            <w:vMerge/>
            <w:tcBorders>
              <w:top w:val="single" w:sz="4" w:space="0" w:color="000000"/>
              <w:left w:val="single" w:sz="4" w:space="0" w:color="000000"/>
              <w:bottom w:val="single" w:sz="4" w:space="0" w:color="000000"/>
              <w:right w:val="single" w:sz="4" w:space="0" w:color="000000"/>
            </w:tcBorders>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1859" w:type="dxa"/>
            <w:vMerge/>
            <w:tcBorders>
              <w:top w:val="single" w:sz="4" w:space="0" w:color="000000"/>
              <w:left w:val="single" w:sz="4" w:space="0" w:color="000000"/>
              <w:bottom w:val="single" w:sz="4" w:space="0" w:color="000000"/>
              <w:right w:val="single" w:sz="4" w:space="0" w:color="000000"/>
            </w:tcBorders>
            <w:vAlign w:val="center"/>
          </w:tcPr>
          <w:p w:rsidR="00601E9E" w:rsidRDefault="00601E9E">
            <w:pPr>
              <w:widowControl/>
              <w:snapToGrid w:val="0"/>
              <w:jc w:val="center"/>
              <w:textAlignment w:val="center"/>
              <w:rPr>
                <w:rFonts w:ascii="Times New Roman" w:hAnsi="Times New Roman" w:cs="Times New Roman"/>
                <w:b/>
                <w:bCs/>
                <w:color w:val="000000"/>
                <w:kern w:val="0"/>
                <w:lang w:bidi="ar"/>
              </w:rPr>
            </w:pPr>
          </w:p>
        </w:tc>
        <w:tc>
          <w:tcPr>
            <w:tcW w:w="2115"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128-255</w:t>
            </w:r>
          </w:p>
        </w:tc>
        <w:tc>
          <w:tcPr>
            <w:tcW w:w="3250" w:type="dxa"/>
            <w:tcBorders>
              <w:top w:val="single" w:sz="4" w:space="0" w:color="000000"/>
              <w:left w:val="single" w:sz="4" w:space="0" w:color="000000"/>
              <w:bottom w:val="single" w:sz="4" w:space="0" w:color="000000"/>
              <w:right w:val="single" w:sz="4" w:space="0" w:color="000000"/>
            </w:tcBorders>
            <w:vAlign w:val="center"/>
          </w:tcPr>
          <w:p w:rsidR="00601E9E" w:rsidRDefault="00EA287E">
            <w:pPr>
              <w:widowControl/>
              <w:jc w:val="left"/>
              <w:textAlignment w:val="center"/>
              <w:rPr>
                <w:rFonts w:ascii="Times New Roman" w:hAnsi="Times New Roman" w:cs="Times New Roman"/>
                <w:color w:val="000000"/>
                <w:kern w:val="0"/>
                <w:lang w:bidi="ar"/>
              </w:rPr>
            </w:pPr>
            <w:r>
              <w:rPr>
                <w:rFonts w:ascii="Times New Roman" w:hAnsi="Times New Roman" w:cs="Times New Roman"/>
                <w:color w:val="000000"/>
                <w:kern w:val="0"/>
                <w:sz w:val="24"/>
                <w:lang w:bidi="ar"/>
              </w:rPr>
              <w:t>Complete machine reset</w:t>
            </w:r>
          </w:p>
        </w:tc>
      </w:tr>
    </w:tbl>
    <w:p w:rsidR="00601E9E" w:rsidRDefault="00601E9E">
      <w:pPr>
        <w:rPr>
          <w:rFonts w:ascii="Times New Roman" w:hAnsi="Times New Roman" w:cs="Times New Roman"/>
        </w:rPr>
      </w:pPr>
    </w:p>
    <w:p w:rsidR="00601E9E" w:rsidRDefault="00601E9E">
      <w:pPr>
        <w:rPr>
          <w:rFonts w:ascii="Times New Roman" w:hAnsi="Times New Roman" w:cs="Times New Roman"/>
          <w:b/>
          <w:bCs/>
          <w:sz w:val="36"/>
          <w:szCs w:val="36"/>
        </w:rPr>
      </w:pPr>
    </w:p>
    <w:p w:rsidR="00601E9E" w:rsidRDefault="00EA287E">
      <w:pPr>
        <w:rPr>
          <w:rFonts w:ascii="Times New Roman" w:hAnsi="Times New Roman" w:cs="Times New Roman"/>
          <w:sz w:val="24"/>
          <w:szCs w:val="32"/>
        </w:rPr>
      </w:pPr>
      <w:r>
        <w:rPr>
          <w:rFonts w:ascii="Times New Roman" w:hAnsi="Times New Roman" w:cs="Times New Roman"/>
          <w:b/>
          <w:bCs/>
          <w:sz w:val="36"/>
          <w:szCs w:val="36"/>
        </w:rPr>
        <w:t>Lighting installation instructions:</w:t>
      </w:r>
      <w:bookmarkStart w:id="0" w:name="_GoBack"/>
      <w:bookmarkEnd w:id="0"/>
    </w:p>
    <w:p w:rsidR="00601E9E" w:rsidRDefault="00EA287E">
      <w:pPr>
        <w:tabs>
          <w:tab w:val="left" w:pos="2586"/>
          <w:tab w:val="left" w:pos="8120"/>
        </w:tabs>
        <w:autoSpaceDE w:val="0"/>
        <w:spacing w:line="312" w:lineRule="auto"/>
        <w:ind w:left="413" w:firstLine="420"/>
        <w:rPr>
          <w:rFonts w:ascii="Times New Roman" w:hAnsi="Times New Roman" w:cs="Times New Roman"/>
          <w:color w:val="000000"/>
          <w:sz w:val="24"/>
        </w:rPr>
      </w:pPr>
      <w:r>
        <w:rPr>
          <w:rFonts w:ascii="Times New Roman" w:hAnsi="Times New Roman" w:cs="Times New Roman"/>
          <w:color w:val="000000"/>
          <w:sz w:val="24"/>
        </w:rPr>
        <w:t>This lamp can be placed horizontally, hung obliquely and upside down. Pay attention to the installation method when hanging obliquely and upside down. Fixed installation of the lamp: before positioning the lamp, ensure the stability of the installation site. When hanging upside down, make sure that the lamp does not fall off the support frame, and use safety ropes to pass through the support frame and lamp handle for auxiliary hanging. To ensure safety, prevent lamps from falling and sliding. When lamps are installed and debugged, pedestrians are forbidden to pass below. Regularly check whether the safety rope is worn and the hook screw is loose. If the lamps fall due to unstable hanging installation, the manufacturer will not bear any responsibility.</w:t>
      </w:r>
    </w:p>
    <w:p w:rsidR="00601E9E" w:rsidRDefault="00601E9E">
      <w:pPr>
        <w:rPr>
          <w:rFonts w:ascii="Times New Roman" w:hAnsi="Times New Roman" w:cs="Times New Roman"/>
          <w:color w:val="000000"/>
          <w:sz w:val="24"/>
        </w:rPr>
      </w:pPr>
    </w:p>
    <w:p w:rsidR="00601E9E" w:rsidRDefault="00601E9E">
      <w:pPr>
        <w:rPr>
          <w:rFonts w:ascii="Times New Roman" w:hAnsi="Times New Roman" w:cs="Times New Roman"/>
        </w:rPr>
      </w:pPr>
    </w:p>
    <w:p w:rsidR="00601E9E" w:rsidRDefault="00EA287E">
      <w:pPr>
        <w:autoSpaceDE w:val="0"/>
        <w:spacing w:line="440" w:lineRule="exact"/>
        <w:rPr>
          <w:rFonts w:ascii="Times New Roman" w:hAnsi="Times New Roman" w:cs="Times New Roman"/>
          <w:b/>
          <w:bCs/>
          <w:color w:val="000000"/>
          <w:sz w:val="32"/>
          <w:szCs w:val="32"/>
        </w:rPr>
      </w:pPr>
      <w:r>
        <w:rPr>
          <w:rFonts w:ascii="Times New Roman" w:hAnsi="Times New Roman" w:cs="Times New Roman"/>
          <w:b/>
          <w:bCs/>
          <w:color w:val="000000"/>
          <w:sz w:val="32"/>
          <w:szCs w:val="32"/>
        </w:rPr>
        <w:t>after-sales service</w:t>
      </w:r>
    </w:p>
    <w:p w:rsidR="00601E9E" w:rsidRDefault="00EA287E">
      <w:pPr>
        <w:autoSpaceDE w:val="0"/>
        <w:spacing w:line="360" w:lineRule="auto"/>
        <w:rPr>
          <w:rFonts w:ascii="Times New Roman" w:hAnsi="Times New Roman" w:cs="Times New Roman"/>
          <w:color w:val="000000"/>
          <w:szCs w:val="21"/>
        </w:rPr>
      </w:pPr>
      <w:r>
        <w:rPr>
          <w:rFonts w:ascii="Times New Roman" w:hAnsi="Times New Roman" w:cs="Times New Roman"/>
          <w:color w:val="000000"/>
          <w:szCs w:val="21"/>
        </w:rPr>
        <w:t>Attention! When the lamps leave the factory, they all undergo strict quality inspection, and the packaging is in good condition. Please operate according to the instruction manual. The machine failure caused by man-made reasons is not covered by the warranty.</w:t>
      </w:r>
    </w:p>
    <w:p w:rsidR="00601E9E" w:rsidRDefault="00EA287E">
      <w:pPr>
        <w:numPr>
          <w:ilvl w:val="0"/>
          <w:numId w:val="1"/>
        </w:numPr>
        <w:autoSpaceDE w:val="0"/>
        <w:spacing w:line="360" w:lineRule="auto"/>
        <w:rPr>
          <w:rFonts w:ascii="Times New Roman" w:hAnsi="Times New Roman" w:cs="Times New Roman"/>
          <w:color w:val="000000"/>
          <w:szCs w:val="21"/>
        </w:rPr>
      </w:pPr>
      <w:r>
        <w:rPr>
          <w:rFonts w:ascii="Times New Roman" w:hAnsi="Times New Roman" w:cs="Times New Roman"/>
          <w:color w:val="000000"/>
          <w:szCs w:val="21"/>
        </w:rPr>
        <w:t>The company provides technical advice to customers all his life.</w:t>
      </w:r>
    </w:p>
    <w:p w:rsidR="00601E9E" w:rsidRDefault="00EA287E">
      <w:pPr>
        <w:numPr>
          <w:ilvl w:val="0"/>
          <w:numId w:val="1"/>
        </w:numPr>
        <w:autoSpaceDE w:val="0"/>
        <w:spacing w:line="360" w:lineRule="auto"/>
        <w:rPr>
          <w:rFonts w:ascii="Times New Roman" w:hAnsi="Times New Roman" w:cs="Times New Roman"/>
          <w:color w:val="000000"/>
          <w:szCs w:val="21"/>
        </w:rPr>
      </w:pPr>
      <w:r>
        <w:rPr>
          <w:rFonts w:ascii="Times New Roman" w:hAnsi="Times New Roman" w:cs="Times New Roman"/>
          <w:color w:val="000000"/>
          <w:szCs w:val="21"/>
        </w:rPr>
        <w:t>If the product breaks down and needs to be repaired, please show the product warranty card and fill in the relevant contents truthfully. At the same time, we also hope that customers will feedback the problems of the product to us in time, so that we can improve the product at the first time.</w:t>
      </w:r>
    </w:p>
    <w:p w:rsidR="00601E9E" w:rsidRDefault="00601E9E">
      <w:pPr>
        <w:autoSpaceDE w:val="0"/>
        <w:spacing w:line="360" w:lineRule="auto"/>
        <w:rPr>
          <w:rFonts w:ascii="Times New Roman" w:hAnsi="Times New Roman" w:cs="Times New Roman"/>
          <w:color w:val="000000"/>
          <w:szCs w:val="21"/>
        </w:rPr>
      </w:pPr>
    </w:p>
    <w:p w:rsidR="00601E9E" w:rsidRDefault="00601E9E">
      <w:pPr>
        <w:autoSpaceDE w:val="0"/>
        <w:spacing w:line="360" w:lineRule="auto"/>
        <w:rPr>
          <w:rFonts w:ascii="Times New Roman" w:hAnsi="Times New Roman" w:cs="Times New Roman"/>
          <w:color w:val="000000"/>
          <w:szCs w:val="21"/>
        </w:rPr>
      </w:pPr>
    </w:p>
    <w:sectPr w:rsidR="00601E9E">
      <w:pgSz w:w="11906" w:h="16838"/>
      <w:pgMar w:top="720" w:right="720" w:bottom="720" w:left="720" w:header="0" w:footer="0"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C64" w:rsidRDefault="00452C64" w:rsidP="00A05387">
      <w:r>
        <w:separator/>
      </w:r>
    </w:p>
  </w:endnote>
  <w:endnote w:type="continuationSeparator" w:id="0">
    <w:p w:rsidR="00452C64" w:rsidRDefault="00452C64" w:rsidP="00A05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新宋体">
    <w:panose1 w:val="02010609030101010101"/>
    <w:charset w:val="86"/>
    <w:family w:val="modern"/>
    <w:pitch w:val="fixed"/>
    <w:sig w:usb0="00000283" w:usb1="288F0000" w:usb2="00000016" w:usb3="00000000" w:csb0="00040001" w:csb1="00000000"/>
  </w:font>
  <w:font w:name="Droid Sans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宋体;SimSun">
    <w:altName w:val="宋体"/>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C64" w:rsidRDefault="00452C64" w:rsidP="00A05387">
      <w:r>
        <w:separator/>
      </w:r>
    </w:p>
  </w:footnote>
  <w:footnote w:type="continuationSeparator" w:id="0">
    <w:p w:rsidR="00452C64" w:rsidRDefault="00452C64" w:rsidP="00A053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FFF"/>
    <w:multiLevelType w:val="multilevel"/>
    <w:tmpl w:val="81EA8C1E"/>
    <w:lvl w:ilvl="0">
      <w:start w:val="1"/>
      <w:numFmt w:val="decimal"/>
      <w:suff w:val="nothing"/>
      <w:lvlText w:val="%1."/>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DE753C"/>
    <w:multiLevelType w:val="multilevel"/>
    <w:tmpl w:val="984643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autoHyphenation/>
  <w:characterSpacingControl w:val="doNotCompress"/>
  <w:hdrShapeDefaults>
    <o:shapedefaults v:ext="edit" spidmax="2049"/>
  </w:hdrShapeDefaults>
  <w:footnotePr>
    <w:footnote w:id="-1"/>
    <w:footnote w:id="0"/>
  </w:footnotePr>
  <w:endnotePr>
    <w:endnote w:id="-1"/>
    <w:endnote w:id="0"/>
  </w:endnotePr>
  <w:compat>
    <w:noLeading/>
    <w:doNotExpandShiftReturn/>
    <w:useFELayout/>
    <w:compatSetting w:name="compatibilityMode" w:uri="http://schemas.microsoft.com/office/word" w:val="14"/>
  </w:compat>
  <w:rsids>
    <w:rsidRoot w:val="00601E9E"/>
    <w:rsid w:val="00452C64"/>
    <w:rsid w:val="00541A7F"/>
    <w:rsid w:val="00601E9E"/>
    <w:rsid w:val="006652E3"/>
    <w:rsid w:val="00A05387"/>
    <w:rsid w:val="00D7393D"/>
    <w:rsid w:val="00EA2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E01C2"/>
  <w15:docId w15:val="{D4993A79-4294-41CF-BE04-3753AC4FE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宋体" w:hAnsi="Liberation Serif" w:cs="Droid Sans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SimSun" w:hAnsi="Calibri" w:cs="Calibri"/>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font21">
    <w:name w:val="font21"/>
    <w:qFormat/>
    <w:rPr>
      <w:rFonts w:ascii="宋体;SimSun" w:eastAsia="宋体;SimSun" w:hAnsi="宋体;SimSun" w:cs="宋体;SimSun"/>
      <w:b/>
      <w:bCs/>
      <w:color w:val="000000"/>
      <w:sz w:val="24"/>
      <w:szCs w:val="24"/>
      <w:u w:val="none"/>
    </w:rPr>
  </w:style>
  <w:style w:type="paragraph" w:customStyle="1" w:styleId="Heading">
    <w:name w:val="Heading"/>
    <w:basedOn w:val="a"/>
    <w:next w:val="a3"/>
    <w:qFormat/>
    <w:pPr>
      <w:keepNext/>
      <w:spacing w:before="240" w:after="120"/>
    </w:pPr>
    <w:rPr>
      <w:rFonts w:ascii="Liberation Sans" w:eastAsia="微软雅黑" w:hAnsi="Liberation Sans" w:cs="Droid Sans Devanagari"/>
      <w:sz w:val="28"/>
      <w:szCs w:val="28"/>
    </w:rPr>
  </w:style>
  <w:style w:type="paragraph" w:styleId="a3">
    <w:name w:val="Body Text"/>
    <w:basedOn w:val="a"/>
    <w:pPr>
      <w:spacing w:after="140" w:line="276" w:lineRule="auto"/>
    </w:pPr>
  </w:style>
  <w:style w:type="paragraph" w:styleId="a4">
    <w:name w:val="List"/>
    <w:basedOn w:val="a3"/>
    <w:rPr>
      <w:rFonts w:cs="Droid Sans Devanagari"/>
    </w:rPr>
  </w:style>
  <w:style w:type="paragraph" w:styleId="a5">
    <w:name w:val="caption"/>
    <w:basedOn w:val="a"/>
    <w:qFormat/>
    <w:pPr>
      <w:suppressLineNumbers/>
      <w:spacing w:before="120" w:after="120"/>
    </w:pPr>
    <w:rPr>
      <w:rFonts w:cs="Droid Sans Devanagari"/>
      <w:i/>
      <w:iCs/>
      <w:sz w:val="24"/>
    </w:rPr>
  </w:style>
  <w:style w:type="paragraph" w:customStyle="1" w:styleId="Index">
    <w:name w:val="Index"/>
    <w:basedOn w:val="a"/>
    <w:qFormat/>
    <w:pPr>
      <w:suppressLineNumbers/>
    </w:pPr>
    <w:rPr>
      <w:rFonts w:cs="Droid Sans Devanagari"/>
    </w:rPr>
  </w:style>
  <w:style w:type="paragraph" w:customStyle="1" w:styleId="HeaderandFooter">
    <w:name w:val="Header and Footer"/>
    <w:basedOn w:val="a"/>
    <w:qFormat/>
    <w:pPr>
      <w:suppressLineNumbers/>
      <w:tabs>
        <w:tab w:val="center" w:pos="4819"/>
        <w:tab w:val="right" w:pos="9638"/>
      </w:tabs>
    </w:pPr>
  </w:style>
  <w:style w:type="paragraph" w:styleId="a6">
    <w:name w:val="header"/>
    <w:basedOn w:val="a"/>
    <w:pPr>
      <w:pBdr>
        <w:bottom w:val="single" w:sz="6" w:space="1" w:color="000000"/>
      </w:pBdr>
      <w:snapToGrid w:val="0"/>
      <w:jc w:val="center"/>
    </w:pPr>
    <w:rPr>
      <w:sz w:val="18"/>
      <w:szCs w:val="18"/>
    </w:rPr>
  </w:style>
  <w:style w:type="paragraph" w:customStyle="1" w:styleId="1">
    <w:name w:val="列出段落1"/>
    <w:basedOn w:val="a"/>
    <w:qFormat/>
    <w:pPr>
      <w:ind w:firstLine="42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a7">
    <w:name w:val="footer"/>
    <w:basedOn w:val="a"/>
    <w:link w:val="a8"/>
    <w:uiPriority w:val="99"/>
    <w:unhideWhenUsed/>
    <w:rsid w:val="00A05387"/>
    <w:pPr>
      <w:tabs>
        <w:tab w:val="center" w:pos="4153"/>
        <w:tab w:val="right" w:pos="8306"/>
      </w:tabs>
      <w:snapToGrid w:val="0"/>
      <w:jc w:val="left"/>
    </w:pPr>
    <w:rPr>
      <w:sz w:val="18"/>
      <w:szCs w:val="18"/>
    </w:rPr>
  </w:style>
  <w:style w:type="character" w:customStyle="1" w:styleId="a8">
    <w:name w:val="页脚 字符"/>
    <w:basedOn w:val="a0"/>
    <w:link w:val="a7"/>
    <w:uiPriority w:val="99"/>
    <w:rsid w:val="00A05387"/>
    <w:rPr>
      <w:rFonts w:ascii="Calibri" w:eastAsia="宋体;SimSun" w:hAnsi="Calibri" w:cs="Calibri"/>
      <w:kern w:val="2"/>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2072</Words>
  <Characters>11816</Characters>
  <Application>Microsoft Office Word</Application>
  <DocSecurity>0</DocSecurity>
  <Lines>98</Lines>
  <Paragraphs>27</Paragraphs>
  <ScaleCrop>false</ScaleCrop>
  <Company>Microsoft</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China</cp:lastModifiedBy>
  <cp:revision>6</cp:revision>
  <dcterms:created xsi:type="dcterms:W3CDTF">2024-08-10T09:17:00Z</dcterms:created>
  <dcterms:modified xsi:type="dcterms:W3CDTF">2024-11-20T07:10:00Z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2024-07-09T09:01:00Z</dcterms:created>
  <dc:creator>木子</dc:creator>
  <dc:description/>
  <dc:language>en-US</dc:language>
  <cp:lastModifiedBy>China</cp:lastModifiedBy>
  <cp:lastPrinted>2022-12-10T14:56:00Z</cp:lastPrinted>
  <dcterms:modified xsi:type="dcterms:W3CDTF">2024-07-09T09:01:00Z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116DF9C7E7ED4411B1B4D8BB7C63757E_13</vt:lpwstr>
  </property>
  <property fmtid="{D5CDD505-2E9C-101B-9397-08002B2CF9AE}" pid="3" name="KSOProductBuildVer">
    <vt:lpwstr>2052-12.1.0.16929</vt:lpwstr>
  </property>
  <property fmtid="{D5CDD505-2E9C-101B-9397-08002B2CF9AE}" pid="4" name="commondata">
    <vt:lpwstr>commondata</vt:lpwstr>
  </property>
</Properties>
</file>