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73AD4">
      <w:pPr>
        <w:pStyle w:val="18"/>
        <w:ind w:firstLine="0" w:firstLineChars="0"/>
        <w:rPr>
          <w:rFonts w:hint="eastAsia" w:ascii="宋体" w:hAnsi="宋体"/>
          <w:b/>
          <w:bCs/>
          <w:sz w:val="28"/>
          <w:szCs w:val="28"/>
        </w:rPr>
        <w:sectPr>
          <w:headerReference r:id="rId3" w:type="default"/>
          <w:footerReference r:id="rId4" w:type="default"/>
          <w:pgSz w:w="11906" w:h="16838"/>
          <w:pgMar w:top="720" w:right="720" w:bottom="720" w:left="720" w:header="283" w:footer="283" w:gutter="0"/>
          <w:cols w:space="720" w:num="1"/>
          <w:docGrid w:type="lines" w:linePitch="312" w:charSpace="0"/>
        </w:sectPr>
      </w:pPr>
      <w:r>
        <w:rPr>
          <w:sz w:val="28"/>
        </w:rPr>
        <mc:AlternateContent>
          <mc:Choice Requires="wps">
            <w:drawing>
              <wp:anchor distT="0" distB="0" distL="114300" distR="114300" simplePos="0" relativeHeight="251659264" behindDoc="0" locked="0" layoutInCell="1" allowOverlap="1">
                <wp:simplePos x="0" y="0"/>
                <wp:positionH relativeFrom="column">
                  <wp:posOffset>385445</wp:posOffset>
                </wp:positionH>
                <wp:positionV relativeFrom="paragraph">
                  <wp:posOffset>1692275</wp:posOffset>
                </wp:positionV>
                <wp:extent cx="6068060" cy="2696845"/>
                <wp:effectExtent l="0" t="0" r="8890" b="8255"/>
                <wp:wrapNone/>
                <wp:docPr id="3" name="文本框 12"/>
                <wp:cNvGraphicFramePr/>
                <a:graphic xmlns:a="http://schemas.openxmlformats.org/drawingml/2006/main">
                  <a:graphicData uri="http://schemas.microsoft.com/office/word/2010/wordprocessingShape">
                    <wps:wsp>
                      <wps:cNvSpPr txBox="1"/>
                      <wps:spPr>
                        <a:xfrm>
                          <a:off x="0" y="0"/>
                          <a:ext cx="6068060" cy="2696845"/>
                        </a:xfrm>
                        <a:prstGeom prst="rect">
                          <a:avLst/>
                        </a:prstGeom>
                        <a:solidFill>
                          <a:srgbClr val="FFFFFF"/>
                        </a:solidFill>
                        <a:ln>
                          <a:noFill/>
                        </a:ln>
                      </wps:spPr>
                      <wps:txbx>
                        <w:txbxContent>
                          <w:p w14:paraId="4B7DF0BE">
                            <w:pPr>
                              <w:jc w:val="center"/>
                              <w:rPr>
                                <w:rFonts w:hint="eastAsia" w:ascii="黑体" w:hAnsi="黑体" w:eastAsia="黑体" w:cs="黑体"/>
                                <w:b/>
                                <w:bCs/>
                                <w:sz w:val="84"/>
                                <w:szCs w:val="84"/>
                              </w:rPr>
                            </w:pPr>
                            <w:r>
                              <w:rPr>
                                <w:rFonts w:hint="eastAsia" w:ascii="黑体" w:hAnsi="黑体" w:eastAsia="黑体" w:cs="黑体"/>
                                <w:b/>
                                <w:bCs/>
                                <w:sz w:val="84"/>
                                <w:szCs w:val="84"/>
                              </w:rPr>
                              <w:t>Use the instructions</w:t>
                            </w:r>
                          </w:p>
                          <w:p w14:paraId="6DBD2193">
                            <w:pPr>
                              <w:jc w:val="center"/>
                              <w:rPr>
                                <w:b/>
                                <w:bCs/>
                                <w:sz w:val="28"/>
                                <w:szCs w:val="28"/>
                              </w:rPr>
                            </w:pPr>
                            <w:r>
                              <w:rPr>
                                <w:b/>
                                <w:bCs/>
                                <w:sz w:val="28"/>
                                <w:szCs w:val="28"/>
                              </w:rPr>
                              <w:t xml:space="preserve">854-A394-A529-V12 Thousand-Hand Guanyin with Auxiliary </w:t>
                            </w:r>
                          </w:p>
                          <w:p w14:paraId="39898004">
                            <w:pPr>
                              <w:jc w:val="center"/>
                              <w:rPr>
                                <w:b/>
                                <w:bCs/>
                                <w:sz w:val="24"/>
                                <w:szCs w:val="24"/>
                              </w:rPr>
                            </w:pPr>
                            <w:r>
                              <w:rPr>
                                <w:b/>
                                <w:bCs/>
                                <w:sz w:val="28"/>
                                <w:szCs w:val="28"/>
                              </w:rPr>
                              <w:t>Light Manual</w:t>
                            </w:r>
                          </w:p>
                        </w:txbxContent>
                      </wps:txbx>
                      <wps:bodyPr vert="horz" wrap="square" anchor="t" anchorCtr="0" upright="1">
                        <a:noAutofit/>
                      </wps:bodyPr>
                    </wps:wsp>
                  </a:graphicData>
                </a:graphic>
              </wp:anchor>
            </w:drawing>
          </mc:Choice>
          <mc:Fallback>
            <w:pict>
              <v:shape id="文本框 12" o:spid="_x0000_s1026" o:spt="202" type="#_x0000_t202" style="position:absolute;left:0pt;margin-left:30.35pt;margin-top:133.25pt;height:212.35pt;width:477.8pt;z-index:251659264;mso-width-relative:page;mso-height-relative:page;" fillcolor="#FFFFFF" filled="t" stroked="f" coordsize="21600,21600" o:gfxdata="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3&#10;Qv9i2AAAAAsBAAAPAAAAAAAAAAEAIAAAACIAAABkcnMvZG93bnJldi54bWxQSwECFAAUAAAACACH&#10;TuJA0XaUfesBAADGAwAADgAAAAAAAAABACAAAAAnAQAAZHJzL2Uyb0RvYy54bWxQSwUGAAAAAAYA&#10;BgBZAQAAhAUAAAAA&#10;">
                <v:fill on="t" focussize="0,0"/>
                <v:stroke on="f"/>
                <v:imagedata o:title=""/>
                <o:lock v:ext="edit" aspectratio="f"/>
                <v:textbox>
                  <w:txbxContent>
                    <w:p w14:paraId="4B7DF0BE">
                      <w:pPr>
                        <w:jc w:val="center"/>
                        <w:rPr>
                          <w:rFonts w:hint="eastAsia" w:ascii="黑体" w:hAnsi="黑体" w:eastAsia="黑体" w:cs="黑体"/>
                          <w:b/>
                          <w:bCs/>
                          <w:sz w:val="84"/>
                          <w:szCs w:val="84"/>
                        </w:rPr>
                      </w:pPr>
                      <w:r>
                        <w:rPr>
                          <w:rFonts w:hint="eastAsia" w:ascii="黑体" w:hAnsi="黑体" w:eastAsia="黑体" w:cs="黑体"/>
                          <w:b/>
                          <w:bCs/>
                          <w:sz w:val="84"/>
                          <w:szCs w:val="84"/>
                        </w:rPr>
                        <w:t>Use the instructions</w:t>
                      </w:r>
                    </w:p>
                    <w:p w14:paraId="6DBD2193">
                      <w:pPr>
                        <w:jc w:val="center"/>
                        <w:rPr>
                          <w:b/>
                          <w:bCs/>
                          <w:sz w:val="28"/>
                          <w:szCs w:val="28"/>
                        </w:rPr>
                      </w:pPr>
                      <w:r>
                        <w:rPr>
                          <w:b/>
                          <w:bCs/>
                          <w:sz w:val="28"/>
                          <w:szCs w:val="28"/>
                        </w:rPr>
                        <w:t xml:space="preserve">854-A394-A529-V12 Thousand-Hand Guanyin with Auxiliary </w:t>
                      </w:r>
                    </w:p>
                    <w:p w14:paraId="39898004">
                      <w:pPr>
                        <w:jc w:val="center"/>
                        <w:rPr>
                          <w:b/>
                          <w:bCs/>
                          <w:sz w:val="24"/>
                          <w:szCs w:val="24"/>
                        </w:rPr>
                      </w:pPr>
                      <w:r>
                        <w:rPr>
                          <w:b/>
                          <w:bCs/>
                          <w:sz w:val="28"/>
                          <w:szCs w:val="28"/>
                        </w:rPr>
                        <w:t>Light Manual</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1579245</wp:posOffset>
                </wp:positionH>
                <wp:positionV relativeFrom="paragraph">
                  <wp:posOffset>9159875</wp:posOffset>
                </wp:positionV>
                <wp:extent cx="3414395" cy="914400"/>
                <wp:effectExtent l="0" t="0" r="14605" b="0"/>
                <wp:wrapNone/>
                <wp:docPr id="4" name="文本框 14"/>
                <wp:cNvGraphicFramePr/>
                <a:graphic xmlns:a="http://schemas.openxmlformats.org/drawingml/2006/main">
                  <a:graphicData uri="http://schemas.microsoft.com/office/word/2010/wordprocessingShape">
                    <wps:wsp>
                      <wps:cNvSpPr txBox="1"/>
                      <wps:spPr>
                        <a:xfrm>
                          <a:off x="0" y="0"/>
                          <a:ext cx="3414395" cy="914400"/>
                        </a:xfrm>
                        <a:prstGeom prst="rect">
                          <a:avLst/>
                        </a:prstGeom>
                        <a:solidFill>
                          <a:srgbClr val="FFFFFF"/>
                        </a:solidFill>
                        <a:ln>
                          <a:noFill/>
                        </a:ln>
                      </wps:spPr>
                      <wps:txbx>
                        <w:txbxContent>
                          <w:p w14:paraId="212C82F8">
                            <w:pPr>
                              <w:jc w:val="center"/>
                              <w:rPr>
                                <w:sz w:val="28"/>
                                <w:szCs w:val="28"/>
                              </w:rPr>
                            </w:pPr>
                            <w:r>
                              <w:rPr>
                                <w:rFonts w:hint="eastAsia"/>
                                <w:sz w:val="28"/>
                                <w:szCs w:val="28"/>
                              </w:rPr>
                              <w:t>Please read the manual carefully before installing and using the product</w:t>
                            </w:r>
                          </w:p>
                        </w:txbxContent>
                      </wps:txbx>
                      <wps:bodyPr wrap="square" upright="1"/>
                    </wps:wsp>
                  </a:graphicData>
                </a:graphic>
              </wp:anchor>
            </w:drawing>
          </mc:Choice>
          <mc:Fallback>
            <w:pict>
              <v:shape id="文本框 14" o:spid="_x0000_s1026" o:spt="202" type="#_x0000_t202" style="position:absolute;left:0pt;margin-left:124.35pt;margin-top:721.25pt;height:72pt;width:268.85pt;z-index:251660288;mso-width-relative:page;mso-height-relative:page;" fillcolor="#FFFFFF" filled="t" stroked="f" coordsize="21600,21600" o:gfxdata="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XBnk/ZAAAADQEAAA8AAAAAAAAAAQAgAAAAIgAA&#10;AGRycy9kb3ducmV2LnhtbFBLAQIUABQAAAAIAIdO4kAKIThezgEAAIYDAAAOAAAAAAAAAAEAIAAA&#10;ACgBAABkcnMvZTJvRG9jLnhtbFBLBQYAAAAABgAGAFkBAABoBQAAAAA=&#10;">
                <v:fill on="t" focussize="0,0"/>
                <v:stroke on="f"/>
                <v:imagedata o:title=""/>
                <o:lock v:ext="edit" aspectratio="f"/>
                <v:textbox>
                  <w:txbxContent>
                    <w:p w14:paraId="212C82F8">
                      <w:pPr>
                        <w:jc w:val="center"/>
                        <w:rPr>
                          <w:sz w:val="28"/>
                          <w:szCs w:val="28"/>
                        </w:rPr>
                      </w:pPr>
                      <w:r>
                        <w:rPr>
                          <w:rFonts w:hint="eastAsia"/>
                          <w:sz w:val="28"/>
                          <w:szCs w:val="28"/>
                        </w:rPr>
                        <w:t>Please read the manual carefully before installing and using the product</w:t>
                      </w:r>
                    </w:p>
                  </w:txbxContent>
                </v:textbox>
              </v:shape>
            </w:pict>
          </mc:Fallback>
        </mc:AlternateContent>
      </w:r>
      <w:r>
        <w:rPr>
          <w:rFonts w:hint="eastAsia" w:ascii="宋体" w:hAnsi="宋体" w:cs="宋体"/>
          <w:sz w:val="28"/>
        </w:rPr>
        <w:t xml:space="preserve">                                                </w:t>
      </w:r>
    </w:p>
    <w:p w14:paraId="34E8A817">
      <w:pPr>
        <w:pStyle w:val="18"/>
        <w:spacing w:before="312" w:beforeLines="100" w:after="312" w:afterLines="100" w:line="480" w:lineRule="auto"/>
        <w:ind w:firstLine="0" w:firstLineChars="0"/>
        <w:jc w:val="center"/>
        <w:rPr>
          <w:rFonts w:hint="eastAsia" w:ascii="宋体" w:hAnsi="宋体"/>
          <w:b/>
          <w:bCs/>
          <w:sz w:val="44"/>
          <w:szCs w:val="44"/>
        </w:rPr>
      </w:pPr>
      <w:r>
        <w:rPr>
          <w:rFonts w:hint="eastAsia" w:ascii="宋体" w:hAnsi="宋体"/>
          <w:b/>
          <w:bCs/>
          <w:sz w:val="44"/>
          <w:szCs w:val="44"/>
        </w:rPr>
        <w:t>Table of Contents</w:t>
      </w:r>
    </w:p>
    <w:p w14:paraId="5C85425C">
      <w:pPr>
        <w:pStyle w:val="18"/>
        <w:spacing w:before="312" w:beforeLines="100" w:after="312" w:afterLines="100" w:line="360" w:lineRule="auto"/>
        <w:ind w:firstLine="0" w:firstLineChars="0"/>
        <w:rPr>
          <w:rFonts w:hint="eastAsia" w:ascii="宋体" w:hAnsi="宋体"/>
          <w:b/>
          <w:bCs/>
          <w:sz w:val="24"/>
          <w:szCs w:val="24"/>
        </w:rPr>
      </w:pPr>
    </w:p>
    <w:p w14:paraId="7F4FB29D">
      <w:pPr>
        <w:pStyle w:val="7"/>
        <w:tabs>
          <w:tab w:val="right" w:leader="dot" w:pos="10466"/>
        </w:tabs>
        <w:spacing w:line="360" w:lineRule="auto"/>
      </w:pPr>
      <w:r>
        <w:rPr>
          <w:rFonts w:hint="eastAsia" w:ascii="宋体" w:hAnsi="宋体" w:cs="宋体"/>
          <w:b/>
          <w:bCs/>
          <w:sz w:val="24"/>
          <w:szCs w:val="24"/>
        </w:rPr>
        <w:fldChar w:fldCharType="begin"/>
      </w:r>
      <w:r>
        <w:rPr>
          <w:rFonts w:hint="eastAsia" w:ascii="宋体" w:hAnsi="宋体" w:cs="宋体"/>
          <w:b/>
          <w:bCs/>
          <w:sz w:val="24"/>
          <w:szCs w:val="24"/>
        </w:rPr>
        <w:instrText xml:space="preserve">TOC \o "1-3" \h \u </w:instrText>
      </w:r>
      <w:r>
        <w:rPr>
          <w:rFonts w:hint="eastAsia" w:ascii="宋体" w:hAnsi="宋体" w:cs="宋体"/>
          <w:b/>
          <w:bCs/>
          <w:sz w:val="24"/>
          <w:szCs w:val="24"/>
        </w:rPr>
        <w:fldChar w:fldCharType="separate"/>
      </w:r>
      <w:r>
        <w:fldChar w:fldCharType="begin"/>
      </w:r>
      <w:r>
        <w:instrText xml:space="preserve"> HYPERLINK \l "_Toc17161" </w:instrText>
      </w:r>
      <w:r>
        <w:fldChar w:fldCharType="separate"/>
      </w:r>
      <w:r>
        <w:rPr>
          <w:rFonts w:hint="eastAsia" w:ascii="宋体" w:hAnsi="宋体" w:cs="宋体"/>
          <w:kern w:val="44"/>
          <w:szCs w:val="32"/>
        </w:rPr>
        <w:t>1. Precautions and Installation Precautions and Installation</w:t>
      </w:r>
      <w:r>
        <w:tab/>
      </w:r>
      <w:r>
        <w:fldChar w:fldCharType="begin"/>
      </w:r>
      <w:r>
        <w:instrText xml:space="preserve"> PAGEREF _Toc17161 \h </w:instrText>
      </w:r>
      <w:r>
        <w:fldChar w:fldCharType="separate"/>
      </w:r>
      <w:r>
        <w:t>3</w:t>
      </w:r>
      <w:r>
        <w:fldChar w:fldCharType="end"/>
      </w:r>
      <w:r>
        <w:fldChar w:fldCharType="end"/>
      </w:r>
    </w:p>
    <w:p w14:paraId="2F842028">
      <w:pPr>
        <w:pStyle w:val="8"/>
        <w:tabs>
          <w:tab w:val="right" w:leader="dot" w:pos="10466"/>
        </w:tabs>
        <w:spacing w:line="360" w:lineRule="auto"/>
      </w:pPr>
      <w:r>
        <w:fldChar w:fldCharType="begin"/>
      </w:r>
      <w:r>
        <w:instrText xml:space="preserve"> HYPERLINK \l "_Toc7413" </w:instrText>
      </w:r>
      <w:r>
        <w:fldChar w:fldCharType="separate"/>
      </w:r>
      <w:r>
        <w:rPr>
          <w:rFonts w:hint="eastAsia" w:ascii="黑体" w:hAnsi="宋体" w:eastAsia="黑体" w:cs="黑体"/>
          <w:szCs w:val="24"/>
        </w:rPr>
        <w:t>1.1. Statement</w:t>
      </w:r>
      <w:r>
        <w:tab/>
      </w:r>
      <w:r>
        <w:fldChar w:fldCharType="begin"/>
      </w:r>
      <w:r>
        <w:instrText xml:space="preserve"> PAGEREF _Toc7413 \h </w:instrText>
      </w:r>
      <w:r>
        <w:fldChar w:fldCharType="separate"/>
      </w:r>
      <w:r>
        <w:t>3</w:t>
      </w:r>
      <w:r>
        <w:fldChar w:fldCharType="end"/>
      </w:r>
      <w:r>
        <w:fldChar w:fldCharType="end"/>
      </w:r>
    </w:p>
    <w:p w14:paraId="7AD26064">
      <w:pPr>
        <w:pStyle w:val="8"/>
        <w:tabs>
          <w:tab w:val="right" w:leader="dot" w:pos="10466"/>
        </w:tabs>
        <w:spacing w:line="360" w:lineRule="auto"/>
      </w:pPr>
      <w:r>
        <w:fldChar w:fldCharType="begin"/>
      </w:r>
      <w:r>
        <w:instrText xml:space="preserve"> HYPERLINK \l "_Toc23242" </w:instrText>
      </w:r>
      <w:r>
        <w:fldChar w:fldCharType="separate"/>
      </w:r>
      <w:r>
        <w:rPr>
          <w:rFonts w:hint="eastAsia" w:ascii="黑体" w:hAnsi="宋体" w:eastAsia="黑体" w:cs="黑体"/>
          <w:szCs w:val="24"/>
        </w:rPr>
        <w:t>1.2. Maintenance and servicing</w:t>
      </w:r>
      <w:r>
        <w:tab/>
      </w:r>
      <w:r>
        <w:fldChar w:fldCharType="begin"/>
      </w:r>
      <w:r>
        <w:instrText xml:space="preserve"> PAGEREF _Toc23242 \h </w:instrText>
      </w:r>
      <w:r>
        <w:fldChar w:fldCharType="separate"/>
      </w:r>
      <w:r>
        <w:t>3</w:t>
      </w:r>
      <w:r>
        <w:fldChar w:fldCharType="end"/>
      </w:r>
      <w:r>
        <w:fldChar w:fldCharType="end"/>
      </w:r>
    </w:p>
    <w:p w14:paraId="73C8CF91">
      <w:pPr>
        <w:pStyle w:val="8"/>
        <w:tabs>
          <w:tab w:val="right" w:leader="dot" w:pos="10466"/>
        </w:tabs>
        <w:spacing w:line="360" w:lineRule="auto"/>
      </w:pPr>
      <w:r>
        <w:fldChar w:fldCharType="begin"/>
      </w:r>
      <w:r>
        <w:instrText xml:space="preserve"> HYPERLINK \l "_Toc21870" </w:instrText>
      </w:r>
      <w:r>
        <w:fldChar w:fldCharType="separate"/>
      </w:r>
      <w:r>
        <w:rPr>
          <w:rFonts w:hint="eastAsia" w:ascii="黑体" w:hAnsi="宋体" w:eastAsia="黑体" w:cs="黑体"/>
          <w:szCs w:val="24"/>
        </w:rPr>
        <w:t>1.3. Product Precautions</w:t>
      </w:r>
      <w:r>
        <w:tab/>
      </w:r>
      <w:r>
        <w:fldChar w:fldCharType="begin"/>
      </w:r>
      <w:r>
        <w:instrText xml:space="preserve"> PAGEREF _Toc21870 \h </w:instrText>
      </w:r>
      <w:r>
        <w:fldChar w:fldCharType="separate"/>
      </w:r>
      <w:r>
        <w:t>3</w:t>
      </w:r>
      <w:r>
        <w:fldChar w:fldCharType="end"/>
      </w:r>
      <w:r>
        <w:fldChar w:fldCharType="end"/>
      </w:r>
    </w:p>
    <w:p w14:paraId="79CFD599">
      <w:pPr>
        <w:pStyle w:val="8"/>
        <w:tabs>
          <w:tab w:val="right" w:leader="dot" w:pos="10466"/>
        </w:tabs>
        <w:spacing w:line="360" w:lineRule="auto"/>
      </w:pPr>
      <w:r>
        <w:fldChar w:fldCharType="begin"/>
      </w:r>
      <w:r>
        <w:instrText xml:space="preserve"> HYPERLINK \l "_Toc17476" </w:instrText>
      </w:r>
      <w:r>
        <w:fldChar w:fldCharType="separate"/>
      </w:r>
      <w:r>
        <w:rPr>
          <w:rFonts w:hint="eastAsia" w:ascii="黑体" w:hAnsi="宋体" w:eastAsia="黑体" w:cs="黑体"/>
          <w:szCs w:val="24"/>
        </w:rPr>
        <w:t>1.4. Product Introduction</w:t>
      </w:r>
      <w:r>
        <w:tab/>
      </w:r>
      <w:r>
        <w:fldChar w:fldCharType="begin"/>
      </w:r>
      <w:r>
        <w:instrText xml:space="preserve"> PAGEREF _Toc17476 \h </w:instrText>
      </w:r>
      <w:r>
        <w:fldChar w:fldCharType="separate"/>
      </w:r>
      <w:r>
        <w:t>4</w:t>
      </w:r>
      <w:r>
        <w:fldChar w:fldCharType="end"/>
      </w:r>
      <w:r>
        <w:fldChar w:fldCharType="end"/>
      </w:r>
    </w:p>
    <w:p w14:paraId="35424C63">
      <w:pPr>
        <w:pStyle w:val="7"/>
        <w:tabs>
          <w:tab w:val="right" w:leader="dot" w:pos="10466"/>
        </w:tabs>
        <w:spacing w:line="360" w:lineRule="auto"/>
      </w:pPr>
      <w:r>
        <w:fldChar w:fldCharType="begin"/>
      </w:r>
      <w:r>
        <w:instrText xml:space="preserve"> HYPERLINK \l "_Toc10736" </w:instrText>
      </w:r>
      <w:r>
        <w:fldChar w:fldCharType="separate"/>
      </w:r>
      <w:r>
        <w:rPr>
          <w:rFonts w:hint="eastAsia" w:ascii="宋体" w:hAnsi="宋体" w:cs="宋体"/>
          <w:kern w:val="44"/>
          <w:szCs w:val="32"/>
        </w:rPr>
        <w:t>2. Display panel and button definitions</w:t>
      </w:r>
      <w:r>
        <w:tab/>
      </w:r>
      <w:r>
        <w:fldChar w:fldCharType="begin"/>
      </w:r>
      <w:r>
        <w:instrText xml:space="preserve"> PAGEREF _Toc10736 \h </w:instrText>
      </w:r>
      <w:r>
        <w:fldChar w:fldCharType="separate"/>
      </w:r>
      <w:r>
        <w:t>4</w:t>
      </w:r>
      <w:r>
        <w:fldChar w:fldCharType="end"/>
      </w:r>
      <w:r>
        <w:fldChar w:fldCharType="end"/>
      </w:r>
    </w:p>
    <w:p w14:paraId="4B794AE8">
      <w:pPr>
        <w:pStyle w:val="8"/>
        <w:tabs>
          <w:tab w:val="right" w:leader="dot" w:pos="10466"/>
        </w:tabs>
        <w:spacing w:line="360" w:lineRule="auto"/>
      </w:pPr>
      <w:r>
        <w:fldChar w:fldCharType="begin"/>
      </w:r>
      <w:r>
        <w:instrText xml:space="preserve"> HYPERLINK \l "_Toc14101" </w:instrText>
      </w:r>
      <w:r>
        <w:fldChar w:fldCharType="separate"/>
      </w:r>
      <w:r>
        <w:rPr>
          <w:rFonts w:hint="eastAsia" w:ascii="黑体" w:hAnsi="宋体" w:eastAsia="黑体" w:cs="黑体"/>
          <w:szCs w:val="24"/>
        </w:rPr>
        <w:t>2.1 Control Panel</w:t>
      </w:r>
      <w:r>
        <w:tab/>
      </w:r>
      <w:r>
        <w:fldChar w:fldCharType="begin"/>
      </w:r>
      <w:r>
        <w:instrText xml:space="preserve"> PAGEREF _Toc14101 \h </w:instrText>
      </w:r>
      <w:r>
        <w:fldChar w:fldCharType="separate"/>
      </w:r>
      <w:r>
        <w:t>4</w:t>
      </w:r>
      <w:r>
        <w:fldChar w:fldCharType="end"/>
      </w:r>
      <w:r>
        <w:fldChar w:fldCharType="end"/>
      </w:r>
    </w:p>
    <w:p w14:paraId="073B7110">
      <w:pPr>
        <w:pStyle w:val="8"/>
        <w:tabs>
          <w:tab w:val="right" w:leader="dot" w:pos="10466"/>
        </w:tabs>
        <w:spacing w:line="360" w:lineRule="auto"/>
      </w:pPr>
      <w:r>
        <w:fldChar w:fldCharType="begin"/>
      </w:r>
      <w:r>
        <w:instrText xml:space="preserve"> HYPERLINK \l "_Toc5918" </w:instrText>
      </w:r>
      <w:r>
        <w:fldChar w:fldCharType="separate"/>
      </w:r>
      <w:r>
        <w:rPr>
          <w:rFonts w:hint="eastAsia" w:ascii="黑体" w:hAnsi="宋体" w:eastAsia="黑体" w:cs="黑体"/>
          <w:szCs w:val="24"/>
        </w:rPr>
        <w:t>2.2 Menu Functions</w:t>
      </w:r>
      <w:r>
        <w:tab/>
      </w:r>
      <w:r>
        <w:fldChar w:fldCharType="begin"/>
      </w:r>
      <w:r>
        <w:instrText xml:space="preserve"> PAGEREF _Toc5918 \h </w:instrText>
      </w:r>
      <w:r>
        <w:fldChar w:fldCharType="separate"/>
      </w:r>
      <w:r>
        <w:t>5</w:t>
      </w:r>
      <w:r>
        <w:fldChar w:fldCharType="end"/>
      </w:r>
      <w:r>
        <w:fldChar w:fldCharType="end"/>
      </w:r>
    </w:p>
    <w:p w14:paraId="0E6D30EE">
      <w:pPr>
        <w:pStyle w:val="7"/>
        <w:tabs>
          <w:tab w:val="right" w:leader="dot" w:pos="10466"/>
        </w:tabs>
        <w:spacing w:line="360" w:lineRule="auto"/>
      </w:pPr>
      <w:r>
        <w:fldChar w:fldCharType="begin"/>
      </w:r>
      <w:r>
        <w:instrText xml:space="preserve"> HYPERLINK \l "_Toc23239" </w:instrText>
      </w:r>
      <w:r>
        <w:fldChar w:fldCharType="separate"/>
      </w:r>
      <w:r>
        <w:rPr>
          <w:rFonts w:hint="eastAsia" w:ascii="宋体" w:hAnsi="宋体" w:cs="宋体"/>
          <w:kern w:val="44"/>
          <w:szCs w:val="32"/>
        </w:rPr>
        <w:t>3. Master-slave control</w:t>
      </w:r>
      <w:r>
        <w:tab/>
      </w:r>
      <w:r>
        <w:fldChar w:fldCharType="begin"/>
      </w:r>
      <w:r>
        <w:instrText xml:space="preserve"> PAGEREF _Toc23239 \h </w:instrText>
      </w:r>
      <w:r>
        <w:fldChar w:fldCharType="separate"/>
      </w:r>
      <w:r>
        <w:t>7</w:t>
      </w:r>
      <w:r>
        <w:fldChar w:fldCharType="end"/>
      </w:r>
      <w:r>
        <w:fldChar w:fldCharType="end"/>
      </w:r>
    </w:p>
    <w:p w14:paraId="0DFAE432">
      <w:pPr>
        <w:pStyle w:val="7"/>
        <w:tabs>
          <w:tab w:val="right" w:leader="dot" w:pos="10466"/>
        </w:tabs>
        <w:spacing w:line="360" w:lineRule="auto"/>
      </w:pPr>
      <w:r>
        <w:fldChar w:fldCharType="begin"/>
      </w:r>
      <w:r>
        <w:instrText xml:space="preserve"> HYPERLINK \l "_Toc13804" </w:instrText>
      </w:r>
      <w:r>
        <w:fldChar w:fldCharType="separate"/>
      </w:r>
      <w:r>
        <w:rPr>
          <w:rFonts w:hint="eastAsia" w:ascii="宋体" w:hAnsi="宋体" w:cs="宋体"/>
          <w:kern w:val="44"/>
          <w:szCs w:val="32"/>
        </w:rPr>
        <w:t>4. DMX512 control</w:t>
      </w:r>
      <w:r>
        <w:tab/>
      </w:r>
      <w:r>
        <w:fldChar w:fldCharType="begin"/>
      </w:r>
      <w:r>
        <w:instrText xml:space="preserve"> PAGEREF _Toc13804 \h </w:instrText>
      </w:r>
      <w:r>
        <w:fldChar w:fldCharType="separate"/>
      </w:r>
      <w:r>
        <w:t>7</w:t>
      </w:r>
      <w:r>
        <w:fldChar w:fldCharType="end"/>
      </w:r>
      <w:r>
        <w:fldChar w:fldCharType="end"/>
      </w:r>
    </w:p>
    <w:p w14:paraId="6D10FB72">
      <w:pPr>
        <w:pStyle w:val="8"/>
        <w:tabs>
          <w:tab w:val="right" w:leader="dot" w:pos="10466"/>
        </w:tabs>
        <w:spacing w:line="360" w:lineRule="auto"/>
      </w:pPr>
      <w:r>
        <w:fldChar w:fldCharType="begin"/>
      </w:r>
      <w:r>
        <w:instrText xml:space="preserve"> HYPERLINK \l "_Toc32208" </w:instrText>
      </w:r>
      <w:r>
        <w:fldChar w:fldCharType="separate"/>
      </w:r>
      <w:r>
        <w:rPr>
          <w:rFonts w:ascii="Arial" w:hAnsi="Arial" w:eastAsia="黑体" w:cs="Arial"/>
          <w:szCs w:val="24"/>
        </w:rPr>
        <w:t xml:space="preserve">4.1  </w:t>
      </w:r>
      <w:r>
        <w:rPr>
          <w:rFonts w:hint="eastAsia" w:ascii="黑体" w:hAnsi="宋体" w:eastAsia="黑体" w:cs="黑体"/>
          <w:szCs w:val="24"/>
        </w:rPr>
        <w:t>Address code</w:t>
      </w:r>
      <w:r>
        <w:tab/>
      </w:r>
      <w:r>
        <w:fldChar w:fldCharType="begin"/>
      </w:r>
      <w:r>
        <w:instrText xml:space="preserve"> PAGEREF _Toc32208 \h </w:instrText>
      </w:r>
      <w:r>
        <w:fldChar w:fldCharType="separate"/>
      </w:r>
      <w:r>
        <w:t>7</w:t>
      </w:r>
      <w:r>
        <w:fldChar w:fldCharType="end"/>
      </w:r>
      <w:r>
        <w:fldChar w:fldCharType="end"/>
      </w:r>
    </w:p>
    <w:p w14:paraId="3F8B47D7">
      <w:pPr>
        <w:pStyle w:val="8"/>
        <w:tabs>
          <w:tab w:val="right" w:leader="dot" w:pos="10466"/>
        </w:tabs>
        <w:spacing w:line="360" w:lineRule="auto"/>
      </w:pPr>
      <w:r>
        <w:fldChar w:fldCharType="begin"/>
      </w:r>
      <w:r>
        <w:instrText xml:space="preserve"> HYPERLINK \l "_Toc30493" </w:instrText>
      </w:r>
      <w:r>
        <w:fldChar w:fldCharType="separate"/>
      </w:r>
      <w:r>
        <w:rPr>
          <w:rFonts w:hint="eastAsia" w:ascii="黑体" w:hAnsi="黑体" w:eastAsia="黑体" w:cs="黑体"/>
          <w:szCs w:val="24"/>
        </w:rPr>
        <w:t>4.2  CH</w:t>
      </w:r>
      <w:r>
        <w:rPr>
          <w:rFonts w:hint="eastAsia" w:ascii="黑体" w:hAnsi="黑体" w:cs="黑体"/>
          <w:szCs w:val="24"/>
        </w:rPr>
        <w:t>29</w:t>
      </w:r>
      <w:r>
        <w:rPr>
          <w:rFonts w:hint="eastAsia" w:ascii="黑体" w:hAnsi="黑体" w:eastAsia="黑体" w:cs="黑体"/>
          <w:szCs w:val="24"/>
        </w:rPr>
        <w:t>Channel table</w:t>
      </w:r>
      <w:r>
        <w:tab/>
      </w:r>
      <w:r>
        <w:fldChar w:fldCharType="begin"/>
      </w:r>
      <w:r>
        <w:instrText xml:space="preserve"> PAGEREF _Toc30493 \h </w:instrText>
      </w:r>
      <w:r>
        <w:fldChar w:fldCharType="separate"/>
      </w:r>
      <w:r>
        <w:t>8</w:t>
      </w:r>
      <w:r>
        <w:fldChar w:fldCharType="end"/>
      </w:r>
      <w:r>
        <w:fldChar w:fldCharType="end"/>
      </w:r>
    </w:p>
    <w:p w14:paraId="5D4FCDA8">
      <w:pPr>
        <w:pStyle w:val="8"/>
        <w:tabs>
          <w:tab w:val="right" w:leader="dot" w:pos="10466"/>
        </w:tabs>
        <w:spacing w:line="360" w:lineRule="auto"/>
      </w:pPr>
      <w:r>
        <w:fldChar w:fldCharType="begin"/>
      </w:r>
      <w:r>
        <w:instrText xml:space="preserve"> HYPERLINK \l "_4.3  CH62通道表" </w:instrText>
      </w:r>
      <w:r>
        <w:fldChar w:fldCharType="separate"/>
      </w:r>
      <w:r>
        <w:rPr>
          <w:rStyle w:val="13"/>
          <w:rFonts w:hint="eastAsia" w:ascii="黑体" w:hAnsi="宋体" w:eastAsia="黑体" w:cs="黑体"/>
          <w:szCs w:val="24"/>
        </w:rPr>
        <w:t>4.3 CH62 Channel Table</w:t>
      </w:r>
      <w:r>
        <w:rPr>
          <w:rStyle w:val="13"/>
        </w:rPr>
        <w:tab/>
      </w:r>
      <w:r>
        <w:rPr>
          <w:rStyle w:val="13"/>
        </w:rPr>
        <w:fldChar w:fldCharType="begin"/>
      </w:r>
      <w:r>
        <w:rPr>
          <w:rStyle w:val="13"/>
        </w:rPr>
        <w:instrText xml:space="preserve"> PAGEREF _Toc16765 \h </w:instrText>
      </w:r>
      <w:r>
        <w:rPr>
          <w:rStyle w:val="13"/>
        </w:rPr>
        <w:fldChar w:fldCharType="separate"/>
      </w:r>
      <w:r>
        <w:rPr>
          <w:rStyle w:val="13"/>
        </w:rPr>
        <w:t>9</w:t>
      </w:r>
      <w:r>
        <w:rPr>
          <w:rStyle w:val="13"/>
        </w:rPr>
        <w:fldChar w:fldCharType="end"/>
      </w:r>
      <w:r>
        <w:rPr>
          <w:rStyle w:val="13"/>
        </w:rPr>
        <w:fldChar w:fldCharType="end"/>
      </w:r>
    </w:p>
    <w:p w14:paraId="59919BF8">
      <w:pPr>
        <w:pStyle w:val="8"/>
        <w:tabs>
          <w:tab w:val="right" w:leader="dot" w:pos="10466"/>
        </w:tabs>
        <w:spacing w:line="360" w:lineRule="auto"/>
      </w:pPr>
      <w:r>
        <w:fldChar w:fldCharType="begin"/>
      </w:r>
      <w:r>
        <w:instrText xml:space="preserve"> HYPERLINK \l "_4.4  CH170通道表" </w:instrText>
      </w:r>
      <w:r>
        <w:fldChar w:fldCharType="separate"/>
      </w:r>
      <w:r>
        <w:rPr>
          <w:rStyle w:val="13"/>
          <w:rFonts w:hint="eastAsia" w:ascii="黑体" w:hAnsi="黑体" w:eastAsia="黑体" w:cs="黑体"/>
          <w:szCs w:val="24"/>
        </w:rPr>
        <w:t>4.4  CH</w:t>
      </w:r>
      <w:r>
        <w:rPr>
          <w:rStyle w:val="13"/>
          <w:rFonts w:hint="eastAsia" w:ascii="黑体" w:hAnsi="黑体" w:cs="黑体"/>
          <w:szCs w:val="24"/>
        </w:rPr>
        <w:t>170</w:t>
      </w:r>
      <w:r>
        <w:rPr>
          <w:rStyle w:val="13"/>
          <w:rFonts w:hint="eastAsia" w:ascii="黑体" w:hAnsi="黑体" w:eastAsia="黑体" w:cs="黑体"/>
          <w:szCs w:val="24"/>
        </w:rPr>
        <w:t>Channel table</w:t>
      </w:r>
      <w:r>
        <w:rPr>
          <w:rStyle w:val="13"/>
        </w:rPr>
        <w:tab/>
      </w:r>
      <w:r>
        <w:rPr>
          <w:rStyle w:val="13"/>
        </w:rPr>
        <w:fldChar w:fldCharType="begin"/>
      </w:r>
      <w:r>
        <w:rPr>
          <w:rStyle w:val="13"/>
        </w:rPr>
        <w:instrText xml:space="preserve"> PAGEREF _Toc1017 \h </w:instrText>
      </w:r>
      <w:r>
        <w:rPr>
          <w:rStyle w:val="13"/>
        </w:rPr>
        <w:fldChar w:fldCharType="separate"/>
      </w:r>
      <w:r>
        <w:rPr>
          <w:rStyle w:val="13"/>
        </w:rPr>
        <w:t>9</w:t>
      </w:r>
      <w:r>
        <w:rPr>
          <w:rStyle w:val="13"/>
        </w:rPr>
        <w:fldChar w:fldCharType="end"/>
      </w:r>
      <w:r>
        <w:rPr>
          <w:rStyle w:val="13"/>
        </w:rPr>
        <w:fldChar w:fldCharType="end"/>
      </w:r>
    </w:p>
    <w:p w14:paraId="42194F30">
      <w:pPr>
        <w:pStyle w:val="8"/>
        <w:tabs>
          <w:tab w:val="right" w:leader="dot" w:pos="10466"/>
        </w:tabs>
        <w:spacing w:line="360" w:lineRule="auto"/>
      </w:pPr>
      <w:r>
        <w:fldChar w:fldCharType="begin"/>
      </w:r>
      <w:r>
        <w:instrText xml:space="preserve"> HYPERLINK \l "_Toc19036" </w:instrText>
      </w:r>
      <w:r>
        <w:fldChar w:fldCharType="separate"/>
      </w:r>
      <w:r>
        <w:rPr>
          <w:rFonts w:hint="eastAsia" w:ascii="黑体" w:hAnsi="黑体" w:eastAsia="黑体" w:cs="黑体"/>
          <w:szCs w:val="24"/>
        </w:rPr>
        <w:t>4.5 CH254 Channel Table</w:t>
      </w:r>
      <w:r>
        <w:tab/>
      </w:r>
      <w:r>
        <w:fldChar w:fldCharType="begin"/>
      </w:r>
      <w:r>
        <w:instrText xml:space="preserve"> PAGEREF _Toc19036 \h </w:instrText>
      </w:r>
      <w:r>
        <w:fldChar w:fldCharType="separate"/>
      </w:r>
      <w:r>
        <w:t>11</w:t>
      </w:r>
      <w:r>
        <w:fldChar w:fldCharType="end"/>
      </w:r>
      <w:r>
        <w:fldChar w:fldCharType="end"/>
      </w:r>
    </w:p>
    <w:p w14:paraId="5FFFB2F6">
      <w:pPr>
        <w:pStyle w:val="8"/>
        <w:tabs>
          <w:tab w:val="right" w:leader="dot" w:pos="10466"/>
        </w:tabs>
        <w:spacing w:line="360" w:lineRule="auto"/>
      </w:pPr>
      <w:r>
        <w:fldChar w:fldCharType="begin"/>
      </w:r>
      <w:r>
        <w:instrText xml:space="preserve"> HYPERLINK \l "_Toc13720" </w:instrText>
      </w:r>
      <w:r>
        <w:fldChar w:fldCharType="separate"/>
      </w:r>
      <w:r>
        <w:rPr>
          <w:rFonts w:hint="eastAsia" w:ascii="黑体" w:hAnsi="黑体" w:eastAsia="黑体" w:cs="黑体"/>
          <w:szCs w:val="24"/>
        </w:rPr>
        <w:t>4.6 CH308 Channel Table</w:t>
      </w:r>
      <w:r>
        <w:tab/>
      </w:r>
      <w:r>
        <w:fldChar w:fldCharType="begin"/>
      </w:r>
      <w:r>
        <w:instrText xml:space="preserve"> PAGEREF _Toc13720 \h </w:instrText>
      </w:r>
      <w:r>
        <w:fldChar w:fldCharType="separate"/>
      </w:r>
      <w:r>
        <w:t>12</w:t>
      </w:r>
      <w:r>
        <w:fldChar w:fldCharType="end"/>
      </w:r>
      <w:r>
        <w:fldChar w:fldCharType="end"/>
      </w:r>
    </w:p>
    <w:p w14:paraId="6F816EFE">
      <w:pPr>
        <w:pStyle w:val="8"/>
        <w:tabs>
          <w:tab w:val="right" w:leader="dot" w:pos="10466"/>
        </w:tabs>
        <w:spacing w:line="360" w:lineRule="auto"/>
      </w:pPr>
      <w:r>
        <w:fldChar w:fldCharType="begin"/>
      </w:r>
      <w:r>
        <w:instrText xml:space="preserve"> HYPERLINK \l "_Toc16616" </w:instrText>
      </w:r>
      <w:r>
        <w:fldChar w:fldCharType="separate"/>
      </w:r>
      <w:r>
        <w:rPr>
          <w:rFonts w:hint="eastAsia" w:ascii="黑体" w:hAnsi="黑体" w:eastAsia="黑体" w:cs="黑体"/>
          <w:szCs w:val="24"/>
        </w:rPr>
        <w:t>4.</w:t>
      </w:r>
      <w:r>
        <w:rPr>
          <w:rFonts w:hint="eastAsia" w:ascii="黑体" w:hAnsi="黑体" w:cs="黑体"/>
          <w:szCs w:val="24"/>
        </w:rPr>
        <w:t xml:space="preserve">8  </w:t>
      </w:r>
      <w:r>
        <w:rPr>
          <w:rFonts w:hint="eastAsia" w:ascii="黑体" w:hAnsi="黑体" w:eastAsia="黑体" w:cs="黑体"/>
          <w:szCs w:val="24"/>
        </w:rPr>
        <w:t>CH332 channel table</w:t>
      </w:r>
      <w:r>
        <w:tab/>
      </w:r>
      <w:r>
        <w:fldChar w:fldCharType="begin"/>
      </w:r>
      <w:r>
        <w:instrText xml:space="preserve"> PAGEREF _Toc16616 \h </w:instrText>
      </w:r>
      <w:r>
        <w:fldChar w:fldCharType="separate"/>
      </w:r>
      <w:r>
        <w:t>15</w:t>
      </w:r>
      <w:r>
        <w:fldChar w:fldCharType="end"/>
      </w:r>
      <w:r>
        <w:fldChar w:fldCharType="end"/>
      </w:r>
    </w:p>
    <w:p w14:paraId="538BE821">
      <w:pPr>
        <w:pStyle w:val="7"/>
        <w:tabs>
          <w:tab w:val="right" w:leader="dot" w:pos="10466"/>
        </w:tabs>
        <w:spacing w:line="360" w:lineRule="auto"/>
      </w:pPr>
      <w:r>
        <w:fldChar w:fldCharType="begin"/>
      </w:r>
      <w:r>
        <w:instrText xml:space="preserve"> HYPERLINK \l "_Toc24415" </w:instrText>
      </w:r>
      <w:r>
        <w:fldChar w:fldCharType="separate"/>
      </w:r>
      <w:r>
        <w:rPr>
          <w:kern w:val="44"/>
          <w:szCs w:val="32"/>
        </w:rPr>
        <w:t xml:space="preserve">5. </w:t>
      </w:r>
      <w:r>
        <w:rPr>
          <w:rFonts w:hint="eastAsia" w:ascii="宋体" w:hAnsi="宋体" w:cs="宋体"/>
          <w:kern w:val="44"/>
          <w:szCs w:val="32"/>
        </w:rPr>
        <w:t>Common faults</w:t>
      </w:r>
      <w:r>
        <w:tab/>
      </w:r>
      <w:r>
        <w:fldChar w:fldCharType="begin"/>
      </w:r>
      <w:r>
        <w:instrText xml:space="preserve"> PAGEREF _Toc24415 \h </w:instrText>
      </w:r>
      <w:r>
        <w:fldChar w:fldCharType="separate"/>
      </w:r>
      <w:r>
        <w:t>21</w:t>
      </w:r>
      <w:r>
        <w:fldChar w:fldCharType="end"/>
      </w:r>
      <w:r>
        <w:fldChar w:fldCharType="end"/>
      </w:r>
    </w:p>
    <w:p w14:paraId="39551C85">
      <w:pPr>
        <w:pStyle w:val="18"/>
        <w:spacing w:before="312" w:beforeLines="100" w:after="312" w:afterLines="100" w:line="360" w:lineRule="auto"/>
        <w:ind w:firstLine="0" w:firstLineChars="0"/>
        <w:rPr>
          <w:rFonts w:hint="eastAsia" w:ascii="宋体" w:hAnsi="宋体"/>
          <w:b/>
          <w:bCs/>
          <w:sz w:val="24"/>
          <w:szCs w:val="24"/>
        </w:rPr>
        <w:sectPr>
          <w:pgSz w:w="11906" w:h="16838"/>
          <w:pgMar w:top="720" w:right="720" w:bottom="720" w:left="720" w:header="283" w:footer="283" w:gutter="0"/>
          <w:cols w:space="720" w:num="1"/>
          <w:docGrid w:type="lines" w:linePitch="312" w:charSpace="0"/>
        </w:sectPr>
      </w:pPr>
      <w:r>
        <w:rPr>
          <w:rFonts w:hint="eastAsia" w:ascii="宋体" w:hAnsi="宋体" w:cs="宋体"/>
          <w:bCs/>
          <w:szCs w:val="24"/>
        </w:rPr>
        <w:fldChar w:fldCharType="end"/>
      </w:r>
    </w:p>
    <w:p w14:paraId="1133EEB0">
      <w:pPr>
        <w:pStyle w:val="2"/>
        <w:widowControl/>
        <w:jc w:val="center"/>
        <w:rPr>
          <w:rFonts w:hint="eastAsia" w:ascii="宋体" w:hAnsi="宋体" w:cs="宋体"/>
          <w:bCs w:val="0"/>
          <w:sz w:val="32"/>
          <w:szCs w:val="32"/>
        </w:rPr>
      </w:pPr>
      <w:bookmarkStart w:id="0" w:name="_Toc17161"/>
      <w:bookmarkStart w:id="1" w:name="_Toc25538"/>
      <w:bookmarkStart w:id="2" w:name="_Toc25609"/>
      <w:r>
        <w:rPr>
          <w:rFonts w:hint="eastAsia" w:ascii="宋体" w:hAnsi="宋体" w:cs="宋体"/>
          <w:bCs w:val="0"/>
          <w:sz w:val="32"/>
          <w:szCs w:val="32"/>
        </w:rPr>
        <w:t>1. Precautions and Installation Precautions and Installation</w:t>
      </w:r>
      <w:bookmarkEnd w:id="0"/>
      <w:bookmarkEnd w:id="1"/>
      <w:bookmarkEnd w:id="2"/>
    </w:p>
    <w:p w14:paraId="10589DA6">
      <w:pPr>
        <w:pStyle w:val="3"/>
        <w:autoSpaceDE w:val="0"/>
        <w:spacing w:before="624" w:beforeLines="200" w:after="312" w:afterLines="100"/>
        <w:rPr>
          <w:rFonts w:hint="eastAsia" w:ascii="黑体" w:hAnsi="宋体" w:cs="黑体"/>
          <w:bCs w:val="0"/>
          <w:sz w:val="24"/>
          <w:szCs w:val="24"/>
        </w:rPr>
      </w:pPr>
      <w:bookmarkStart w:id="3" w:name="_Toc7413"/>
      <w:bookmarkStart w:id="4" w:name="_Toc26343"/>
      <w:bookmarkStart w:id="5" w:name="_Toc21044"/>
      <w:r>
        <w:rPr>
          <w:rFonts w:hint="eastAsia" w:ascii="黑体" w:hAnsi="宋体" w:cs="黑体"/>
          <w:bCs w:val="0"/>
          <w:sz w:val="24"/>
          <w:szCs w:val="24"/>
        </w:rPr>
        <w:t>1.1. Statement</w:t>
      </w:r>
      <w:bookmarkEnd w:id="3"/>
      <w:bookmarkEnd w:id="4"/>
      <w:bookmarkEnd w:id="5"/>
    </w:p>
    <w:p w14:paraId="32A49643">
      <w:pPr>
        <w:widowControl/>
        <w:kinsoku w:val="0"/>
        <w:autoSpaceDE w:val="0"/>
        <w:autoSpaceDN w:val="0"/>
        <w:adjustRightInd w:val="0"/>
        <w:snapToGrid w:val="0"/>
        <w:spacing w:before="48"/>
        <w:ind w:left="36" w:right="108" w:firstLine="443"/>
        <w:jc w:val="left"/>
        <w:textAlignment w:val="baseline"/>
        <w:rPr>
          <w:rFonts w:hint="eastAsia" w:ascii="宋体" w:hAnsi="宋体" w:cs="宋体"/>
          <w:color w:val="000000"/>
          <w:kern w:val="0"/>
          <w:sz w:val="22"/>
          <w:szCs w:val="22"/>
        </w:rPr>
      </w:pPr>
      <w:r>
        <w:rPr>
          <w:rFonts w:hint="eastAsia" w:ascii="宋体" w:hAnsi="宋体" w:cs="宋体"/>
          <w:color w:val="000000"/>
          <w:kern w:val="0"/>
          <w:sz w:val="22"/>
          <w:szCs w:val="22"/>
          <w:lang w:bidi="ar"/>
        </w:rPr>
        <w:t>Thank you for choosing our company's products! This product is in good condition and fully packaged when leaving the factory. To ensure your safe and effective use of this product, please read this instruction manual carefully and thoroughly before using it. This manual contains important information about installation and use. Please follow the instructions for installation and operation, and keep this manual safe for easy use.</w:t>
      </w:r>
    </w:p>
    <w:p w14:paraId="6F256194">
      <w:pPr>
        <w:widowControl/>
        <w:kinsoku w:val="0"/>
        <w:autoSpaceDE w:val="0"/>
        <w:autoSpaceDN w:val="0"/>
        <w:adjustRightInd w:val="0"/>
        <w:snapToGrid w:val="0"/>
        <w:spacing w:before="27"/>
        <w:ind w:left="479"/>
        <w:jc w:val="left"/>
        <w:textAlignment w:val="baseline"/>
        <w:rPr>
          <w:rFonts w:hint="eastAsia" w:ascii="宋体" w:hAnsi="宋体" w:cs="宋体"/>
          <w:color w:val="000000"/>
          <w:kern w:val="0"/>
          <w:sz w:val="22"/>
          <w:szCs w:val="22"/>
        </w:rPr>
      </w:pPr>
      <w:r>
        <w:rPr>
          <w:rFonts w:hint="eastAsia" w:ascii="宋体" w:hAnsi="宋体" w:cs="宋体"/>
          <w:color w:val="000000"/>
          <w:spacing w:val="-2"/>
          <w:kern w:val="0"/>
          <w:sz w:val="22"/>
          <w:szCs w:val="22"/>
          <w:lang w:bidi="ar"/>
        </w:rPr>
        <w:t>Technical changes to this manual are subject to no prior notice.</w:t>
      </w:r>
    </w:p>
    <w:p w14:paraId="081D516C">
      <w:pPr>
        <w:pStyle w:val="3"/>
        <w:autoSpaceDE w:val="0"/>
        <w:spacing w:before="624" w:beforeLines="200" w:after="312" w:afterLines="100"/>
        <w:rPr>
          <w:rFonts w:hint="eastAsia" w:ascii="黑体" w:hAnsi="宋体" w:cs="黑体"/>
          <w:bCs w:val="0"/>
          <w:sz w:val="24"/>
          <w:szCs w:val="24"/>
        </w:rPr>
      </w:pPr>
      <w:bookmarkStart w:id="6" w:name="_Toc8705"/>
      <w:bookmarkStart w:id="7" w:name="_Toc10545"/>
      <w:bookmarkStart w:id="8" w:name="_Toc23242"/>
      <w:r>
        <w:rPr>
          <w:rFonts w:hint="eastAsia" w:ascii="黑体" w:hAnsi="宋体" w:cs="黑体"/>
          <w:bCs w:val="0"/>
          <w:sz w:val="24"/>
          <w:szCs w:val="24"/>
        </w:rPr>
        <w:t>1.2. Maintenance and servicing</w:t>
      </w:r>
      <w:bookmarkEnd w:id="6"/>
      <w:bookmarkEnd w:id="7"/>
      <w:bookmarkEnd w:id="8"/>
    </w:p>
    <w:p w14:paraId="67C94A03">
      <w:pPr>
        <w:widowControl/>
        <w:numPr>
          <w:ilvl w:val="0"/>
          <w:numId w:val="1"/>
        </w:numPr>
        <w:kinsoku w:val="0"/>
        <w:autoSpaceDE w:val="0"/>
        <w:autoSpaceDN w:val="0"/>
        <w:adjustRightInd w:val="0"/>
        <w:snapToGrid w:val="0"/>
        <w:spacing w:before="23"/>
        <w:jc w:val="left"/>
        <w:textAlignment w:val="baseline"/>
        <w:rPr>
          <w:rFonts w:hint="eastAsia" w:ascii="宋体" w:hAnsi="宋体" w:cs="宋体"/>
          <w:color w:val="000000"/>
          <w:kern w:val="0"/>
        </w:rPr>
      </w:pPr>
      <w:r>
        <w:rPr>
          <w:rFonts w:hint="eastAsia" w:ascii="宋体" w:hAnsi="宋体" w:cs="宋体"/>
          <w:color w:val="000000"/>
          <w:spacing w:val="4"/>
          <w:kern w:val="0"/>
          <w:lang w:bidi="ar"/>
        </w:rPr>
        <w:t>This fixture is for professional use only.</w:t>
      </w:r>
    </w:p>
    <w:p w14:paraId="3029549E">
      <w:pPr>
        <w:widowControl/>
        <w:numPr>
          <w:ilvl w:val="0"/>
          <w:numId w:val="1"/>
        </w:numPr>
        <w:kinsoku w:val="0"/>
        <w:autoSpaceDE w:val="0"/>
        <w:autoSpaceDN w:val="0"/>
        <w:adjustRightInd w:val="0"/>
        <w:snapToGrid w:val="0"/>
        <w:spacing w:before="23"/>
        <w:jc w:val="left"/>
        <w:textAlignment w:val="baseline"/>
        <w:rPr>
          <w:rFonts w:hint="eastAsia" w:ascii="宋体" w:hAnsi="宋体" w:cs="宋体"/>
          <w:color w:val="000000"/>
          <w:kern w:val="0"/>
        </w:rPr>
      </w:pPr>
      <w:r>
        <w:rPr>
          <w:rFonts w:hint="eastAsia" w:ascii="宋体" w:hAnsi="宋体" w:cs="宋体"/>
          <w:color w:val="000000"/>
          <w:spacing w:val="1"/>
          <w:kern w:val="0"/>
          <w:lang w:bidi="ar"/>
        </w:rPr>
        <w:t>If the external flexible cable or wire of this fixture is damaged, it should be replaced using specialized wires or wires provided by the manufacturer or its service agents.</w:t>
      </w:r>
    </w:p>
    <w:p w14:paraId="3CA01115">
      <w:pPr>
        <w:widowControl/>
        <w:numPr>
          <w:ilvl w:val="0"/>
          <w:numId w:val="1"/>
        </w:numPr>
        <w:kinsoku w:val="0"/>
        <w:autoSpaceDE w:val="0"/>
        <w:autoSpaceDN w:val="0"/>
        <w:adjustRightInd w:val="0"/>
        <w:snapToGrid w:val="0"/>
        <w:spacing w:before="24"/>
        <w:jc w:val="left"/>
        <w:textAlignment w:val="baseline"/>
        <w:rPr>
          <w:rFonts w:hint="eastAsia" w:ascii="宋体" w:hAnsi="宋体" w:cs="宋体"/>
          <w:color w:val="000000"/>
          <w:kern w:val="0"/>
        </w:rPr>
      </w:pPr>
      <w:r>
        <w:rPr>
          <w:rFonts w:hint="eastAsia" w:ascii="宋体" w:hAnsi="宋体" w:cs="宋体"/>
          <w:color w:val="000000"/>
          <w:spacing w:val="1"/>
          <w:kern w:val="0"/>
          <w:lang w:bidi="ar"/>
        </w:rPr>
        <w:t>The light source contained in this fixture may only be replaced by the manufacturer or its service agent, or by a qualified personnel of a similar entity.</w:t>
      </w:r>
    </w:p>
    <w:p w14:paraId="63BC2ABE">
      <w:pPr>
        <w:widowControl/>
        <w:numPr>
          <w:ilvl w:val="0"/>
          <w:numId w:val="1"/>
        </w:numPr>
        <w:kinsoku w:val="0"/>
        <w:autoSpaceDE w:val="0"/>
        <w:autoSpaceDN w:val="0"/>
        <w:adjustRightInd w:val="0"/>
        <w:snapToGrid w:val="0"/>
        <w:spacing w:before="23"/>
        <w:ind w:right="240"/>
        <w:jc w:val="left"/>
        <w:textAlignment w:val="baseline"/>
        <w:rPr>
          <w:rFonts w:hint="eastAsia" w:ascii="宋体" w:hAnsi="宋体" w:cs="宋体"/>
          <w:color w:val="000000"/>
          <w:kern w:val="0"/>
        </w:rPr>
      </w:pPr>
      <w:r>
        <w:rPr>
          <w:rFonts w:hint="eastAsia" w:ascii="宋体" w:hAnsi="宋体" w:cs="宋体"/>
          <w:color w:val="000000"/>
          <w:kern w:val="0"/>
          <w:lang w:bidi="ar"/>
        </w:rPr>
        <w:t>Always connect the product to a protected circuit (circuit breaker or fuse). Ensure the product has proper electrical grounding to avoid the risk of electric shock or fire.</w:t>
      </w:r>
    </w:p>
    <w:p w14:paraId="44C0AC3D">
      <w:pPr>
        <w:widowControl/>
        <w:numPr>
          <w:ilvl w:val="0"/>
          <w:numId w:val="1"/>
        </w:numPr>
        <w:kinsoku w:val="0"/>
        <w:autoSpaceDE w:val="0"/>
        <w:autoSpaceDN w:val="0"/>
        <w:adjustRightInd w:val="0"/>
        <w:snapToGrid w:val="0"/>
        <w:spacing w:before="21"/>
        <w:jc w:val="left"/>
        <w:textAlignment w:val="baseline"/>
        <w:rPr>
          <w:rFonts w:hint="eastAsia" w:ascii="宋体" w:hAnsi="宋体" w:cs="宋体"/>
          <w:color w:val="000000"/>
          <w:kern w:val="0"/>
        </w:rPr>
      </w:pPr>
      <w:r>
        <w:rPr>
          <w:rFonts w:hint="eastAsia" w:ascii="宋体" w:hAnsi="宋体" w:cs="宋体"/>
          <w:color w:val="000000"/>
          <w:spacing w:val="1"/>
          <w:kern w:val="0"/>
          <w:lang w:bidi="ar"/>
        </w:rPr>
        <w:t>To avoid unnecessary wear and extend its service life, when not in use, the power supply should be completely cut off through a circuit breaker or unplugged.</w:t>
      </w:r>
    </w:p>
    <w:p w14:paraId="2E9C8B9C">
      <w:pPr>
        <w:widowControl/>
        <w:numPr>
          <w:ilvl w:val="0"/>
          <w:numId w:val="1"/>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The casing may heat up during operation. This product should be installed in a well-ventilated location.</w:t>
      </w:r>
    </w:p>
    <w:p w14:paraId="46A4A548">
      <w:pPr>
        <w:widowControl/>
        <w:numPr>
          <w:ilvl w:val="0"/>
          <w:numId w:val="1"/>
        </w:numPr>
        <w:kinsoku w:val="0"/>
        <w:autoSpaceDE w:val="0"/>
        <w:autoSpaceDN w:val="0"/>
        <w:adjustRightInd w:val="0"/>
        <w:snapToGrid w:val="0"/>
        <w:spacing w:before="72"/>
        <w:ind w:right="768"/>
        <w:jc w:val="left"/>
        <w:textAlignment w:val="baseline"/>
        <w:rPr>
          <w:rFonts w:hint="eastAsia" w:ascii="宋体" w:hAnsi="宋体" w:cs="宋体"/>
          <w:color w:val="000000"/>
          <w:kern w:val="0"/>
        </w:rPr>
      </w:pPr>
      <w:r>
        <w:rPr>
          <w:rFonts w:hint="eastAsia" w:ascii="宋体" w:hAnsi="宋体" w:cs="宋体"/>
          <w:color w:val="000000"/>
          <w:spacing w:val="1"/>
          <w:kern w:val="0"/>
          <w:lang w:bidi="ar"/>
        </w:rPr>
        <w:t>When transferring products from extreme temperature environments (for example, moving from cold trucks to warm, humid conditions), the internal electronics may condense. To avoid malfunctions, allow the product to fully adapt to the surrounding environment before powering on.</w:t>
      </w:r>
    </w:p>
    <w:p w14:paraId="35658B2E">
      <w:pPr>
        <w:widowControl/>
        <w:numPr>
          <w:ilvl w:val="0"/>
          <w:numId w:val="1"/>
        </w:numPr>
        <w:kinsoku w:val="0"/>
        <w:autoSpaceDE w:val="0"/>
        <w:autoSpaceDN w:val="0"/>
        <w:adjustRightInd w:val="0"/>
        <w:snapToGrid w:val="0"/>
        <w:spacing w:before="67"/>
        <w:jc w:val="left"/>
        <w:textAlignment w:val="baseline"/>
        <w:rPr>
          <w:rFonts w:hint="eastAsia" w:ascii="宋体" w:hAnsi="宋体" w:cs="宋体"/>
          <w:color w:val="000000"/>
          <w:kern w:val="0"/>
        </w:rPr>
      </w:pPr>
      <w:r>
        <w:rPr>
          <w:rFonts w:hint="eastAsia" w:ascii="宋体" w:hAnsi="宋体" w:cs="宋体"/>
          <w:color w:val="000000"/>
          <w:spacing w:val="1"/>
          <w:kern w:val="0"/>
          <w:lang w:bidi="ar"/>
        </w:rPr>
        <w:t>It is well known that flash can trigger seizures. Users must comply with local notification laws regarding flash usage.</w:t>
      </w:r>
    </w:p>
    <w:p w14:paraId="13993D41">
      <w:pPr>
        <w:pStyle w:val="3"/>
        <w:autoSpaceDE w:val="0"/>
        <w:spacing w:before="624" w:beforeLines="200" w:after="312" w:afterLines="100"/>
        <w:rPr>
          <w:rFonts w:hint="eastAsia" w:ascii="黑体" w:hAnsi="宋体" w:cs="黑体"/>
          <w:bCs w:val="0"/>
          <w:sz w:val="24"/>
          <w:szCs w:val="24"/>
        </w:rPr>
      </w:pPr>
      <w:bookmarkStart w:id="9" w:name="_Toc21870"/>
      <w:bookmarkStart w:id="10" w:name="_Toc865"/>
      <w:bookmarkStart w:id="11" w:name="_Toc3162"/>
      <w:r>
        <w:rPr>
          <w:rFonts w:hint="eastAsia" w:ascii="黑体" w:hAnsi="宋体" w:cs="黑体"/>
          <w:bCs w:val="0"/>
          <w:sz w:val="24"/>
          <w:szCs w:val="24"/>
        </w:rPr>
        <w:t>1.3. Product Precautions</w:t>
      </w:r>
      <w:bookmarkEnd w:id="9"/>
      <w:bookmarkEnd w:id="10"/>
      <w:bookmarkEnd w:id="11"/>
    </w:p>
    <w:p w14:paraId="78CF9C69">
      <w:pPr>
        <w:widowControl/>
        <w:numPr>
          <w:ilvl w:val="0"/>
          <w:numId w:val="2"/>
        </w:numPr>
        <w:kinsoku w:val="0"/>
        <w:autoSpaceDE w:val="0"/>
        <w:autoSpaceDN w:val="0"/>
        <w:adjustRightInd w:val="0"/>
        <w:snapToGrid w:val="0"/>
        <w:spacing w:before="90"/>
        <w:jc w:val="left"/>
        <w:textAlignment w:val="baseline"/>
        <w:rPr>
          <w:rFonts w:hint="eastAsia" w:ascii="宋体" w:hAnsi="宋体" w:cs="宋体"/>
          <w:color w:val="000000"/>
          <w:kern w:val="0"/>
        </w:rPr>
      </w:pPr>
      <w:r>
        <w:rPr>
          <w:rFonts w:hint="eastAsia" w:ascii="宋体" w:hAnsi="宋体" w:cs="宋体"/>
          <w:color w:val="000000"/>
          <w:spacing w:val="1"/>
          <w:kern w:val="0"/>
          <w:lang w:bidi="ar"/>
        </w:rPr>
        <w:t>Before cleaning the product or replacing the fuse, disconnect the power first.</w:t>
      </w:r>
    </w:p>
    <w:p w14:paraId="4FB05205">
      <w:pPr>
        <w:widowControl/>
        <w:numPr>
          <w:ilvl w:val="0"/>
          <w:numId w:val="2"/>
        </w:numPr>
        <w:kinsoku w:val="0"/>
        <w:autoSpaceDE w:val="0"/>
        <w:autoSpaceDN w:val="0"/>
        <w:adjustRightInd w:val="0"/>
        <w:snapToGrid w:val="0"/>
        <w:spacing w:before="65"/>
        <w:jc w:val="left"/>
        <w:textAlignment w:val="baseline"/>
        <w:rPr>
          <w:rFonts w:hint="eastAsia" w:ascii="宋体" w:hAnsi="宋体" w:cs="宋体"/>
          <w:color w:val="000000"/>
          <w:kern w:val="0"/>
        </w:rPr>
      </w:pPr>
      <w:r>
        <w:rPr>
          <w:rFonts w:hint="eastAsia" w:ascii="宋体" w:hAnsi="宋体" w:cs="宋体"/>
          <w:color w:val="000000"/>
          <w:spacing w:val="-3"/>
          <w:kern w:val="0"/>
          <w:lang w:bidi="ar"/>
        </w:rPr>
        <w:t>When not in use, replace and secure all protections for power, data,</w:t>
      </w:r>
      <w:r>
        <w:rPr>
          <w:rFonts w:ascii="Cambria" w:hAnsi="Cambria" w:eastAsia="Cambria" w:cs="Cambria"/>
          <w:color w:val="000000"/>
          <w:spacing w:val="-3"/>
          <w:kern w:val="0"/>
          <w:lang w:bidi="ar"/>
        </w:rPr>
        <w:t xml:space="preserve"> USB</w:t>
      </w:r>
      <w:r>
        <w:rPr>
          <w:rFonts w:hint="eastAsia" w:ascii="宋体" w:hAnsi="宋体" w:cs="宋体"/>
          <w:color w:val="000000"/>
          <w:spacing w:val="-3"/>
          <w:kern w:val="0"/>
          <w:lang w:bidi="ar"/>
        </w:rPr>
        <w:t xml:space="preserve">, or other ports to  ensure </w:t>
      </w:r>
      <w:r>
        <w:rPr>
          <w:rFonts w:ascii="Cambria" w:hAnsi="Cambria" w:eastAsia="Cambria" w:cs="Cambria"/>
          <w:color w:val="000000"/>
          <w:spacing w:val="-4"/>
          <w:kern w:val="0"/>
          <w:lang w:bidi="ar"/>
        </w:rPr>
        <w:t xml:space="preserve">they meet IP </w:t>
      </w:r>
      <w:r>
        <w:rPr>
          <w:rFonts w:hint="eastAsia" w:ascii="宋体" w:hAnsi="宋体" w:cs="宋体"/>
          <w:color w:val="000000"/>
          <w:spacing w:val="-4"/>
          <w:kern w:val="0"/>
          <w:lang w:bidi="ar"/>
        </w:rPr>
        <w:t xml:space="preserve">protection standards. </w:t>
      </w:r>
    </w:p>
    <w:p w14:paraId="3A47569E">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When installing this product overhead, please use a safety rope.</w:t>
      </w:r>
    </w:p>
    <w:p w14:paraId="5DD2CC34">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Connect this product to a grounded and protected circuit.</w:t>
      </w:r>
    </w:p>
    <w:p w14:paraId="7AF0DACD">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When the product is turned on, check the light source.</w:t>
      </w:r>
    </w:p>
    <w:p w14:paraId="0506EA9B">
      <w:pPr>
        <w:widowControl/>
        <w:numPr>
          <w:ilvl w:val="0"/>
          <w:numId w:val="2"/>
        </w:numPr>
        <w:kinsoku w:val="0"/>
        <w:autoSpaceDE w:val="0"/>
        <w:autoSpaceDN w:val="0"/>
        <w:adjustRightInd w:val="0"/>
        <w:snapToGrid w:val="0"/>
        <w:spacing w:before="66"/>
        <w:jc w:val="left"/>
        <w:textAlignment w:val="baseline"/>
        <w:rPr>
          <w:rFonts w:hint="eastAsia" w:ascii="宋体" w:hAnsi="宋体" w:cs="宋体"/>
          <w:color w:val="000000"/>
          <w:kern w:val="0"/>
        </w:rPr>
      </w:pPr>
      <w:r>
        <w:rPr>
          <w:rFonts w:hint="eastAsia" w:ascii="宋体" w:hAnsi="宋体" w:cs="宋体"/>
          <w:color w:val="000000"/>
          <w:kern w:val="0"/>
          <w:lang w:bidi="ar"/>
        </w:rPr>
        <w:t xml:space="preserve">Do not place any flammable materials within 20 </w:t>
      </w:r>
      <w:r>
        <w:rPr>
          <w:rFonts w:ascii="Cambria" w:hAnsi="Cambria" w:eastAsia="Cambria" w:cs="Cambria"/>
          <w:color w:val="000000"/>
          <w:kern w:val="0"/>
          <w:lang w:bidi="ar"/>
        </w:rPr>
        <w:t xml:space="preserve"> cm of this product during operation or power </w:t>
      </w:r>
      <w:r>
        <w:rPr>
          <w:rFonts w:hint="eastAsia" w:ascii="宋体" w:hAnsi="宋体" w:cs="宋体"/>
          <w:color w:val="000000"/>
          <w:kern w:val="0"/>
          <w:lang w:bidi="ar"/>
        </w:rPr>
        <w:t xml:space="preserve"> supply. </w:t>
      </w:r>
    </w:p>
    <w:p w14:paraId="7562E0CC">
      <w:pPr>
        <w:widowControl/>
        <w:numPr>
          <w:ilvl w:val="0"/>
          <w:numId w:val="2"/>
        </w:numPr>
        <w:kinsoku w:val="0"/>
        <w:autoSpaceDE w:val="0"/>
        <w:autoSpaceDN w:val="0"/>
        <w:adjustRightInd w:val="0"/>
        <w:snapToGrid w:val="0"/>
        <w:spacing w:before="72"/>
        <w:jc w:val="left"/>
        <w:textAlignment w:val="baseline"/>
        <w:rPr>
          <w:rFonts w:hint="eastAsia" w:ascii="宋体" w:hAnsi="宋体" w:cs="宋体"/>
          <w:color w:val="000000"/>
          <w:kern w:val="0"/>
        </w:rPr>
      </w:pPr>
      <w:r>
        <w:rPr>
          <w:rFonts w:hint="eastAsia" w:ascii="宋体" w:hAnsi="宋体" w:cs="宋体"/>
          <w:color w:val="000000"/>
          <w:spacing w:val="1"/>
          <w:kern w:val="0"/>
          <w:lang w:bidi="ar"/>
        </w:rPr>
        <w:t>Do not operate this product if the casing, lens, or cable is damaged.</w:t>
      </w:r>
    </w:p>
    <w:p w14:paraId="6D56DD8E">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 xml:space="preserve">Only handles or </w:t>
      </w:r>
      <w:r>
        <w:rPr>
          <w:rFonts w:ascii="Cambria" w:hAnsi="Cambria" w:eastAsia="Cambria" w:cs="Cambria"/>
          <w:color w:val="000000"/>
          <w:spacing w:val="2"/>
          <w:kern w:val="0"/>
          <w:lang w:bidi="ar"/>
        </w:rPr>
        <w:t>lifting/</w:t>
      </w:r>
      <w:r>
        <w:rPr>
          <w:rFonts w:hint="eastAsia" w:ascii="宋体" w:hAnsi="宋体" w:cs="宋体"/>
          <w:color w:val="000000"/>
          <w:spacing w:val="2"/>
          <w:kern w:val="0"/>
          <w:lang w:bidi="ar"/>
        </w:rPr>
        <w:t xml:space="preserve">mounting brackets can be used to handle this product. </w:t>
      </w:r>
    </w:p>
    <w:p w14:paraId="387E7CB5">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To avoid unnecessary wear and extend its service life, when not in use, the power supply should be completely cut off through a circuit breaker or unplugged.</w:t>
      </w:r>
    </w:p>
    <w:p w14:paraId="678309C9">
      <w:pPr>
        <w:widowControl/>
        <w:numPr>
          <w:ilvl w:val="0"/>
          <w:numId w:val="2"/>
        </w:numPr>
        <w:kinsoku w:val="0"/>
        <w:autoSpaceDE w:val="0"/>
        <w:autoSpaceDN w:val="0"/>
        <w:adjustRightInd w:val="0"/>
        <w:snapToGrid w:val="0"/>
        <w:spacing w:before="70"/>
        <w:jc w:val="left"/>
        <w:textAlignment w:val="baseline"/>
        <w:rPr>
          <w:rFonts w:hint="eastAsia" w:ascii="宋体" w:hAnsi="宋体" w:cs="宋体"/>
          <w:color w:val="000000"/>
          <w:kern w:val="0"/>
        </w:rPr>
      </w:pPr>
      <w:r>
        <w:rPr>
          <w:rFonts w:hint="eastAsia" w:ascii="宋体" w:hAnsi="宋体" w:cs="宋体"/>
          <w:color w:val="000000"/>
          <w:spacing w:val="2"/>
          <w:kern w:val="0"/>
          <w:lang w:bidi="ar"/>
        </w:rPr>
        <w:t>If serious operational issues occur, use should be stopped immediately</w:t>
      </w:r>
    </w:p>
    <w:p w14:paraId="291B62A6">
      <w:pPr>
        <w:pStyle w:val="3"/>
        <w:autoSpaceDE w:val="0"/>
        <w:spacing w:before="624" w:beforeLines="200" w:after="312" w:afterLines="100"/>
        <w:rPr>
          <w:rFonts w:hint="eastAsia" w:ascii="黑体" w:hAnsi="宋体" w:cs="黑体"/>
          <w:bCs w:val="0"/>
          <w:sz w:val="24"/>
          <w:szCs w:val="24"/>
        </w:rPr>
      </w:pPr>
      <w:bookmarkStart w:id="12" w:name="_Toc1208"/>
      <w:bookmarkStart w:id="13" w:name="_Toc18008"/>
    </w:p>
    <w:p w14:paraId="1AA45319"/>
    <w:p w14:paraId="2D14A2ED">
      <w:pPr>
        <w:pStyle w:val="3"/>
        <w:autoSpaceDE w:val="0"/>
        <w:spacing w:before="624" w:beforeLines="200" w:after="312" w:afterLines="100"/>
        <w:rPr>
          <w:rFonts w:hint="eastAsia" w:ascii="黑体" w:hAnsi="宋体" w:cs="黑体"/>
          <w:bCs w:val="0"/>
          <w:sz w:val="24"/>
          <w:szCs w:val="24"/>
        </w:rPr>
      </w:pPr>
      <w:bookmarkStart w:id="14" w:name="_Toc17476"/>
      <w:r>
        <w:rPr>
          <w:rFonts w:hint="eastAsia" w:ascii="黑体" w:hAnsi="宋体" w:cs="黑体"/>
          <w:bCs w:val="0"/>
          <w:sz w:val="24"/>
          <w:szCs w:val="24"/>
        </w:rPr>
        <w:t>1.4. Product Introduction</w:t>
      </w:r>
      <w:bookmarkEnd w:id="12"/>
      <w:bookmarkEnd w:id="13"/>
      <w:bookmarkEnd w:id="14"/>
    </w:p>
    <w:p w14:paraId="0BBB2475">
      <w:pPr>
        <w:numPr>
          <w:ilvl w:val="0"/>
          <w:numId w:val="3"/>
        </w:numPr>
      </w:pPr>
      <w:r>
        <w:rPr>
          <w:rFonts w:hint="eastAsia"/>
        </w:rPr>
        <w:t>Voltage: AC100~240V 50/60HZ</w:t>
      </w:r>
    </w:p>
    <w:p w14:paraId="2572657C">
      <w:pPr>
        <w:numPr>
          <w:ilvl w:val="0"/>
          <w:numId w:val="3"/>
        </w:numPr>
      </w:pPr>
      <w:r>
        <w:rPr>
          <w:rFonts w:hint="eastAsia"/>
        </w:rPr>
        <w:t>Power: 12*60W (800W)</w:t>
      </w:r>
    </w:p>
    <w:p w14:paraId="30AC1CBD">
      <w:pPr>
        <w:numPr>
          <w:ilvl w:val="0"/>
          <w:numId w:val="3"/>
        </w:numPr>
      </w:pPr>
      <w:r>
        <w:rPr>
          <w:rFonts w:hint="eastAsia"/>
        </w:rPr>
        <w:t>LED beads: 12 four-in-one 60W LED beads, 432 2015 golden light beads, 432 2015 cool white beads</w:t>
      </w:r>
    </w:p>
    <w:p w14:paraId="55D75E91">
      <w:pPr>
        <w:numPr>
          <w:ilvl w:val="0"/>
          <w:numId w:val="3"/>
        </w:numPr>
      </w:pPr>
      <w:r>
        <w:rPr>
          <w:rFonts w:hint="eastAsia"/>
        </w:rPr>
        <w:t>Control methods: DMX512, self-propelled, master-slave, voice control, with RDM function.</w:t>
      </w:r>
    </w:p>
    <w:p w14:paraId="4253CDB2">
      <w:pPr>
        <w:numPr>
          <w:ilvl w:val="0"/>
          <w:numId w:val="3"/>
        </w:numPr>
      </w:pPr>
      <w:r>
        <w:rPr>
          <w:rFonts w:hint="eastAsia"/>
        </w:rPr>
        <w:t>Channel: CH29. CH62. CH170. CH254. CH308. CH332</w:t>
      </w:r>
    </w:p>
    <w:p w14:paraId="24070A85">
      <w:pPr>
        <w:numPr>
          <w:ilvl w:val="0"/>
          <w:numId w:val="3"/>
        </w:numPr>
      </w:pPr>
      <w:r>
        <w:rPr>
          <w:rFonts w:hint="eastAsia"/>
        </w:rPr>
        <w:t>Dimming: 32-bit 0~100% linear dimming</w:t>
      </w:r>
    </w:p>
    <w:p w14:paraId="3D2B5686">
      <w:pPr>
        <w:numPr>
          <w:ilvl w:val="0"/>
          <w:numId w:val="3"/>
        </w:numPr>
      </w:pPr>
      <w:r>
        <w:rPr>
          <w:rFonts w:hint="eastAsia"/>
        </w:rPr>
        <w:t>Features: Single swing + dyeing + beam</w:t>
      </w:r>
    </w:p>
    <w:p w14:paraId="42A33416">
      <w:pPr>
        <w:numPr>
          <w:ilvl w:val="0"/>
          <w:numId w:val="3"/>
        </w:numPr>
      </w:pPr>
      <w:r>
        <w:rPr>
          <w:rFonts w:hint="eastAsia"/>
        </w:rPr>
        <w:t>Operating temperature: -30°C~50°C</w:t>
      </w:r>
    </w:p>
    <w:p w14:paraId="0A120EEE">
      <w:pPr>
        <w:numPr>
          <w:ilvl w:val="0"/>
          <w:numId w:val="3"/>
        </w:numPr>
      </w:pPr>
      <w:r>
        <w:rPr>
          <w:rFonts w:hint="eastAsia"/>
        </w:rPr>
        <w:t>Flicker frequency: 1~30Hz</w:t>
      </w:r>
    </w:p>
    <w:p w14:paraId="71D37941">
      <w:pPr>
        <w:numPr>
          <w:ilvl w:val="0"/>
          <w:numId w:val="3"/>
        </w:numPr>
      </w:pPr>
      <w:r>
        <w:rPr>
          <w:rFonts w:hint="eastAsia"/>
        </w:rPr>
        <w:t>Appearance: Metallic, black</w:t>
      </w:r>
    </w:p>
    <w:p w14:paraId="58DFA6AD">
      <w:pPr>
        <w:numPr>
          <w:ilvl w:val="0"/>
          <w:numId w:val="3"/>
        </w:numPr>
      </w:pPr>
      <w:r>
        <w:rPr>
          <w:rFonts w:hint="eastAsia"/>
        </w:rPr>
        <w:t>Connection methods: DMX512 input/output / power input/output.</w:t>
      </w:r>
    </w:p>
    <w:p w14:paraId="170A22A0">
      <w:pPr>
        <w:numPr>
          <w:ilvl w:val="0"/>
          <w:numId w:val="3"/>
        </w:numPr>
      </w:pPr>
      <w:r>
        <w:rPr>
          <w:rFonts w:hint="eastAsia"/>
        </w:rPr>
        <w:t>IP Rating: IP20</w:t>
      </w:r>
    </w:p>
    <w:p w14:paraId="7ADF1D8D">
      <w:pPr>
        <w:numPr>
          <w:ilvl w:val="0"/>
          <w:numId w:val="3"/>
        </w:numPr>
      </w:pPr>
      <w:r>
        <w:rPr>
          <w:rFonts w:hint="eastAsia"/>
        </w:rPr>
        <w:t xml:space="preserve">Size:                                </w:t>
      </w:r>
    </w:p>
    <w:p w14:paraId="5C7DAAB9">
      <w:pPr>
        <w:numPr>
          <w:ilvl w:val="0"/>
          <w:numId w:val="3"/>
        </w:numPr>
      </w:pPr>
      <w:r>
        <w:rPr>
          <w:rFonts w:hint="eastAsia"/>
        </w:rPr>
        <w:t xml:space="preserve">Weight: </w:t>
      </w:r>
      <w:r>
        <w:rPr>
          <w:rFonts w:hint="eastAsia"/>
          <w:lang w:val="en-US" w:eastAsia="zh-CN"/>
        </w:rPr>
        <w:t>26.5KG</w:t>
      </w:r>
      <w:bookmarkStart w:id="66" w:name="_GoBack"/>
      <w:bookmarkEnd w:id="66"/>
    </w:p>
    <w:p w14:paraId="5C0B68D3">
      <w:pPr>
        <w:pStyle w:val="2"/>
        <w:autoSpaceDE w:val="0"/>
        <w:spacing w:before="312" w:beforeLines="100" w:after="312" w:afterLines="100" w:line="360" w:lineRule="auto"/>
        <w:jc w:val="center"/>
        <w:rPr>
          <w:rFonts w:hint="eastAsia" w:ascii="宋体" w:hAnsi="宋体" w:cs="宋体"/>
          <w:bCs w:val="0"/>
          <w:sz w:val="32"/>
          <w:szCs w:val="32"/>
        </w:rPr>
      </w:pPr>
      <w:bookmarkStart w:id="15" w:name="_Toc10736"/>
      <w:bookmarkStart w:id="16" w:name="_Toc31704"/>
      <w:bookmarkStart w:id="17" w:name="_Toc5694"/>
      <w:r>
        <w:rPr>
          <w:rFonts w:hint="eastAsia" w:ascii="宋体" w:hAnsi="宋体" w:cs="宋体"/>
          <w:bCs w:val="0"/>
          <w:sz w:val="32"/>
          <w:szCs w:val="32"/>
        </w:rPr>
        <w:t>2. Display panel and button definitions</w:t>
      </w:r>
      <w:bookmarkEnd w:id="15"/>
      <w:bookmarkEnd w:id="16"/>
      <w:bookmarkEnd w:id="17"/>
    </w:p>
    <w:p w14:paraId="3CC15CE4">
      <w:pPr>
        <w:pStyle w:val="3"/>
        <w:autoSpaceDE w:val="0"/>
        <w:spacing w:before="624" w:beforeLines="200" w:after="312" w:afterLines="100" w:line="240" w:lineRule="auto"/>
        <w:rPr>
          <w:rFonts w:hint="eastAsia" w:ascii="宋体" w:hAnsi="宋体"/>
          <w:b w:val="0"/>
          <w:bCs w:val="0"/>
          <w:sz w:val="28"/>
          <w:szCs w:val="28"/>
        </w:rPr>
      </w:pPr>
      <w:bookmarkStart w:id="18" w:name="_Toc14101"/>
      <w:bookmarkStart w:id="19" w:name="_Toc4410"/>
      <w:bookmarkStart w:id="20" w:name="_Toc1308"/>
      <w:r>
        <w:rPr>
          <w:rFonts w:hint="eastAsia" w:ascii="黑体" w:hAnsi="宋体" w:cs="黑体"/>
          <w:bCs w:val="0"/>
          <w:sz w:val="24"/>
          <w:szCs w:val="24"/>
        </w:rPr>
        <w:t>2.1 Control Panel</w:t>
      </w:r>
      <w:r>
        <w:rPr>
          <w:rFonts w:ascii="宋体" w:hAnsi="宋体"/>
          <w:sz w:val="28"/>
          <w:szCs w:val="28"/>
        </w:rPr>
        <mc:AlternateContent>
          <mc:Choice Requires="wps">
            <w:drawing>
              <wp:anchor distT="0" distB="0" distL="114300" distR="114300" simplePos="0" relativeHeight="251661312" behindDoc="0" locked="0" layoutInCell="1" allowOverlap="1">
                <wp:simplePos x="0" y="0"/>
                <wp:positionH relativeFrom="column">
                  <wp:posOffset>4419600</wp:posOffset>
                </wp:positionH>
                <wp:positionV relativeFrom="paragraph">
                  <wp:posOffset>124460</wp:posOffset>
                </wp:positionV>
                <wp:extent cx="552450" cy="381000"/>
                <wp:effectExtent l="0" t="0" r="0" b="0"/>
                <wp:wrapNone/>
                <wp:docPr id="2" name="矩形 7"/>
                <wp:cNvGraphicFramePr/>
                <a:graphic xmlns:a="http://schemas.openxmlformats.org/drawingml/2006/main">
                  <a:graphicData uri="http://schemas.microsoft.com/office/word/2010/wordprocessingShape">
                    <wps:wsp>
                      <wps:cNvSpPr/>
                      <wps:spPr>
                        <a:xfrm>
                          <a:off x="0" y="0"/>
                          <a:ext cx="552450" cy="381000"/>
                        </a:xfrm>
                        <a:prstGeom prst="rect">
                          <a:avLst/>
                        </a:prstGeom>
                        <a:noFill/>
                        <a:ln>
                          <a:noFill/>
                        </a:ln>
                      </wps:spPr>
                      <wps:txbx>
                        <w:txbxContent>
                          <w:p w14:paraId="1DD8BD8D">
                            <w:pPr>
                              <w:rPr>
                                <w:color w:val="FF0000"/>
                              </w:rPr>
                            </w:pPr>
                          </w:p>
                        </w:txbxContent>
                      </wps:txbx>
                      <wps:bodyPr wrap="square" upright="1"/>
                    </wps:wsp>
                  </a:graphicData>
                </a:graphic>
              </wp:anchor>
            </w:drawing>
          </mc:Choice>
          <mc:Fallback>
            <w:pict>
              <v:rect id="矩形 7" o:spid="_x0000_s1026" o:spt="1" style="position:absolute;left:0pt;margin-left:348pt;margin-top:9.8pt;height:30pt;width:43.5pt;z-index:251661312;mso-width-relative:page;mso-height-relative:page;" filled="f" stroked="f" coordsize="21600,21600" o:gfxdata="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F0Db2NcAAAAJ&#10;AQAADwAAAAAAAAABACAAAAAiAAAAZHJzL2Rvd25yZXYueG1sUEsBAhQAFAAAAAgAh07iQHhNgCer&#10;AQAATgMAAA4AAAAAAAAAAQAgAAAAJgEAAGRycy9lMm9Eb2MueG1sUEsFBgAAAAAGAAYAWQEAAEMF&#10;AAAAAA==&#10;">
                <v:fill on="f" focussize="0,0"/>
                <v:stroke on="f"/>
                <v:imagedata o:title=""/>
                <o:lock v:ext="edit" aspectratio="f"/>
                <v:textbox>
                  <w:txbxContent>
                    <w:p w14:paraId="1DD8BD8D">
                      <w:pPr>
                        <w:rPr>
                          <w:color w:val="FF0000"/>
                        </w:rPr>
                      </w:pPr>
                    </w:p>
                  </w:txbxContent>
                </v:textbox>
              </v:rect>
            </w:pict>
          </mc:Fallback>
        </mc:AlternateContent>
      </w:r>
      <w:bookmarkEnd w:id="18"/>
      <w:bookmarkEnd w:id="19"/>
      <w:bookmarkEnd w:id="20"/>
    </w:p>
    <w:p w14:paraId="6115626E">
      <w:pPr>
        <w:pStyle w:val="18"/>
        <w:snapToGrid w:val="0"/>
        <w:ind w:left="153" w:leftChars="73" w:firstLine="138" w:firstLineChars="49"/>
        <w:contextualSpacing/>
        <w:rPr>
          <w:rFonts w:hint="eastAsia" w:ascii="宋体" w:hAnsi="宋体"/>
          <w:b/>
          <w:bCs/>
          <w:sz w:val="28"/>
          <w:szCs w:val="28"/>
        </w:rPr>
      </w:pPr>
      <w:r>
        <w:rPr>
          <w:rFonts w:ascii="宋体" w:hAnsi="宋体"/>
          <w:b/>
          <w:bCs/>
          <w:sz w:val="28"/>
          <w:szCs w:val="28"/>
        </w:rPr>
        <w:drawing>
          <wp:inline distT="0" distB="0" distL="114300" distR="114300">
            <wp:extent cx="4725670" cy="2326005"/>
            <wp:effectExtent l="0" t="0" r="17780" b="17145"/>
            <wp:docPr id="6" name="图片 6" descr="图片4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4英文"/>
                    <pic:cNvPicPr>
                      <a:picLocks noChangeAspect="1"/>
                    </pic:cNvPicPr>
                  </pic:nvPicPr>
                  <pic:blipFill>
                    <a:blip r:embed="rId6"/>
                    <a:stretch>
                      <a:fillRect/>
                    </a:stretch>
                  </pic:blipFill>
                  <pic:spPr>
                    <a:xfrm>
                      <a:off x="0" y="0"/>
                      <a:ext cx="4725670" cy="2326005"/>
                    </a:xfrm>
                    <a:prstGeom prst="rect">
                      <a:avLst/>
                    </a:prstGeom>
                  </pic:spPr>
                </pic:pic>
              </a:graphicData>
            </a:graphic>
          </wp:inline>
        </w:drawing>
      </w:r>
      <w:r>
        <w:rPr>
          <w:rFonts w:ascii="宋体" w:hAnsi="宋体"/>
          <w:b/>
          <w:bCs/>
          <w:sz w:val="28"/>
          <w:szCs w:val="28"/>
        </w:rPr>
        <mc:AlternateContent>
          <mc:Choice Requires="wps">
            <w:drawing>
              <wp:anchor distT="0" distB="0" distL="114300" distR="114300" simplePos="0" relativeHeight="251660288" behindDoc="0" locked="0" layoutInCell="1" allowOverlap="1">
                <wp:simplePos x="0" y="0"/>
                <wp:positionH relativeFrom="column">
                  <wp:posOffset>4400550</wp:posOffset>
                </wp:positionH>
                <wp:positionV relativeFrom="paragraph">
                  <wp:posOffset>121285</wp:posOffset>
                </wp:positionV>
                <wp:extent cx="552450" cy="381000"/>
                <wp:effectExtent l="0" t="0" r="0" b="0"/>
                <wp:wrapNone/>
                <wp:docPr id="1" name="矩形 6"/>
                <wp:cNvGraphicFramePr/>
                <a:graphic xmlns:a="http://schemas.openxmlformats.org/drawingml/2006/main">
                  <a:graphicData uri="http://schemas.microsoft.com/office/word/2010/wordprocessingShape">
                    <wps:wsp>
                      <wps:cNvSpPr/>
                      <wps:spPr>
                        <a:xfrm>
                          <a:off x="0" y="0"/>
                          <a:ext cx="552450" cy="381000"/>
                        </a:xfrm>
                        <a:prstGeom prst="rect">
                          <a:avLst/>
                        </a:prstGeom>
                        <a:noFill/>
                        <a:ln>
                          <a:noFill/>
                        </a:ln>
                      </wps:spPr>
                      <wps:txbx>
                        <w:txbxContent>
                          <w:p w14:paraId="7381F7F8">
                            <w:pPr>
                              <w:rPr>
                                <w:color w:val="FF0000"/>
                              </w:rPr>
                            </w:pPr>
                          </w:p>
                        </w:txbxContent>
                      </wps:txbx>
                      <wps:bodyPr wrap="square" upright="1"/>
                    </wps:wsp>
                  </a:graphicData>
                </a:graphic>
              </wp:anchor>
            </w:drawing>
          </mc:Choice>
          <mc:Fallback>
            <w:pict>
              <v:rect id="矩形 6" o:spid="_x0000_s1026" o:spt="1" style="position:absolute;left:0pt;margin-left:346.5pt;margin-top:9.55pt;height:30pt;width:43.5pt;z-index:251660288;mso-width-relative:page;mso-height-relative:page;" filled="f" stroked="f" coordsize="21600,21600" o:gfxdata="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rWzWjNcAAAAJ&#10;AQAADwAAAAAAAAABACAAAAAiAAAAZHJzL2Rvd25yZXYueG1sUEsBAhQAFAAAAAgAh07iQJOU1kur&#10;AQAATgMAAA4AAAAAAAAAAQAgAAAAJgEAAGRycy9lMm9Eb2MueG1sUEsFBgAAAAAGAAYAWQEAAEMF&#10;AAAAAA==&#10;">
                <v:fill on="f" focussize="0,0"/>
                <v:stroke on="f"/>
                <v:imagedata o:title=""/>
                <o:lock v:ext="edit" aspectratio="f"/>
                <v:textbox>
                  <w:txbxContent>
                    <w:p w14:paraId="7381F7F8">
                      <w:pPr>
                        <w:rPr>
                          <w:color w:val="FF0000"/>
                        </w:rPr>
                      </w:pPr>
                    </w:p>
                  </w:txbxContent>
                </v:textbox>
              </v:rect>
            </w:pict>
          </mc:Fallback>
        </mc:AlternateContent>
      </w:r>
    </w:p>
    <w:p w14:paraId="0C6DFA5E">
      <w:pPr>
        <w:pStyle w:val="18"/>
        <w:snapToGrid w:val="0"/>
        <w:spacing w:line="520" w:lineRule="exact"/>
        <w:ind w:left="153" w:firstLine="0" w:firstLineChars="0"/>
        <w:contextualSpacing/>
        <w:rPr>
          <w:rFonts w:hint="eastAsia" w:ascii="宋体" w:hAnsi="宋体"/>
          <w:b/>
          <w:bCs/>
          <w:sz w:val="28"/>
          <w:szCs w:val="28"/>
        </w:rPr>
      </w:pPr>
    </w:p>
    <w:p w14:paraId="722AAAE8">
      <w:pPr>
        <w:tabs>
          <w:tab w:val="left" w:pos="740"/>
        </w:tabs>
        <w:ind w:right="-23"/>
        <w:jc w:val="left"/>
        <w:rPr>
          <w:rFonts w:hint="eastAsia" w:ascii="宋体" w:hAnsi="宋体" w:cs="宋体"/>
        </w:rPr>
      </w:pPr>
      <w:r>
        <w:rPr>
          <w:rFonts w:hint="eastAsia" w:ascii="宋体" w:hAnsi="宋体" w:cs="宋体"/>
        </w:rPr>
        <w:t>Menu key: Enter/return to the main menu</w:t>
      </w:r>
    </w:p>
    <w:p w14:paraId="69EB806A">
      <w:pPr>
        <w:tabs>
          <w:tab w:val="left" w:pos="740"/>
        </w:tabs>
        <w:ind w:right="-23"/>
        <w:jc w:val="left"/>
        <w:rPr>
          <w:rFonts w:hint="eastAsia" w:ascii="宋体" w:hAnsi="宋体" w:cs="宋体"/>
        </w:rPr>
      </w:pPr>
      <w:r>
        <w:rPr>
          <w:rFonts w:hint="eastAsia" w:ascii="宋体" w:hAnsi="宋体" w:cs="宋体"/>
        </w:rPr>
        <w:t>Up key: Menu function to select upwards or add parameters</w:t>
      </w:r>
    </w:p>
    <w:p w14:paraId="0AAA3F59">
      <w:pPr>
        <w:tabs>
          <w:tab w:val="left" w:pos="740"/>
        </w:tabs>
        <w:ind w:right="-23"/>
        <w:jc w:val="left"/>
        <w:rPr>
          <w:rFonts w:hint="eastAsia" w:ascii="宋体" w:hAnsi="宋体" w:cs="宋体"/>
        </w:rPr>
      </w:pPr>
      <w:r>
        <w:rPr>
          <w:rFonts w:hint="eastAsia" w:ascii="宋体" w:hAnsi="宋体" w:cs="宋体"/>
        </w:rPr>
        <w:t>Down key: Menu function to select down / Decrease parameters</w:t>
      </w:r>
    </w:p>
    <w:p w14:paraId="404CEED5">
      <w:pPr>
        <w:tabs>
          <w:tab w:val="left" w:pos="740"/>
        </w:tabs>
        <w:ind w:right="-23"/>
        <w:jc w:val="left"/>
        <w:rPr>
          <w:rFonts w:hint="eastAsia" w:ascii="宋体" w:hAnsi="宋体" w:cs="宋体"/>
        </w:rPr>
      </w:pPr>
      <w:r>
        <w:rPr>
          <w:rFonts w:hint="eastAsia" w:ascii="宋体" w:hAnsi="宋体" w:cs="宋体"/>
        </w:rPr>
        <w:t>Confirm key: Select menu functions, confirm and save menu function parameters when modifying.</w:t>
      </w:r>
    </w:p>
    <w:p w14:paraId="46EABEB9">
      <w:pPr>
        <w:pStyle w:val="3"/>
        <w:autoSpaceDE w:val="0"/>
        <w:spacing w:before="624" w:beforeLines="200" w:after="312" w:afterLines="100"/>
        <w:rPr>
          <w:rFonts w:hint="eastAsia" w:ascii="黑体" w:hAnsi="宋体" w:cs="黑体"/>
          <w:bCs w:val="0"/>
          <w:sz w:val="24"/>
          <w:szCs w:val="24"/>
        </w:rPr>
      </w:pPr>
      <w:bookmarkStart w:id="21" w:name="_Toc5918"/>
      <w:bookmarkStart w:id="22" w:name="_Toc15673"/>
      <w:bookmarkStart w:id="23" w:name="_Toc29518"/>
      <w:r>
        <w:rPr>
          <w:rFonts w:hint="eastAsia" w:ascii="黑体" w:hAnsi="宋体" w:cs="黑体"/>
          <w:bCs w:val="0"/>
          <w:sz w:val="24"/>
          <w:szCs w:val="24"/>
        </w:rPr>
        <w:t>2.2 Menu Functions</w:t>
      </w:r>
      <w:bookmarkEnd w:id="21"/>
      <w:bookmarkEnd w:id="22"/>
      <w:bookmarkEnd w:id="23"/>
    </w:p>
    <w:p w14:paraId="36A388DD">
      <w:pPr>
        <w:tabs>
          <w:tab w:val="left" w:pos="740"/>
        </w:tabs>
        <w:ind w:right="-23" w:firstLine="514" w:firstLineChars="245"/>
        <w:jc w:val="left"/>
        <w:rPr>
          <w:bCs/>
        </w:rPr>
      </w:pPr>
      <w:r>
        <w:rPr>
          <w:rFonts w:hint="eastAsia"/>
          <w:bCs/>
        </w:rPr>
        <w:t xml:space="preserve">After powering on and resetting the whole machine, press the menu key to enter the main menu </w:t>
      </w:r>
      <w:r>
        <w:rPr>
          <w:rFonts w:hint="eastAsia" w:ascii="宋体" w:hAnsi="宋体" w:cs="宋体"/>
          <w:bCs/>
        </w:rPr>
        <w:t xml:space="preserve">(exit after 30 seconds of no operation on the main menu interface). See the main menu menu (5 main menu options in total) for </w:t>
      </w:r>
      <w:r>
        <w:rPr>
          <w:rFonts w:hint="eastAsia"/>
          <w:bCs/>
        </w:rPr>
        <w:t xml:space="preserve">details; Use the up or down key to select the main menu, confirm to modify the function parameters of each menu, then press confirm to save the current function parameters (saving will have power-off memory). </w:t>
      </w:r>
      <w:bookmarkStart w:id="24" w:name="_Toc28390"/>
      <w:bookmarkStart w:id="25" w:name="_Toc26009"/>
    </w:p>
    <w:tbl>
      <w:tblPr>
        <w:tblStyle w:val="9"/>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559"/>
        <w:gridCol w:w="1439"/>
        <w:gridCol w:w="6074"/>
      </w:tblGrid>
      <w:tr w14:paraId="3E42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68" w:type="dxa"/>
            <w:vAlign w:val="center"/>
          </w:tcPr>
          <w:p w14:paraId="3AC64EF7">
            <w:pPr>
              <w:jc w:val="center"/>
              <w:rPr>
                <w:b/>
                <w:sz w:val="24"/>
                <w:szCs w:val="24"/>
              </w:rPr>
            </w:pPr>
            <w:bookmarkStart w:id="26" w:name="_Toc23239"/>
            <w:r>
              <w:rPr>
                <w:rFonts w:hint="eastAsia"/>
                <w:b/>
                <w:sz w:val="24"/>
                <w:szCs w:val="24"/>
              </w:rPr>
              <w:t>Main menu</w:t>
            </w:r>
          </w:p>
        </w:tc>
        <w:tc>
          <w:tcPr>
            <w:tcW w:w="1559" w:type="dxa"/>
            <w:vAlign w:val="center"/>
          </w:tcPr>
          <w:p w14:paraId="64D03AE9">
            <w:pPr>
              <w:jc w:val="left"/>
              <w:rPr>
                <w:b/>
                <w:sz w:val="24"/>
                <w:szCs w:val="24"/>
              </w:rPr>
            </w:pPr>
            <w:r>
              <w:rPr>
                <w:rFonts w:hint="eastAsia"/>
                <w:b/>
                <w:sz w:val="24"/>
                <w:szCs w:val="24"/>
              </w:rPr>
              <w:t>Submenu</w:t>
            </w:r>
          </w:p>
        </w:tc>
        <w:tc>
          <w:tcPr>
            <w:tcW w:w="7513" w:type="dxa"/>
            <w:gridSpan w:val="2"/>
            <w:vAlign w:val="center"/>
          </w:tcPr>
          <w:p w14:paraId="2370ED0A">
            <w:pPr>
              <w:jc w:val="center"/>
              <w:rPr>
                <w:b/>
                <w:sz w:val="24"/>
                <w:szCs w:val="24"/>
              </w:rPr>
            </w:pPr>
            <w:r>
              <w:rPr>
                <w:rFonts w:hint="eastAsia"/>
                <w:b/>
                <w:sz w:val="24"/>
                <w:szCs w:val="24"/>
              </w:rPr>
              <w:t>Menu function description</w:t>
            </w:r>
          </w:p>
        </w:tc>
      </w:tr>
      <w:tr w14:paraId="6EDA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restart"/>
            <w:vAlign w:val="center"/>
          </w:tcPr>
          <w:p w14:paraId="13150153">
            <w:pPr>
              <w:jc w:val="center"/>
              <w:rPr>
                <w:bCs/>
                <w:sz w:val="24"/>
                <w:szCs w:val="24"/>
              </w:rPr>
            </w:pPr>
            <w:r>
              <w:rPr>
                <w:rFonts w:hint="eastAsia"/>
                <w:bCs/>
                <w:sz w:val="24"/>
                <w:szCs w:val="24"/>
              </w:rPr>
              <w:t>1. System settings</w:t>
            </w:r>
          </w:p>
        </w:tc>
        <w:tc>
          <w:tcPr>
            <w:tcW w:w="1559" w:type="dxa"/>
            <w:vAlign w:val="center"/>
          </w:tcPr>
          <w:p w14:paraId="27E0990E">
            <w:pPr>
              <w:jc w:val="left"/>
              <w:rPr>
                <w:sz w:val="24"/>
                <w:szCs w:val="24"/>
              </w:rPr>
            </w:pPr>
            <w:r>
              <w:rPr>
                <w:rFonts w:hint="eastAsia"/>
                <w:sz w:val="20"/>
              </w:rPr>
              <w:t>1. DMX address</w:t>
            </w:r>
          </w:p>
        </w:tc>
        <w:tc>
          <w:tcPr>
            <w:tcW w:w="7513" w:type="dxa"/>
            <w:gridSpan w:val="2"/>
            <w:vAlign w:val="center"/>
          </w:tcPr>
          <w:p w14:paraId="6E5C87FF">
            <w:r>
              <w:rPr>
                <w:rFonts w:hint="eastAsia"/>
                <w:sz w:val="18"/>
              </w:rPr>
              <w:t>Modify the DMX address code</w:t>
            </w:r>
            <w:r>
              <w:rPr>
                <w:sz w:val="18"/>
              </w:rPr>
              <w:t xml:space="preserve"> up </w:t>
            </w:r>
            <w:r>
              <w:rPr>
                <w:rFonts w:hint="eastAsia"/>
                <w:sz w:val="18"/>
              </w:rPr>
              <w:t xml:space="preserve">or down (address code options range </w:t>
            </w:r>
            <w:r>
              <w:rPr>
                <w:sz w:val="18"/>
              </w:rPr>
              <w:t xml:space="preserve">001-512), </w:t>
            </w:r>
            <w:r>
              <w:rPr>
                <w:rFonts w:hint="eastAsia"/>
                <w:sz w:val="18"/>
              </w:rPr>
              <w:t xml:space="preserve">press confirm to save, default is 001. </w:t>
            </w:r>
          </w:p>
        </w:tc>
      </w:tr>
      <w:tr w14:paraId="2075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45EEA8EC">
            <w:pPr>
              <w:jc w:val="center"/>
              <w:rPr>
                <w:bCs/>
                <w:sz w:val="24"/>
                <w:szCs w:val="24"/>
              </w:rPr>
            </w:pPr>
          </w:p>
        </w:tc>
        <w:tc>
          <w:tcPr>
            <w:tcW w:w="1559" w:type="dxa"/>
            <w:vAlign w:val="center"/>
          </w:tcPr>
          <w:p w14:paraId="6FD33B60">
            <w:pPr>
              <w:jc w:val="left"/>
              <w:rPr>
                <w:sz w:val="20"/>
              </w:rPr>
            </w:pPr>
            <w:r>
              <w:rPr>
                <w:rFonts w:hint="eastAsia"/>
                <w:sz w:val="20"/>
              </w:rPr>
              <w:t>2. Encoder</w:t>
            </w:r>
          </w:p>
        </w:tc>
        <w:tc>
          <w:tcPr>
            <w:tcW w:w="7513" w:type="dxa"/>
            <w:gridSpan w:val="2"/>
            <w:vAlign w:val="center"/>
          </w:tcPr>
          <w:p w14:paraId="1599C352">
            <w:pPr>
              <w:rPr>
                <w:sz w:val="18"/>
              </w:rPr>
            </w:pPr>
            <w:r>
              <w:rPr>
                <w:rFonts w:hint="eastAsia"/>
                <w:sz w:val="18"/>
              </w:rPr>
              <w:t>Modify on/off by moving up or down, confirm to save, and close by default,</w:t>
            </w:r>
          </w:p>
          <w:p w14:paraId="46E6D490">
            <w:pPr>
              <w:rPr>
                <w:sz w:val="18"/>
              </w:rPr>
            </w:pPr>
            <w:r>
              <w:rPr>
                <w:rFonts w:hint="eastAsia"/>
                <w:sz w:val="18"/>
              </w:rPr>
              <w:t>Set the lighting motor software/mechanical reset; turning on sets for software reset, and off sets for mechanical reset.</w:t>
            </w:r>
          </w:p>
        </w:tc>
      </w:tr>
      <w:tr w14:paraId="30C1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579D11D3">
            <w:pPr>
              <w:jc w:val="center"/>
              <w:rPr>
                <w:bCs/>
                <w:sz w:val="24"/>
                <w:szCs w:val="24"/>
              </w:rPr>
            </w:pPr>
          </w:p>
        </w:tc>
        <w:tc>
          <w:tcPr>
            <w:tcW w:w="1559" w:type="dxa"/>
            <w:vAlign w:val="center"/>
          </w:tcPr>
          <w:p w14:paraId="3FC1C1BD">
            <w:pPr>
              <w:jc w:val="left"/>
              <w:rPr>
                <w:sz w:val="20"/>
              </w:rPr>
            </w:pPr>
            <w:r>
              <w:rPr>
                <w:rFonts w:hint="eastAsia"/>
                <w:sz w:val="20"/>
              </w:rPr>
              <w:t>3. Y inversion</w:t>
            </w:r>
          </w:p>
        </w:tc>
        <w:tc>
          <w:tcPr>
            <w:tcW w:w="7513" w:type="dxa"/>
            <w:gridSpan w:val="2"/>
            <w:vAlign w:val="center"/>
          </w:tcPr>
          <w:p w14:paraId="073253B1">
            <w:pPr>
              <w:rPr>
                <w:sz w:val="18"/>
              </w:rPr>
            </w:pPr>
            <w:r>
              <w:rPr>
                <w:rFonts w:hint="eastAsia"/>
              </w:rPr>
              <w:t>Modify on/off by moving up or down, confirm to save, default to close.</w:t>
            </w:r>
          </w:p>
        </w:tc>
      </w:tr>
      <w:tr w14:paraId="6037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087C0382">
            <w:pPr>
              <w:jc w:val="center"/>
              <w:rPr>
                <w:bCs/>
                <w:sz w:val="24"/>
                <w:szCs w:val="24"/>
              </w:rPr>
            </w:pPr>
          </w:p>
        </w:tc>
        <w:tc>
          <w:tcPr>
            <w:tcW w:w="1559" w:type="dxa"/>
            <w:vAlign w:val="center"/>
          </w:tcPr>
          <w:p w14:paraId="189F46AE">
            <w:pPr>
              <w:jc w:val="left"/>
              <w:rPr>
                <w:sz w:val="20"/>
              </w:rPr>
            </w:pPr>
            <w:r>
              <w:rPr>
                <w:rFonts w:hint="eastAsia"/>
                <w:sz w:val="20"/>
              </w:rPr>
              <w:t>4. Amplify the reversal</w:t>
            </w:r>
          </w:p>
        </w:tc>
        <w:tc>
          <w:tcPr>
            <w:tcW w:w="7513" w:type="dxa"/>
            <w:gridSpan w:val="2"/>
            <w:vAlign w:val="center"/>
          </w:tcPr>
          <w:p w14:paraId="31673A62">
            <w:pPr>
              <w:rPr>
                <w:sz w:val="18"/>
              </w:rPr>
            </w:pPr>
            <w:r>
              <w:rPr>
                <w:rFonts w:hint="eastAsia"/>
                <w:sz w:val="18"/>
              </w:rPr>
              <w:t>Modify on/off by moving up or down, confirm to save, default to close.</w:t>
            </w:r>
          </w:p>
        </w:tc>
      </w:tr>
      <w:tr w14:paraId="6294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4DFA4AC0">
            <w:pPr>
              <w:jc w:val="center"/>
              <w:rPr>
                <w:bCs/>
                <w:sz w:val="24"/>
                <w:szCs w:val="24"/>
              </w:rPr>
            </w:pPr>
          </w:p>
        </w:tc>
        <w:tc>
          <w:tcPr>
            <w:tcW w:w="1559" w:type="dxa"/>
            <w:vAlign w:val="center"/>
          </w:tcPr>
          <w:p w14:paraId="16129273">
            <w:pPr>
              <w:jc w:val="left"/>
              <w:rPr>
                <w:sz w:val="20"/>
              </w:rPr>
            </w:pPr>
            <w:r>
              <w:rPr>
                <w:rFonts w:hint="eastAsia"/>
                <w:sz w:val="20"/>
              </w:rPr>
              <w:t>5. No signal</w:t>
            </w:r>
          </w:p>
        </w:tc>
        <w:tc>
          <w:tcPr>
            <w:tcW w:w="7513" w:type="dxa"/>
            <w:gridSpan w:val="2"/>
            <w:vAlign w:val="center"/>
          </w:tcPr>
          <w:p w14:paraId="6189126D">
            <w:pPr>
              <w:rPr>
                <w:sz w:val="18"/>
              </w:rPr>
            </w:pPr>
            <w:r>
              <w:rPr>
                <w:rFonts w:hint="eastAsia"/>
                <w:sz w:val="18"/>
              </w:rPr>
              <w:t>Adjust the signal to keep/reset up or down, press confirm to save, default reset to zero.</w:t>
            </w:r>
          </w:p>
        </w:tc>
      </w:tr>
      <w:tr w14:paraId="319C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034F392D">
            <w:pPr>
              <w:jc w:val="center"/>
              <w:rPr>
                <w:bCs/>
                <w:sz w:val="24"/>
                <w:szCs w:val="24"/>
              </w:rPr>
            </w:pPr>
          </w:p>
        </w:tc>
        <w:tc>
          <w:tcPr>
            <w:tcW w:w="1559" w:type="dxa"/>
            <w:vAlign w:val="center"/>
          </w:tcPr>
          <w:p w14:paraId="11512601">
            <w:pPr>
              <w:jc w:val="left"/>
              <w:rPr>
                <w:sz w:val="20"/>
              </w:rPr>
            </w:pPr>
            <w:r>
              <w:rPr>
                <w:rFonts w:hint="eastAsia"/>
                <w:sz w:val="20"/>
              </w:rPr>
              <w:t>6. Voice control sensitivity</w:t>
            </w:r>
          </w:p>
        </w:tc>
        <w:tc>
          <w:tcPr>
            <w:tcW w:w="7513" w:type="dxa"/>
            <w:gridSpan w:val="2"/>
            <w:vAlign w:val="center"/>
          </w:tcPr>
          <w:p w14:paraId="712B9FBF">
            <w:pPr>
              <w:rPr>
                <w:sz w:val="18"/>
              </w:rPr>
            </w:pPr>
            <w:r>
              <w:rPr>
                <w:rFonts w:hint="eastAsia"/>
                <w:sz w:val="18"/>
              </w:rPr>
              <w:t>Adjust the voice sensitivity up or down (selectable range 00-99), confirm to save, default 009.</w:t>
            </w:r>
          </w:p>
        </w:tc>
      </w:tr>
      <w:tr w14:paraId="4834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562BDBDD">
            <w:pPr>
              <w:jc w:val="center"/>
              <w:rPr>
                <w:bCs/>
                <w:sz w:val="24"/>
                <w:szCs w:val="24"/>
              </w:rPr>
            </w:pPr>
          </w:p>
        </w:tc>
        <w:tc>
          <w:tcPr>
            <w:tcW w:w="1559" w:type="dxa"/>
            <w:vAlign w:val="center"/>
          </w:tcPr>
          <w:p w14:paraId="6B9E8134">
            <w:pPr>
              <w:jc w:val="left"/>
              <w:rPr>
                <w:sz w:val="20"/>
              </w:rPr>
            </w:pPr>
            <w:r>
              <w:rPr>
                <w:rFonts w:hint="eastAsia"/>
                <w:sz w:val="20"/>
              </w:rPr>
              <w:t>7. Reset</w:t>
            </w:r>
          </w:p>
        </w:tc>
        <w:tc>
          <w:tcPr>
            <w:tcW w:w="7513" w:type="dxa"/>
            <w:gridSpan w:val="2"/>
            <w:vAlign w:val="center"/>
          </w:tcPr>
          <w:p w14:paraId="3ACF9284">
            <w:pPr>
              <w:rPr>
                <w:sz w:val="18"/>
              </w:rPr>
            </w:pPr>
            <w:r>
              <w:rPr>
                <w:rFonts w:hint="eastAsia"/>
                <w:sz w:val="18"/>
              </w:rPr>
              <w:t>Modify Yes/No up or down, hold the OK key, save the default, default: No.</w:t>
            </w:r>
          </w:p>
        </w:tc>
      </w:tr>
      <w:tr w14:paraId="3AF1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24ACFF14">
            <w:pPr>
              <w:jc w:val="center"/>
              <w:rPr>
                <w:bCs/>
                <w:sz w:val="24"/>
                <w:szCs w:val="24"/>
              </w:rPr>
            </w:pPr>
          </w:p>
        </w:tc>
        <w:tc>
          <w:tcPr>
            <w:tcW w:w="1559" w:type="dxa"/>
            <w:vAlign w:val="center"/>
          </w:tcPr>
          <w:p w14:paraId="1BC27391">
            <w:pPr>
              <w:jc w:val="left"/>
              <w:rPr>
                <w:sz w:val="20"/>
              </w:rPr>
            </w:pPr>
            <w:r>
              <w:rPr>
                <w:rFonts w:hint="eastAsia"/>
                <w:sz w:val="20"/>
              </w:rPr>
              <w:t>8. Restore factory settings</w:t>
            </w:r>
          </w:p>
        </w:tc>
        <w:tc>
          <w:tcPr>
            <w:tcW w:w="7513" w:type="dxa"/>
            <w:gridSpan w:val="2"/>
            <w:vAlign w:val="center"/>
          </w:tcPr>
          <w:p w14:paraId="0DD8383A">
            <w:pPr>
              <w:rPr>
                <w:sz w:val="18"/>
              </w:rPr>
            </w:pPr>
            <w:r>
              <w:rPr>
                <w:rFonts w:hint="eastAsia"/>
                <w:sz w:val="18"/>
              </w:rPr>
              <w:t>Modify Yes/No up or down, hold the OK key, save the default, default: No.</w:t>
            </w:r>
          </w:p>
        </w:tc>
      </w:tr>
      <w:tr w14:paraId="1570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68340903">
            <w:pPr>
              <w:jc w:val="center"/>
              <w:rPr>
                <w:bCs/>
                <w:sz w:val="24"/>
                <w:szCs w:val="24"/>
              </w:rPr>
            </w:pPr>
          </w:p>
        </w:tc>
        <w:tc>
          <w:tcPr>
            <w:tcW w:w="1559" w:type="dxa"/>
            <w:vAlign w:val="center"/>
          </w:tcPr>
          <w:p w14:paraId="2F4A95AD">
            <w:pPr>
              <w:jc w:val="left"/>
              <w:rPr>
                <w:sz w:val="20"/>
              </w:rPr>
            </w:pPr>
            <w:r>
              <w:rPr>
                <w:rFonts w:hint="eastAsia"/>
                <w:sz w:val="20"/>
              </w:rPr>
              <w:t>9. Advanced settings</w:t>
            </w:r>
          </w:p>
        </w:tc>
        <w:tc>
          <w:tcPr>
            <w:tcW w:w="7513" w:type="dxa"/>
            <w:gridSpan w:val="2"/>
            <w:vAlign w:val="center"/>
          </w:tcPr>
          <w:p w14:paraId="5B5CE2AA">
            <w:pPr>
              <w:rPr>
                <w:sz w:val="18"/>
              </w:rPr>
            </w:pPr>
            <w:r>
              <w:rPr>
                <w:rFonts w:hint="eastAsia"/>
                <w:sz w:val="18"/>
              </w:rPr>
              <w:t>*** *** *** *** After entering the correct password, you can set the lamp to lock.</w:t>
            </w:r>
          </w:p>
        </w:tc>
      </w:tr>
      <w:tr w14:paraId="6360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restart"/>
            <w:vAlign w:val="center"/>
          </w:tcPr>
          <w:p w14:paraId="18B5AF64">
            <w:pPr>
              <w:jc w:val="center"/>
              <w:rPr>
                <w:bCs/>
                <w:sz w:val="24"/>
                <w:szCs w:val="24"/>
              </w:rPr>
            </w:pPr>
            <w:r>
              <w:rPr>
                <w:rFonts w:hint="eastAsia"/>
                <w:bCs/>
                <w:sz w:val="24"/>
                <w:szCs w:val="24"/>
              </w:rPr>
              <w:t>2. Operating mode</w:t>
            </w:r>
          </w:p>
        </w:tc>
        <w:tc>
          <w:tcPr>
            <w:tcW w:w="1559" w:type="dxa"/>
          </w:tcPr>
          <w:p w14:paraId="0D164475">
            <w:r>
              <w:rPr>
                <w:rFonts w:hint="eastAsia"/>
                <w:sz w:val="20"/>
              </w:rPr>
              <w:t>1. Operating mode</w:t>
            </w:r>
          </w:p>
        </w:tc>
        <w:tc>
          <w:tcPr>
            <w:tcW w:w="7513" w:type="dxa"/>
            <w:gridSpan w:val="2"/>
            <w:vAlign w:val="center"/>
          </w:tcPr>
          <w:p w14:paraId="2A4CE7AA">
            <w:r>
              <w:rPr>
                <w:sz w:val="20"/>
              </w:rPr>
              <w:t>Select the running mode DMX/voice control/automatic</w:t>
            </w:r>
            <w:r>
              <w:rPr>
                <w:rFonts w:hint="eastAsia"/>
                <w:sz w:val="20"/>
              </w:rPr>
              <w:t xml:space="preserve"> by moving up</w:t>
            </w:r>
            <w:r>
              <w:rPr>
                <w:sz w:val="20"/>
              </w:rPr>
              <w:t xml:space="preserve"> or </w:t>
            </w:r>
            <w:r>
              <w:rPr>
                <w:rFonts w:hint="eastAsia"/>
                <w:sz w:val="20"/>
              </w:rPr>
              <w:t xml:space="preserve">down, confirm </w:t>
            </w:r>
            <w:r>
              <w:rPr>
                <w:sz w:val="20"/>
              </w:rPr>
              <w:t>to save</w:t>
            </w:r>
            <w:r>
              <w:rPr>
                <w:rFonts w:hint="eastAsia"/>
                <w:sz w:val="20"/>
              </w:rPr>
              <w:t xml:space="preserve">, default DMX. </w:t>
            </w:r>
          </w:p>
        </w:tc>
      </w:tr>
      <w:tr w14:paraId="7A18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68" w:type="dxa"/>
            <w:vMerge w:val="continue"/>
            <w:vAlign w:val="center"/>
          </w:tcPr>
          <w:p w14:paraId="7C265E15">
            <w:pPr>
              <w:jc w:val="center"/>
              <w:rPr>
                <w:bCs/>
                <w:sz w:val="24"/>
                <w:szCs w:val="24"/>
              </w:rPr>
            </w:pPr>
          </w:p>
        </w:tc>
        <w:tc>
          <w:tcPr>
            <w:tcW w:w="1559" w:type="dxa"/>
          </w:tcPr>
          <w:p w14:paraId="66F43CFE">
            <w:r>
              <w:rPr>
                <w:rFonts w:hint="eastAsia"/>
                <w:sz w:val="20"/>
              </w:rPr>
              <w:t>2. Channel selection</w:t>
            </w:r>
          </w:p>
        </w:tc>
        <w:tc>
          <w:tcPr>
            <w:tcW w:w="7513" w:type="dxa"/>
            <w:gridSpan w:val="2"/>
            <w:vAlign w:val="center"/>
          </w:tcPr>
          <w:p w14:paraId="42D4D5BB">
            <w:pPr>
              <w:spacing w:line="360" w:lineRule="exact"/>
            </w:pPr>
            <w:r>
              <w:rPr>
                <w:sz w:val="20"/>
              </w:rPr>
              <w:t>Select channels up</w:t>
            </w:r>
            <w:r>
              <w:rPr>
                <w:rFonts w:hint="eastAsia"/>
                <w:sz w:val="20"/>
              </w:rPr>
              <w:t xml:space="preserve"> or </w:t>
            </w:r>
            <w:r>
              <w:rPr>
                <w:sz w:val="20"/>
              </w:rPr>
              <w:t>down</w:t>
            </w:r>
            <w:r>
              <w:rPr>
                <w:rFonts w:hint="eastAsia"/>
                <w:sz w:val="20"/>
              </w:rPr>
              <w:t>: CH29.CH62.CH170.CH254.CH308.CH332</w:t>
            </w:r>
            <w:r>
              <w:rPr>
                <w:sz w:val="20"/>
              </w:rPr>
              <w:t>, confirm key to save</w:t>
            </w:r>
            <w:r>
              <w:rPr>
                <w:rFonts w:hint="eastAsia"/>
                <w:sz w:val="20"/>
              </w:rPr>
              <w:t xml:space="preserve">, default CH29. </w:t>
            </w:r>
          </w:p>
        </w:tc>
      </w:tr>
      <w:tr w14:paraId="5D94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68" w:type="dxa"/>
            <w:vMerge w:val="continue"/>
            <w:vAlign w:val="center"/>
          </w:tcPr>
          <w:p w14:paraId="12008082">
            <w:pPr>
              <w:jc w:val="center"/>
              <w:rPr>
                <w:bCs/>
                <w:sz w:val="24"/>
                <w:szCs w:val="24"/>
              </w:rPr>
            </w:pPr>
          </w:p>
        </w:tc>
        <w:tc>
          <w:tcPr>
            <w:tcW w:w="1559" w:type="dxa"/>
          </w:tcPr>
          <w:p w14:paraId="384EA7CF">
            <w:pPr>
              <w:rPr>
                <w:sz w:val="20"/>
              </w:rPr>
            </w:pPr>
            <w:r>
              <w:rPr>
                <w:rFonts w:hint="eastAsia"/>
                <w:sz w:val="20"/>
              </w:rPr>
              <w:t>3. Y mode amplitude</w:t>
            </w:r>
          </w:p>
        </w:tc>
        <w:tc>
          <w:tcPr>
            <w:tcW w:w="7513" w:type="dxa"/>
            <w:gridSpan w:val="2"/>
            <w:vAlign w:val="center"/>
          </w:tcPr>
          <w:p w14:paraId="3C888CF6">
            <w:pPr>
              <w:spacing w:line="360" w:lineRule="exact"/>
              <w:rPr>
                <w:sz w:val="20"/>
              </w:rPr>
            </w:pPr>
            <w:r>
              <w:rPr>
                <w:rFonts w:hint="eastAsia"/>
                <w:sz w:val="20"/>
              </w:rPr>
              <w:t>Modify the Y mode amplitude up or down (selectable range 000-255), confirm to save, default 000.</w:t>
            </w:r>
          </w:p>
        </w:tc>
      </w:tr>
      <w:tr w14:paraId="74B1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restart"/>
            <w:vAlign w:val="center"/>
          </w:tcPr>
          <w:p w14:paraId="27227277">
            <w:pPr>
              <w:jc w:val="center"/>
              <w:rPr>
                <w:bCs/>
                <w:sz w:val="24"/>
                <w:szCs w:val="24"/>
              </w:rPr>
            </w:pPr>
            <w:r>
              <w:rPr>
                <w:rFonts w:hint="eastAsia"/>
                <w:bCs/>
                <w:sz w:val="24"/>
                <w:szCs w:val="24"/>
              </w:rPr>
              <w:t>3. Manual control</w:t>
            </w:r>
          </w:p>
          <w:p w14:paraId="6F8DF5B3">
            <w:pPr>
              <w:jc w:val="center"/>
              <w:rPr>
                <w:bCs/>
                <w:sz w:val="24"/>
                <w:szCs w:val="24"/>
              </w:rPr>
            </w:pPr>
          </w:p>
        </w:tc>
        <w:tc>
          <w:tcPr>
            <w:tcW w:w="1559" w:type="dxa"/>
          </w:tcPr>
          <w:p w14:paraId="3417D641">
            <w:r>
              <w:rPr>
                <w:rFonts w:hint="eastAsia"/>
                <w:sz w:val="20"/>
              </w:rPr>
              <w:t>1、Y</w:t>
            </w:r>
          </w:p>
        </w:tc>
        <w:tc>
          <w:tcPr>
            <w:tcW w:w="7513" w:type="dxa"/>
            <w:gridSpan w:val="2"/>
            <w:vAlign w:val="center"/>
          </w:tcPr>
          <w:p w14:paraId="118349C4">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F80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5EACC202">
            <w:pPr>
              <w:jc w:val="center"/>
              <w:rPr>
                <w:bCs/>
                <w:sz w:val="24"/>
                <w:szCs w:val="24"/>
              </w:rPr>
            </w:pPr>
          </w:p>
        </w:tc>
        <w:tc>
          <w:tcPr>
            <w:tcW w:w="1559" w:type="dxa"/>
          </w:tcPr>
          <w:p w14:paraId="249BA750">
            <w:pPr>
              <w:rPr>
                <w:sz w:val="20"/>
              </w:rPr>
            </w:pPr>
            <w:r>
              <w:rPr>
                <w:rFonts w:hint="eastAsia"/>
                <w:sz w:val="20"/>
              </w:rPr>
              <w:t>2. Y fine-tuning</w:t>
            </w:r>
          </w:p>
        </w:tc>
        <w:tc>
          <w:tcPr>
            <w:tcW w:w="7513" w:type="dxa"/>
            <w:gridSpan w:val="2"/>
            <w:vAlign w:val="center"/>
          </w:tcPr>
          <w:p w14:paraId="026E60B6">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2C8D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6EFFD8AE">
            <w:pPr>
              <w:jc w:val="center"/>
              <w:rPr>
                <w:bCs/>
                <w:sz w:val="24"/>
                <w:szCs w:val="24"/>
              </w:rPr>
            </w:pPr>
          </w:p>
        </w:tc>
        <w:tc>
          <w:tcPr>
            <w:tcW w:w="1559" w:type="dxa"/>
          </w:tcPr>
          <w:p w14:paraId="68288A4A">
            <w:pPr>
              <w:rPr>
                <w:sz w:val="20"/>
              </w:rPr>
            </w:pPr>
            <w:r>
              <w:rPr>
                <w:rFonts w:hint="eastAsia"/>
                <w:sz w:val="20"/>
              </w:rPr>
              <w:t>3. Y velocity</w:t>
            </w:r>
          </w:p>
        </w:tc>
        <w:tc>
          <w:tcPr>
            <w:tcW w:w="7513" w:type="dxa"/>
            <w:gridSpan w:val="2"/>
            <w:vAlign w:val="center"/>
          </w:tcPr>
          <w:p w14:paraId="764E151E">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7F82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vAlign w:val="center"/>
          </w:tcPr>
          <w:p w14:paraId="3AC811C8">
            <w:pPr>
              <w:jc w:val="center"/>
              <w:rPr>
                <w:bCs/>
                <w:sz w:val="24"/>
                <w:szCs w:val="24"/>
              </w:rPr>
            </w:pPr>
          </w:p>
        </w:tc>
        <w:tc>
          <w:tcPr>
            <w:tcW w:w="1559" w:type="dxa"/>
          </w:tcPr>
          <w:p w14:paraId="285EE772">
            <w:pPr>
              <w:rPr>
                <w:sz w:val="20"/>
              </w:rPr>
            </w:pPr>
            <w:r>
              <w:rPr>
                <w:rFonts w:hint="eastAsia"/>
                <w:sz w:val="20"/>
              </w:rPr>
              <w:t>4. Y Mode</w:t>
            </w:r>
          </w:p>
        </w:tc>
        <w:tc>
          <w:tcPr>
            <w:tcW w:w="7513" w:type="dxa"/>
            <w:gridSpan w:val="2"/>
          </w:tcPr>
          <w:p w14:paraId="5BE1C652">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6ED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668" w:type="dxa"/>
            <w:vMerge w:val="continue"/>
            <w:vAlign w:val="center"/>
          </w:tcPr>
          <w:p w14:paraId="3E9FDFFE">
            <w:pPr>
              <w:jc w:val="center"/>
              <w:rPr>
                <w:bCs/>
                <w:sz w:val="24"/>
                <w:szCs w:val="24"/>
              </w:rPr>
            </w:pPr>
          </w:p>
        </w:tc>
        <w:tc>
          <w:tcPr>
            <w:tcW w:w="1559" w:type="dxa"/>
          </w:tcPr>
          <w:p w14:paraId="1660F103">
            <w:r>
              <w:rPr>
                <w:rFonts w:hint="eastAsia"/>
                <w:sz w:val="20"/>
              </w:rPr>
              <w:t>5、CTO</w:t>
            </w:r>
          </w:p>
        </w:tc>
        <w:tc>
          <w:tcPr>
            <w:tcW w:w="7513" w:type="dxa"/>
            <w:gridSpan w:val="2"/>
          </w:tcPr>
          <w:p w14:paraId="200ABC7C">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683C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668" w:type="dxa"/>
            <w:vMerge w:val="continue"/>
            <w:vAlign w:val="center"/>
          </w:tcPr>
          <w:p w14:paraId="75B7CFB5">
            <w:pPr>
              <w:jc w:val="center"/>
              <w:rPr>
                <w:bCs/>
                <w:sz w:val="24"/>
                <w:szCs w:val="24"/>
              </w:rPr>
            </w:pPr>
          </w:p>
        </w:tc>
        <w:tc>
          <w:tcPr>
            <w:tcW w:w="1559" w:type="dxa"/>
          </w:tcPr>
          <w:p w14:paraId="27A84D90">
            <w:pPr>
              <w:rPr>
                <w:sz w:val="20"/>
              </w:rPr>
            </w:pPr>
            <w:r>
              <w:rPr>
                <w:rFonts w:hint="eastAsia"/>
                <w:sz w:val="20"/>
              </w:rPr>
              <w:t>6. White CTO</w:t>
            </w:r>
          </w:p>
        </w:tc>
        <w:tc>
          <w:tcPr>
            <w:tcW w:w="7513" w:type="dxa"/>
            <w:gridSpan w:val="2"/>
          </w:tcPr>
          <w:p w14:paraId="7EB45C0F">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521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vAlign w:val="center"/>
          </w:tcPr>
          <w:p w14:paraId="7A051DD3">
            <w:pPr>
              <w:jc w:val="center"/>
              <w:rPr>
                <w:bCs/>
                <w:sz w:val="24"/>
                <w:szCs w:val="24"/>
              </w:rPr>
            </w:pPr>
          </w:p>
        </w:tc>
        <w:tc>
          <w:tcPr>
            <w:tcW w:w="1559" w:type="dxa"/>
          </w:tcPr>
          <w:p w14:paraId="31561918">
            <w:r>
              <w:rPr>
                <w:rFonts w:hint="eastAsia"/>
                <w:sz w:val="20"/>
              </w:rPr>
              <w:t>7. Color macro</w:t>
            </w:r>
          </w:p>
        </w:tc>
        <w:tc>
          <w:tcPr>
            <w:tcW w:w="7513" w:type="dxa"/>
            <w:gridSpan w:val="2"/>
            <w:vAlign w:val="center"/>
          </w:tcPr>
          <w:p w14:paraId="4F0D87DB">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103A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668" w:type="dxa"/>
            <w:vMerge w:val="continue"/>
            <w:vAlign w:val="center"/>
          </w:tcPr>
          <w:p w14:paraId="0C5336B8">
            <w:pPr>
              <w:jc w:val="center"/>
              <w:rPr>
                <w:bCs/>
                <w:sz w:val="24"/>
                <w:szCs w:val="24"/>
              </w:rPr>
            </w:pPr>
          </w:p>
        </w:tc>
        <w:tc>
          <w:tcPr>
            <w:tcW w:w="1559" w:type="dxa"/>
          </w:tcPr>
          <w:p w14:paraId="6F66DA34">
            <w:r>
              <w:rPr>
                <w:rFonts w:hint="eastAsia"/>
                <w:sz w:val="20"/>
              </w:rPr>
              <w:t>8. Pattern</w:t>
            </w:r>
          </w:p>
        </w:tc>
        <w:tc>
          <w:tcPr>
            <w:tcW w:w="7513" w:type="dxa"/>
            <w:gridSpan w:val="2"/>
            <w:vAlign w:val="center"/>
          </w:tcPr>
          <w:p w14:paraId="57CDE0EB">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3BAB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vAlign w:val="center"/>
          </w:tcPr>
          <w:p w14:paraId="2FEA55B3">
            <w:pPr>
              <w:jc w:val="center"/>
              <w:rPr>
                <w:bCs/>
                <w:sz w:val="24"/>
                <w:szCs w:val="24"/>
              </w:rPr>
            </w:pPr>
          </w:p>
        </w:tc>
        <w:tc>
          <w:tcPr>
            <w:tcW w:w="1559" w:type="dxa"/>
          </w:tcPr>
          <w:p w14:paraId="4BE68AB8">
            <w:r>
              <w:rPr>
                <w:rFonts w:hint="eastAsia"/>
                <w:sz w:val="20"/>
              </w:rPr>
              <w:t>9. White light pattern</w:t>
            </w:r>
          </w:p>
        </w:tc>
        <w:tc>
          <w:tcPr>
            <w:tcW w:w="7513" w:type="dxa"/>
            <w:gridSpan w:val="2"/>
          </w:tcPr>
          <w:p w14:paraId="666494C0">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389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668" w:type="dxa"/>
            <w:vMerge w:val="continue"/>
            <w:vAlign w:val="center"/>
          </w:tcPr>
          <w:p w14:paraId="3BF8486C">
            <w:pPr>
              <w:jc w:val="center"/>
              <w:rPr>
                <w:bCs/>
                <w:sz w:val="24"/>
                <w:szCs w:val="24"/>
              </w:rPr>
            </w:pPr>
          </w:p>
        </w:tc>
        <w:tc>
          <w:tcPr>
            <w:tcW w:w="1559" w:type="dxa"/>
          </w:tcPr>
          <w:p w14:paraId="3EFF1D71">
            <w:pPr>
              <w:rPr>
                <w:sz w:val="20"/>
              </w:rPr>
            </w:pPr>
            <w:r>
              <w:rPr>
                <w:rFonts w:hint="eastAsia"/>
                <w:sz w:val="20"/>
              </w:rPr>
              <w:t>10. LED mode</w:t>
            </w:r>
          </w:p>
        </w:tc>
        <w:tc>
          <w:tcPr>
            <w:tcW w:w="7513" w:type="dxa"/>
            <w:gridSpan w:val="2"/>
          </w:tcPr>
          <w:p w14:paraId="5C195975">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640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660EF3D8">
            <w:pPr>
              <w:jc w:val="center"/>
              <w:rPr>
                <w:bCs/>
                <w:sz w:val="24"/>
                <w:szCs w:val="24"/>
              </w:rPr>
            </w:pPr>
          </w:p>
        </w:tc>
        <w:tc>
          <w:tcPr>
            <w:tcW w:w="1559" w:type="dxa"/>
          </w:tcPr>
          <w:p w14:paraId="66AD9988">
            <w:pPr>
              <w:rPr>
                <w:sz w:val="20"/>
              </w:rPr>
            </w:pPr>
            <w:r>
              <w:rPr>
                <w:rFonts w:hint="eastAsia"/>
                <w:sz w:val="20"/>
              </w:rPr>
              <w:t>11. LED speed</w:t>
            </w:r>
          </w:p>
        </w:tc>
        <w:tc>
          <w:tcPr>
            <w:tcW w:w="7513" w:type="dxa"/>
            <w:gridSpan w:val="2"/>
          </w:tcPr>
          <w:p w14:paraId="2CE7DE1C">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089E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0779171D">
            <w:pPr>
              <w:jc w:val="center"/>
              <w:rPr>
                <w:bCs/>
                <w:sz w:val="24"/>
                <w:szCs w:val="24"/>
              </w:rPr>
            </w:pPr>
          </w:p>
        </w:tc>
        <w:tc>
          <w:tcPr>
            <w:tcW w:w="1559" w:type="dxa"/>
          </w:tcPr>
          <w:p w14:paraId="4B787A58">
            <w:pPr>
              <w:rPr>
                <w:sz w:val="20"/>
              </w:rPr>
            </w:pPr>
            <w:r>
              <w:rPr>
                <w:rFonts w:hint="eastAsia"/>
                <w:sz w:val="20"/>
              </w:rPr>
              <w:t>12. LED tail tail</w:t>
            </w:r>
          </w:p>
        </w:tc>
        <w:tc>
          <w:tcPr>
            <w:tcW w:w="7513" w:type="dxa"/>
            <w:gridSpan w:val="2"/>
          </w:tcPr>
          <w:p w14:paraId="67FA4E65">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1C0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3E636AF9">
            <w:pPr>
              <w:jc w:val="center"/>
              <w:rPr>
                <w:bCs/>
                <w:sz w:val="24"/>
                <w:szCs w:val="24"/>
              </w:rPr>
            </w:pPr>
          </w:p>
        </w:tc>
        <w:tc>
          <w:tcPr>
            <w:tcW w:w="1559" w:type="dxa"/>
          </w:tcPr>
          <w:p w14:paraId="070BAA5A">
            <w:pPr>
              <w:rPr>
                <w:sz w:val="20"/>
              </w:rPr>
            </w:pPr>
            <w:r>
              <w:rPr>
                <w:rFonts w:hint="eastAsia"/>
                <w:sz w:val="20"/>
              </w:rPr>
              <w:t>13. White light mode</w:t>
            </w:r>
          </w:p>
        </w:tc>
        <w:tc>
          <w:tcPr>
            <w:tcW w:w="7513" w:type="dxa"/>
            <w:gridSpan w:val="2"/>
          </w:tcPr>
          <w:p w14:paraId="6592F4A4">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6B55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54E6D3D0">
            <w:pPr>
              <w:jc w:val="center"/>
              <w:rPr>
                <w:bCs/>
                <w:sz w:val="24"/>
                <w:szCs w:val="24"/>
              </w:rPr>
            </w:pPr>
          </w:p>
        </w:tc>
        <w:tc>
          <w:tcPr>
            <w:tcW w:w="1559" w:type="dxa"/>
          </w:tcPr>
          <w:p w14:paraId="3658AD27">
            <w:pPr>
              <w:rPr>
                <w:sz w:val="20"/>
              </w:rPr>
            </w:pPr>
            <w:r>
              <w:rPr>
                <w:rFonts w:hint="eastAsia"/>
                <w:sz w:val="20"/>
              </w:rPr>
              <w:t>14. White light speed</w:t>
            </w:r>
          </w:p>
        </w:tc>
        <w:tc>
          <w:tcPr>
            <w:tcW w:w="7513" w:type="dxa"/>
            <w:gridSpan w:val="2"/>
          </w:tcPr>
          <w:p w14:paraId="02F77BCD">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2799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3A7933A4">
            <w:pPr>
              <w:jc w:val="center"/>
              <w:rPr>
                <w:bCs/>
                <w:sz w:val="24"/>
                <w:szCs w:val="24"/>
              </w:rPr>
            </w:pPr>
          </w:p>
        </w:tc>
        <w:tc>
          <w:tcPr>
            <w:tcW w:w="1559" w:type="dxa"/>
          </w:tcPr>
          <w:p w14:paraId="56BF008E">
            <w:pPr>
              <w:rPr>
                <w:sz w:val="20"/>
              </w:rPr>
            </w:pPr>
            <w:r>
              <w:rPr>
                <w:rFonts w:hint="eastAsia"/>
                <w:sz w:val="20"/>
              </w:rPr>
              <w:t>15. White light tail drag</w:t>
            </w:r>
          </w:p>
        </w:tc>
        <w:tc>
          <w:tcPr>
            <w:tcW w:w="7513" w:type="dxa"/>
            <w:gridSpan w:val="2"/>
          </w:tcPr>
          <w:p w14:paraId="78852997">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7114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vAlign w:val="center"/>
          </w:tcPr>
          <w:p w14:paraId="45575A9D">
            <w:pPr>
              <w:jc w:val="center"/>
              <w:rPr>
                <w:bCs/>
                <w:sz w:val="24"/>
                <w:szCs w:val="24"/>
              </w:rPr>
            </w:pPr>
          </w:p>
        </w:tc>
        <w:tc>
          <w:tcPr>
            <w:tcW w:w="1559" w:type="dxa"/>
          </w:tcPr>
          <w:p w14:paraId="433C10B4">
            <w:pPr>
              <w:rPr>
                <w:sz w:val="20"/>
              </w:rPr>
            </w:pPr>
            <w:r>
              <w:rPr>
                <w:rFonts w:hint="eastAsia"/>
                <w:sz w:val="20"/>
              </w:rPr>
              <w:t>16. Background color</w:t>
            </w:r>
          </w:p>
        </w:tc>
        <w:tc>
          <w:tcPr>
            <w:tcW w:w="7513" w:type="dxa"/>
            <w:gridSpan w:val="2"/>
          </w:tcPr>
          <w:p w14:paraId="725990CB">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753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68" w:type="dxa"/>
            <w:vMerge w:val="continue"/>
            <w:vAlign w:val="center"/>
          </w:tcPr>
          <w:p w14:paraId="44138418">
            <w:pPr>
              <w:jc w:val="center"/>
              <w:rPr>
                <w:bCs/>
                <w:sz w:val="24"/>
                <w:szCs w:val="24"/>
              </w:rPr>
            </w:pPr>
          </w:p>
        </w:tc>
        <w:tc>
          <w:tcPr>
            <w:tcW w:w="1559" w:type="dxa"/>
          </w:tcPr>
          <w:p w14:paraId="3BBF71F3">
            <w:r>
              <w:rPr>
                <w:rFonts w:hint="eastAsia"/>
                <w:sz w:val="20"/>
              </w:rPr>
              <w:t>17. Background color dimming light</w:t>
            </w:r>
          </w:p>
        </w:tc>
        <w:tc>
          <w:tcPr>
            <w:tcW w:w="7513" w:type="dxa"/>
            <w:gridSpan w:val="2"/>
          </w:tcPr>
          <w:p w14:paraId="3A8339F7">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575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vAlign w:val="center"/>
          </w:tcPr>
          <w:p w14:paraId="3A369337">
            <w:pPr>
              <w:jc w:val="center"/>
              <w:rPr>
                <w:bCs/>
                <w:sz w:val="24"/>
                <w:szCs w:val="24"/>
              </w:rPr>
            </w:pPr>
          </w:p>
        </w:tc>
        <w:tc>
          <w:tcPr>
            <w:tcW w:w="1559" w:type="dxa"/>
          </w:tcPr>
          <w:p w14:paraId="5ABA7288">
            <w:r>
              <w:rPr>
                <w:rFonts w:hint="eastAsia"/>
                <w:sz w:val="20"/>
              </w:rPr>
              <w:t>18. Dimming</w:t>
            </w:r>
          </w:p>
        </w:tc>
        <w:tc>
          <w:tcPr>
            <w:tcW w:w="7513" w:type="dxa"/>
            <w:gridSpan w:val="2"/>
          </w:tcPr>
          <w:p w14:paraId="3DC8A52C">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70E2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1668" w:type="dxa"/>
            <w:vMerge w:val="continue"/>
            <w:vAlign w:val="center"/>
          </w:tcPr>
          <w:p w14:paraId="11186474">
            <w:pPr>
              <w:jc w:val="center"/>
              <w:rPr>
                <w:bCs/>
                <w:sz w:val="24"/>
                <w:szCs w:val="24"/>
              </w:rPr>
            </w:pPr>
          </w:p>
        </w:tc>
        <w:tc>
          <w:tcPr>
            <w:tcW w:w="1559" w:type="dxa"/>
          </w:tcPr>
          <w:p w14:paraId="6FD25DA0">
            <w:pPr>
              <w:rPr>
                <w:sz w:val="20"/>
              </w:rPr>
            </w:pPr>
            <w:r>
              <w:rPr>
                <w:rFonts w:hint="eastAsia"/>
                <w:sz w:val="20"/>
              </w:rPr>
              <w:t>19. White light dimming</w:t>
            </w:r>
          </w:p>
        </w:tc>
        <w:tc>
          <w:tcPr>
            <w:tcW w:w="7513" w:type="dxa"/>
            <w:gridSpan w:val="2"/>
          </w:tcPr>
          <w:p w14:paraId="745EB8C2">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6622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vAlign w:val="center"/>
          </w:tcPr>
          <w:p w14:paraId="4D5A5B0F">
            <w:pPr>
              <w:jc w:val="center"/>
              <w:rPr>
                <w:bCs/>
                <w:sz w:val="24"/>
                <w:szCs w:val="24"/>
              </w:rPr>
            </w:pPr>
          </w:p>
        </w:tc>
        <w:tc>
          <w:tcPr>
            <w:tcW w:w="1559" w:type="dxa"/>
          </w:tcPr>
          <w:p w14:paraId="1E643361">
            <w:r>
              <w:rPr>
                <w:rFonts w:hint="eastAsia"/>
                <w:sz w:val="20"/>
              </w:rPr>
              <w:t>20. Strobe</w:t>
            </w:r>
          </w:p>
        </w:tc>
        <w:tc>
          <w:tcPr>
            <w:tcW w:w="7513" w:type="dxa"/>
            <w:gridSpan w:val="2"/>
          </w:tcPr>
          <w:p w14:paraId="0513DD6B">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12C8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vAlign w:val="center"/>
          </w:tcPr>
          <w:p w14:paraId="42B8330E">
            <w:pPr>
              <w:jc w:val="center"/>
              <w:rPr>
                <w:bCs/>
                <w:sz w:val="24"/>
                <w:szCs w:val="24"/>
              </w:rPr>
            </w:pPr>
          </w:p>
        </w:tc>
        <w:tc>
          <w:tcPr>
            <w:tcW w:w="1559" w:type="dxa"/>
          </w:tcPr>
          <w:p w14:paraId="2F8B7BB9">
            <w:r>
              <w:rPr>
                <w:rFonts w:hint="eastAsia"/>
                <w:sz w:val="20"/>
              </w:rPr>
              <w:t>21. White light flashing</w:t>
            </w:r>
          </w:p>
        </w:tc>
        <w:tc>
          <w:tcPr>
            <w:tcW w:w="7513" w:type="dxa"/>
            <w:gridSpan w:val="2"/>
          </w:tcPr>
          <w:p w14:paraId="151647AB">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6195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vAlign w:val="center"/>
          </w:tcPr>
          <w:p w14:paraId="24A64A19">
            <w:pPr>
              <w:jc w:val="center"/>
              <w:rPr>
                <w:sz w:val="24"/>
                <w:szCs w:val="24"/>
              </w:rPr>
            </w:pPr>
          </w:p>
        </w:tc>
        <w:tc>
          <w:tcPr>
            <w:tcW w:w="1559" w:type="dxa"/>
          </w:tcPr>
          <w:p w14:paraId="1A75650B">
            <w:pPr>
              <w:rPr>
                <w:sz w:val="24"/>
                <w:szCs w:val="24"/>
              </w:rPr>
            </w:pPr>
            <w:r>
              <w:rPr>
                <w:rFonts w:hint="eastAsia"/>
                <w:sz w:val="20"/>
              </w:rPr>
              <w:t>22. Enlarge</w:t>
            </w:r>
          </w:p>
        </w:tc>
        <w:tc>
          <w:tcPr>
            <w:tcW w:w="7513" w:type="dxa"/>
            <w:gridSpan w:val="2"/>
          </w:tcPr>
          <w:p w14:paraId="24B2272C">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3E1C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vMerge w:val="continue"/>
            <w:vAlign w:val="center"/>
          </w:tcPr>
          <w:p w14:paraId="3FF98701">
            <w:pPr>
              <w:jc w:val="center"/>
              <w:rPr>
                <w:sz w:val="24"/>
                <w:szCs w:val="24"/>
              </w:rPr>
            </w:pPr>
          </w:p>
        </w:tc>
        <w:tc>
          <w:tcPr>
            <w:tcW w:w="1559" w:type="dxa"/>
          </w:tcPr>
          <w:p w14:paraId="62BCF59F">
            <w:pPr>
              <w:rPr>
                <w:sz w:val="24"/>
                <w:szCs w:val="24"/>
              </w:rPr>
            </w:pPr>
            <w:r>
              <w:rPr>
                <w:rFonts w:hint="eastAsia"/>
                <w:sz w:val="20"/>
              </w:rPr>
              <w:t>23. Function</w:t>
            </w:r>
          </w:p>
        </w:tc>
        <w:tc>
          <w:tcPr>
            <w:tcW w:w="7513" w:type="dxa"/>
            <w:gridSpan w:val="2"/>
          </w:tcPr>
          <w:p w14:paraId="0627C0D0">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340F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vAlign w:val="center"/>
          </w:tcPr>
          <w:p w14:paraId="6AA0D937">
            <w:pPr>
              <w:jc w:val="center"/>
              <w:rPr>
                <w:sz w:val="24"/>
                <w:szCs w:val="24"/>
              </w:rPr>
            </w:pPr>
          </w:p>
        </w:tc>
        <w:tc>
          <w:tcPr>
            <w:tcW w:w="1559" w:type="dxa"/>
          </w:tcPr>
          <w:p w14:paraId="37BA15E2">
            <w:pPr>
              <w:rPr>
                <w:sz w:val="24"/>
                <w:szCs w:val="24"/>
              </w:rPr>
            </w:pPr>
            <w:r>
              <w:rPr>
                <w:rFonts w:hint="eastAsia"/>
                <w:sz w:val="20"/>
              </w:rPr>
              <w:t>24. Red</w:t>
            </w:r>
          </w:p>
        </w:tc>
        <w:tc>
          <w:tcPr>
            <w:tcW w:w="7513" w:type="dxa"/>
            <w:gridSpan w:val="2"/>
          </w:tcPr>
          <w:p w14:paraId="78E63F16">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0A37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668" w:type="dxa"/>
            <w:vMerge w:val="continue"/>
            <w:vAlign w:val="center"/>
          </w:tcPr>
          <w:p w14:paraId="46449AE4">
            <w:pPr>
              <w:jc w:val="center"/>
              <w:rPr>
                <w:sz w:val="24"/>
                <w:szCs w:val="24"/>
              </w:rPr>
            </w:pPr>
          </w:p>
        </w:tc>
        <w:tc>
          <w:tcPr>
            <w:tcW w:w="1559" w:type="dxa"/>
          </w:tcPr>
          <w:p w14:paraId="50F70A39">
            <w:pPr>
              <w:rPr>
                <w:sz w:val="24"/>
                <w:szCs w:val="24"/>
              </w:rPr>
            </w:pPr>
            <w:r>
              <w:rPr>
                <w:rFonts w:hint="eastAsia"/>
                <w:sz w:val="20"/>
              </w:rPr>
              <w:t>25. Green</w:t>
            </w:r>
          </w:p>
        </w:tc>
        <w:tc>
          <w:tcPr>
            <w:tcW w:w="7513" w:type="dxa"/>
            <w:gridSpan w:val="2"/>
          </w:tcPr>
          <w:p w14:paraId="30500E0A">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235A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vAlign w:val="center"/>
          </w:tcPr>
          <w:p w14:paraId="0B7469DE">
            <w:pPr>
              <w:jc w:val="center"/>
              <w:rPr>
                <w:sz w:val="24"/>
                <w:szCs w:val="24"/>
              </w:rPr>
            </w:pPr>
          </w:p>
        </w:tc>
        <w:tc>
          <w:tcPr>
            <w:tcW w:w="1559" w:type="dxa"/>
          </w:tcPr>
          <w:p w14:paraId="0C0E109D">
            <w:pPr>
              <w:rPr>
                <w:sz w:val="24"/>
                <w:szCs w:val="24"/>
              </w:rPr>
            </w:pPr>
            <w:r>
              <w:rPr>
                <w:rFonts w:hint="eastAsia"/>
                <w:sz w:val="20"/>
              </w:rPr>
              <w:t>26. Blue</w:t>
            </w:r>
          </w:p>
        </w:tc>
        <w:tc>
          <w:tcPr>
            <w:tcW w:w="7513" w:type="dxa"/>
            <w:gridSpan w:val="2"/>
          </w:tcPr>
          <w:p w14:paraId="12A01BE6">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27F4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vAlign w:val="center"/>
          </w:tcPr>
          <w:p w14:paraId="73CC7B5C">
            <w:pPr>
              <w:jc w:val="center"/>
              <w:rPr>
                <w:sz w:val="24"/>
                <w:szCs w:val="24"/>
              </w:rPr>
            </w:pPr>
          </w:p>
        </w:tc>
        <w:tc>
          <w:tcPr>
            <w:tcW w:w="1559" w:type="dxa"/>
          </w:tcPr>
          <w:p w14:paraId="06A57734">
            <w:pPr>
              <w:rPr>
                <w:sz w:val="24"/>
                <w:szCs w:val="24"/>
              </w:rPr>
            </w:pPr>
            <w:r>
              <w:rPr>
                <w:rFonts w:hint="eastAsia"/>
                <w:sz w:val="20"/>
              </w:rPr>
              <w:t>27. White</w:t>
            </w:r>
          </w:p>
        </w:tc>
        <w:tc>
          <w:tcPr>
            <w:tcW w:w="7513" w:type="dxa"/>
            <w:gridSpan w:val="2"/>
          </w:tcPr>
          <w:p w14:paraId="14DAC642">
            <w:pPr>
              <w:rPr>
                <w:sz w:val="20"/>
              </w:rPr>
            </w:pPr>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4C93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vAlign w:val="center"/>
          </w:tcPr>
          <w:p w14:paraId="6ADBA2DF">
            <w:pPr>
              <w:jc w:val="center"/>
              <w:rPr>
                <w:sz w:val="24"/>
                <w:szCs w:val="24"/>
              </w:rPr>
            </w:pPr>
          </w:p>
        </w:tc>
        <w:tc>
          <w:tcPr>
            <w:tcW w:w="1559" w:type="dxa"/>
          </w:tcPr>
          <w:p w14:paraId="07042D51">
            <w:pPr>
              <w:rPr>
                <w:sz w:val="24"/>
                <w:szCs w:val="24"/>
              </w:rPr>
            </w:pPr>
            <w:r>
              <w:rPr>
                <w:rFonts w:hint="eastAsia"/>
                <w:sz w:val="20"/>
              </w:rPr>
              <w:t>28. Cool white dimming</w:t>
            </w:r>
          </w:p>
        </w:tc>
        <w:tc>
          <w:tcPr>
            <w:tcW w:w="7513" w:type="dxa"/>
            <w:gridSpan w:val="2"/>
          </w:tcPr>
          <w:p w14:paraId="464B29E8">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3E32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68" w:type="dxa"/>
            <w:vMerge w:val="continue"/>
            <w:vAlign w:val="center"/>
          </w:tcPr>
          <w:p w14:paraId="53929CFE">
            <w:pPr>
              <w:jc w:val="center"/>
              <w:rPr>
                <w:sz w:val="24"/>
                <w:szCs w:val="24"/>
              </w:rPr>
            </w:pPr>
          </w:p>
        </w:tc>
        <w:tc>
          <w:tcPr>
            <w:tcW w:w="1559" w:type="dxa"/>
          </w:tcPr>
          <w:p w14:paraId="3A9D92E4">
            <w:pPr>
              <w:rPr>
                <w:sz w:val="24"/>
                <w:szCs w:val="24"/>
              </w:rPr>
            </w:pPr>
            <w:r>
              <w:rPr>
                <w:rFonts w:hint="eastAsia"/>
                <w:sz w:val="20"/>
              </w:rPr>
              <w:t>29. Warm white dimming</w:t>
            </w:r>
          </w:p>
        </w:tc>
        <w:tc>
          <w:tcPr>
            <w:tcW w:w="7513" w:type="dxa"/>
            <w:gridSpan w:val="2"/>
          </w:tcPr>
          <w:p w14:paraId="4A190DC5">
            <w:r>
              <w:rPr>
                <w:sz w:val="20"/>
              </w:rPr>
              <w:t>Modify the value up</w:t>
            </w:r>
            <w:r>
              <w:rPr>
                <w:rFonts w:hint="eastAsia"/>
                <w:sz w:val="20"/>
              </w:rPr>
              <w:t xml:space="preserve"> or </w:t>
            </w:r>
            <w:r>
              <w:rPr>
                <w:sz w:val="20"/>
              </w:rPr>
              <w:t xml:space="preserve">down </w:t>
            </w:r>
            <w:r>
              <w:rPr>
                <w:rFonts w:hint="eastAsia"/>
                <w:sz w:val="20"/>
              </w:rPr>
              <w:t xml:space="preserve">(adjustable range 000-255), confirm </w:t>
            </w:r>
            <w:r>
              <w:rPr>
                <w:sz w:val="20"/>
              </w:rPr>
              <w:t>to save</w:t>
            </w:r>
            <w:r>
              <w:rPr>
                <w:rFonts w:hint="eastAsia"/>
                <w:sz w:val="20"/>
              </w:rPr>
              <w:t xml:space="preserve">, default is 000. </w:t>
            </w:r>
          </w:p>
        </w:tc>
      </w:tr>
      <w:tr w14:paraId="5BC2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restart"/>
            <w:vAlign w:val="center"/>
          </w:tcPr>
          <w:p w14:paraId="209D5973">
            <w:pPr>
              <w:jc w:val="center"/>
              <w:rPr>
                <w:sz w:val="24"/>
                <w:szCs w:val="24"/>
              </w:rPr>
            </w:pPr>
            <w:r>
              <w:rPr>
                <w:rFonts w:hint="eastAsia"/>
                <w:bCs/>
                <w:sz w:val="24"/>
                <w:szCs w:val="24"/>
              </w:rPr>
              <w:t>4. Display settings</w:t>
            </w:r>
          </w:p>
        </w:tc>
        <w:tc>
          <w:tcPr>
            <w:tcW w:w="1559" w:type="dxa"/>
          </w:tcPr>
          <w:p w14:paraId="4F7D5A82">
            <w:pPr>
              <w:rPr>
                <w:sz w:val="24"/>
                <w:szCs w:val="24"/>
              </w:rPr>
            </w:pPr>
            <w:r>
              <w:rPr>
                <w:rFonts w:hint="eastAsia"/>
                <w:sz w:val="20"/>
              </w:rPr>
              <w:t>1. Language Choice</w:t>
            </w:r>
          </w:p>
        </w:tc>
        <w:tc>
          <w:tcPr>
            <w:tcW w:w="7513" w:type="dxa"/>
            <w:gridSpan w:val="2"/>
            <w:vAlign w:val="center"/>
          </w:tcPr>
          <w:p w14:paraId="1705FCE1">
            <w:pPr>
              <w:rPr>
                <w:sz w:val="20"/>
              </w:rPr>
            </w:pPr>
            <w:r>
              <w:rPr>
                <w:sz w:val="20"/>
              </w:rPr>
              <w:t>Select Chinese/EN (English</w:t>
            </w:r>
            <w:r>
              <w:rPr>
                <w:rFonts w:hint="eastAsia"/>
                <w:sz w:val="20"/>
              </w:rPr>
              <w:t>) up</w:t>
            </w:r>
            <w:r>
              <w:rPr>
                <w:sz w:val="20"/>
              </w:rPr>
              <w:t xml:space="preserve"> or </w:t>
            </w:r>
            <w:r>
              <w:rPr>
                <w:rFonts w:hint="eastAsia"/>
                <w:sz w:val="20"/>
              </w:rPr>
              <w:t xml:space="preserve">down, confirm </w:t>
            </w:r>
            <w:r>
              <w:rPr>
                <w:sz w:val="20"/>
              </w:rPr>
              <w:t>to save</w:t>
            </w:r>
            <w:r>
              <w:rPr>
                <w:rFonts w:hint="eastAsia"/>
                <w:sz w:val="20"/>
              </w:rPr>
              <w:t xml:space="preserve">, default is Chinese. </w:t>
            </w:r>
          </w:p>
        </w:tc>
      </w:tr>
      <w:tr w14:paraId="435B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20E6517">
            <w:pPr>
              <w:jc w:val="center"/>
              <w:rPr>
                <w:sz w:val="24"/>
                <w:szCs w:val="24"/>
              </w:rPr>
            </w:pPr>
          </w:p>
        </w:tc>
        <w:tc>
          <w:tcPr>
            <w:tcW w:w="1559" w:type="dxa"/>
          </w:tcPr>
          <w:p w14:paraId="5D490B5B">
            <w:pPr>
              <w:rPr>
                <w:sz w:val="24"/>
                <w:szCs w:val="24"/>
              </w:rPr>
            </w:pPr>
            <w:r>
              <w:rPr>
                <w:rFonts w:hint="eastAsia"/>
                <w:sz w:val="20"/>
              </w:rPr>
              <w:t>2. Inverted display settings</w:t>
            </w:r>
          </w:p>
        </w:tc>
        <w:tc>
          <w:tcPr>
            <w:tcW w:w="7513" w:type="dxa"/>
            <w:gridSpan w:val="2"/>
            <w:vAlign w:val="center"/>
          </w:tcPr>
          <w:p w14:paraId="56458064">
            <w:pPr>
              <w:rPr>
                <w:sz w:val="20"/>
              </w:rPr>
            </w:pPr>
            <w:r>
              <w:rPr>
                <w:sz w:val="20"/>
              </w:rPr>
              <w:t>Select up</w:t>
            </w:r>
            <w:r>
              <w:rPr>
                <w:rFonts w:hint="eastAsia"/>
                <w:sz w:val="20"/>
              </w:rPr>
              <w:t xml:space="preserve"> or </w:t>
            </w:r>
            <w:r>
              <w:rPr>
                <w:sz w:val="20"/>
              </w:rPr>
              <w:t xml:space="preserve">down </w:t>
            </w:r>
            <w:r>
              <w:rPr>
                <w:rFonts w:hint="eastAsia"/>
                <w:sz w:val="20"/>
              </w:rPr>
              <w:t>to turn off or enable reflection settings, confirm</w:t>
            </w:r>
            <w:r>
              <w:rPr>
                <w:sz w:val="20"/>
              </w:rPr>
              <w:t xml:space="preserve"> to save</w:t>
            </w:r>
            <w:r>
              <w:rPr>
                <w:rFonts w:hint="eastAsia"/>
                <w:sz w:val="20"/>
              </w:rPr>
              <w:t xml:space="preserve">, default is off. </w:t>
            </w:r>
          </w:p>
        </w:tc>
      </w:tr>
      <w:tr w14:paraId="56F8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5F673E7">
            <w:pPr>
              <w:jc w:val="center"/>
              <w:rPr>
                <w:sz w:val="24"/>
                <w:szCs w:val="24"/>
              </w:rPr>
            </w:pPr>
          </w:p>
        </w:tc>
        <w:tc>
          <w:tcPr>
            <w:tcW w:w="1559" w:type="dxa"/>
          </w:tcPr>
          <w:p w14:paraId="7AC92341">
            <w:pPr>
              <w:rPr>
                <w:sz w:val="24"/>
                <w:szCs w:val="24"/>
              </w:rPr>
            </w:pPr>
            <w:r>
              <w:rPr>
                <w:rFonts w:hint="eastAsia"/>
                <w:sz w:val="20"/>
              </w:rPr>
              <w:t>3. Screen saver</w:t>
            </w:r>
          </w:p>
        </w:tc>
        <w:tc>
          <w:tcPr>
            <w:tcW w:w="7513" w:type="dxa"/>
            <w:gridSpan w:val="2"/>
            <w:vAlign w:val="center"/>
          </w:tcPr>
          <w:p w14:paraId="115A799D">
            <w:pPr>
              <w:rPr>
                <w:sz w:val="20"/>
              </w:rPr>
            </w:pPr>
            <w:r>
              <w:rPr>
                <w:sz w:val="20"/>
              </w:rPr>
              <w:t>Select Turn Screen Protector</w:t>
            </w:r>
            <w:r>
              <w:rPr>
                <w:rFonts w:hint="eastAsia"/>
                <w:sz w:val="20"/>
              </w:rPr>
              <w:t xml:space="preserve"> on or off by moving up</w:t>
            </w:r>
            <w:r>
              <w:rPr>
                <w:sz w:val="20"/>
              </w:rPr>
              <w:t xml:space="preserve"> or </w:t>
            </w:r>
            <w:r>
              <w:rPr>
                <w:rFonts w:hint="eastAsia"/>
                <w:sz w:val="20"/>
              </w:rPr>
              <w:t xml:space="preserve">down, </w:t>
            </w:r>
            <w:r>
              <w:rPr>
                <w:sz w:val="20"/>
              </w:rPr>
              <w:t>press confirm to save</w:t>
            </w:r>
            <w:r>
              <w:rPr>
                <w:rFonts w:hint="eastAsia"/>
                <w:sz w:val="20"/>
              </w:rPr>
              <w:t xml:space="preserve">, which is enabled by default. </w:t>
            </w:r>
          </w:p>
        </w:tc>
      </w:tr>
      <w:tr w14:paraId="7323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CA4EAD9">
            <w:pPr>
              <w:jc w:val="center"/>
              <w:rPr>
                <w:sz w:val="24"/>
                <w:szCs w:val="24"/>
              </w:rPr>
            </w:pPr>
          </w:p>
        </w:tc>
        <w:tc>
          <w:tcPr>
            <w:tcW w:w="1559" w:type="dxa"/>
          </w:tcPr>
          <w:p w14:paraId="2DD2428D">
            <w:pPr>
              <w:rPr>
                <w:sz w:val="24"/>
                <w:szCs w:val="24"/>
              </w:rPr>
            </w:pPr>
            <w:r>
              <w:rPr>
                <w:rFonts w:hint="eastAsia"/>
                <w:sz w:val="20"/>
              </w:rPr>
              <w:t>4. Software version</w:t>
            </w:r>
          </w:p>
        </w:tc>
        <w:tc>
          <w:tcPr>
            <w:tcW w:w="7513" w:type="dxa"/>
            <w:gridSpan w:val="2"/>
            <w:vAlign w:val="center"/>
          </w:tcPr>
          <w:p w14:paraId="764FEC24">
            <w:pPr>
              <w:rPr>
                <w:sz w:val="20"/>
              </w:rPr>
            </w:pPr>
            <w:r>
              <w:rPr>
                <w:rFonts w:hint="eastAsia"/>
              </w:rPr>
              <w:t>05TB program identification code, cannot be modified.</w:t>
            </w:r>
          </w:p>
        </w:tc>
      </w:tr>
      <w:tr w14:paraId="1556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restart"/>
            <w:vAlign w:val="center"/>
          </w:tcPr>
          <w:p w14:paraId="26BD8D86">
            <w:pPr>
              <w:jc w:val="center"/>
              <w:rPr>
                <w:sz w:val="24"/>
                <w:szCs w:val="24"/>
              </w:rPr>
            </w:pPr>
            <w:r>
              <w:rPr>
                <w:rFonts w:hint="eastAsia"/>
                <w:bCs/>
                <w:sz w:val="24"/>
                <w:szCs w:val="24"/>
              </w:rPr>
              <w:t>5. Factory setup</w:t>
            </w:r>
          </w:p>
        </w:tc>
        <w:tc>
          <w:tcPr>
            <w:tcW w:w="1559" w:type="dxa"/>
            <w:vMerge w:val="restart"/>
          </w:tcPr>
          <w:p w14:paraId="50EB1CBA">
            <w:pPr>
              <w:rPr>
                <w:sz w:val="24"/>
                <w:szCs w:val="24"/>
              </w:rPr>
            </w:pPr>
            <w:r>
              <w:rPr>
                <w:rFonts w:hint="eastAsia"/>
              </w:rPr>
              <w:t>Please enter your password when displayed! Change up or down to 138, then press the confirm button to enter factory settings.</w:t>
            </w:r>
          </w:p>
        </w:tc>
        <w:tc>
          <w:tcPr>
            <w:tcW w:w="1439" w:type="dxa"/>
          </w:tcPr>
          <w:p w14:paraId="66B9FD9C">
            <w:pPr>
              <w:rPr>
                <w:sz w:val="18"/>
              </w:rPr>
            </w:pPr>
            <w:r>
              <w:rPr>
                <w:rFonts w:hint="eastAsia"/>
                <w:sz w:val="20"/>
              </w:rPr>
              <w:t>1. Y1 axis calibration</w:t>
            </w:r>
          </w:p>
        </w:tc>
        <w:tc>
          <w:tcPr>
            <w:tcW w:w="6074" w:type="dxa"/>
          </w:tcPr>
          <w:p w14:paraId="0843350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F42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DDCF025">
            <w:pPr>
              <w:jc w:val="center"/>
              <w:rPr>
                <w:sz w:val="24"/>
                <w:szCs w:val="24"/>
              </w:rPr>
            </w:pPr>
          </w:p>
        </w:tc>
        <w:tc>
          <w:tcPr>
            <w:tcW w:w="1559" w:type="dxa"/>
            <w:vMerge w:val="continue"/>
            <w:vAlign w:val="center"/>
          </w:tcPr>
          <w:p w14:paraId="5FF5949B">
            <w:pPr>
              <w:jc w:val="center"/>
              <w:rPr>
                <w:sz w:val="24"/>
                <w:szCs w:val="24"/>
              </w:rPr>
            </w:pPr>
          </w:p>
        </w:tc>
        <w:tc>
          <w:tcPr>
            <w:tcW w:w="1439" w:type="dxa"/>
          </w:tcPr>
          <w:p w14:paraId="6B52DDFD">
            <w:pPr>
              <w:rPr>
                <w:sz w:val="18"/>
              </w:rPr>
            </w:pPr>
            <w:r>
              <w:rPr>
                <w:rFonts w:hint="eastAsia"/>
                <w:sz w:val="20"/>
              </w:rPr>
              <w:t>2. F1 axis calibration</w:t>
            </w:r>
          </w:p>
        </w:tc>
        <w:tc>
          <w:tcPr>
            <w:tcW w:w="6074" w:type="dxa"/>
          </w:tcPr>
          <w:p w14:paraId="651B3163">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036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83B9429">
            <w:pPr>
              <w:jc w:val="center"/>
              <w:rPr>
                <w:sz w:val="24"/>
                <w:szCs w:val="24"/>
              </w:rPr>
            </w:pPr>
          </w:p>
        </w:tc>
        <w:tc>
          <w:tcPr>
            <w:tcW w:w="1559" w:type="dxa"/>
            <w:vMerge w:val="continue"/>
            <w:vAlign w:val="center"/>
          </w:tcPr>
          <w:p w14:paraId="40AFAE81">
            <w:pPr>
              <w:jc w:val="center"/>
              <w:rPr>
                <w:sz w:val="24"/>
                <w:szCs w:val="24"/>
              </w:rPr>
            </w:pPr>
          </w:p>
        </w:tc>
        <w:tc>
          <w:tcPr>
            <w:tcW w:w="1439" w:type="dxa"/>
          </w:tcPr>
          <w:p w14:paraId="2EC65AE3">
            <w:pPr>
              <w:rPr>
                <w:sz w:val="18"/>
              </w:rPr>
            </w:pPr>
            <w:r>
              <w:rPr>
                <w:rFonts w:hint="eastAsia"/>
                <w:sz w:val="20"/>
              </w:rPr>
              <w:t>3. Y2 axis calibration</w:t>
            </w:r>
          </w:p>
        </w:tc>
        <w:tc>
          <w:tcPr>
            <w:tcW w:w="6074" w:type="dxa"/>
            <w:vAlign w:val="center"/>
          </w:tcPr>
          <w:p w14:paraId="0A99900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2E44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F08C88D">
            <w:pPr>
              <w:jc w:val="center"/>
              <w:rPr>
                <w:sz w:val="24"/>
                <w:szCs w:val="24"/>
              </w:rPr>
            </w:pPr>
          </w:p>
        </w:tc>
        <w:tc>
          <w:tcPr>
            <w:tcW w:w="1559" w:type="dxa"/>
            <w:vMerge w:val="continue"/>
            <w:vAlign w:val="center"/>
          </w:tcPr>
          <w:p w14:paraId="0F02BC51">
            <w:pPr>
              <w:jc w:val="center"/>
              <w:rPr>
                <w:sz w:val="24"/>
                <w:szCs w:val="24"/>
              </w:rPr>
            </w:pPr>
          </w:p>
        </w:tc>
        <w:tc>
          <w:tcPr>
            <w:tcW w:w="1439" w:type="dxa"/>
          </w:tcPr>
          <w:p w14:paraId="76FF22E6">
            <w:pPr>
              <w:rPr>
                <w:sz w:val="18"/>
              </w:rPr>
            </w:pPr>
            <w:r>
              <w:rPr>
                <w:rFonts w:hint="eastAsia"/>
                <w:sz w:val="20"/>
              </w:rPr>
              <w:t>4. F2 axis calibration</w:t>
            </w:r>
          </w:p>
        </w:tc>
        <w:tc>
          <w:tcPr>
            <w:tcW w:w="6074" w:type="dxa"/>
            <w:vAlign w:val="center"/>
          </w:tcPr>
          <w:p w14:paraId="34EAC997">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BEF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4D821DB">
            <w:pPr>
              <w:jc w:val="center"/>
              <w:rPr>
                <w:sz w:val="24"/>
                <w:szCs w:val="24"/>
              </w:rPr>
            </w:pPr>
          </w:p>
        </w:tc>
        <w:tc>
          <w:tcPr>
            <w:tcW w:w="1559" w:type="dxa"/>
            <w:vMerge w:val="continue"/>
            <w:vAlign w:val="center"/>
          </w:tcPr>
          <w:p w14:paraId="42979212">
            <w:pPr>
              <w:jc w:val="center"/>
              <w:rPr>
                <w:sz w:val="24"/>
                <w:szCs w:val="24"/>
              </w:rPr>
            </w:pPr>
          </w:p>
        </w:tc>
        <w:tc>
          <w:tcPr>
            <w:tcW w:w="1439" w:type="dxa"/>
          </w:tcPr>
          <w:p w14:paraId="4BCB8944">
            <w:pPr>
              <w:rPr>
                <w:sz w:val="18"/>
              </w:rPr>
            </w:pPr>
            <w:r>
              <w:rPr>
                <w:rFonts w:hint="eastAsia"/>
                <w:sz w:val="20"/>
              </w:rPr>
              <w:t>5. Y3 axis calibration</w:t>
            </w:r>
          </w:p>
        </w:tc>
        <w:tc>
          <w:tcPr>
            <w:tcW w:w="6074" w:type="dxa"/>
            <w:vAlign w:val="center"/>
          </w:tcPr>
          <w:p w14:paraId="5A5DCF8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ED7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B6B2003">
            <w:pPr>
              <w:jc w:val="center"/>
              <w:rPr>
                <w:sz w:val="24"/>
                <w:szCs w:val="24"/>
              </w:rPr>
            </w:pPr>
          </w:p>
        </w:tc>
        <w:tc>
          <w:tcPr>
            <w:tcW w:w="1559" w:type="dxa"/>
            <w:vMerge w:val="continue"/>
            <w:vAlign w:val="center"/>
          </w:tcPr>
          <w:p w14:paraId="77B7E150">
            <w:pPr>
              <w:jc w:val="center"/>
              <w:rPr>
                <w:sz w:val="24"/>
                <w:szCs w:val="24"/>
              </w:rPr>
            </w:pPr>
          </w:p>
        </w:tc>
        <w:tc>
          <w:tcPr>
            <w:tcW w:w="1439" w:type="dxa"/>
          </w:tcPr>
          <w:p w14:paraId="644BAC2D">
            <w:pPr>
              <w:rPr>
                <w:sz w:val="18"/>
              </w:rPr>
            </w:pPr>
            <w:r>
              <w:rPr>
                <w:rFonts w:hint="eastAsia"/>
                <w:sz w:val="20"/>
              </w:rPr>
              <w:t>6. F3 axis calibration</w:t>
            </w:r>
          </w:p>
        </w:tc>
        <w:tc>
          <w:tcPr>
            <w:tcW w:w="6074" w:type="dxa"/>
          </w:tcPr>
          <w:p w14:paraId="46192CC3">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433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D7482B3">
            <w:pPr>
              <w:jc w:val="center"/>
              <w:rPr>
                <w:sz w:val="24"/>
                <w:szCs w:val="24"/>
              </w:rPr>
            </w:pPr>
          </w:p>
        </w:tc>
        <w:tc>
          <w:tcPr>
            <w:tcW w:w="1559" w:type="dxa"/>
            <w:vMerge w:val="continue"/>
            <w:vAlign w:val="center"/>
          </w:tcPr>
          <w:p w14:paraId="69C6E30B">
            <w:pPr>
              <w:jc w:val="center"/>
              <w:rPr>
                <w:sz w:val="24"/>
                <w:szCs w:val="24"/>
              </w:rPr>
            </w:pPr>
          </w:p>
        </w:tc>
        <w:tc>
          <w:tcPr>
            <w:tcW w:w="1439" w:type="dxa"/>
          </w:tcPr>
          <w:p w14:paraId="0E010AEB">
            <w:pPr>
              <w:rPr>
                <w:sz w:val="18"/>
              </w:rPr>
            </w:pPr>
            <w:r>
              <w:rPr>
                <w:rFonts w:hint="eastAsia"/>
                <w:sz w:val="20"/>
              </w:rPr>
              <w:t>7. Y4 axis calibration</w:t>
            </w:r>
          </w:p>
        </w:tc>
        <w:tc>
          <w:tcPr>
            <w:tcW w:w="6074" w:type="dxa"/>
          </w:tcPr>
          <w:p w14:paraId="590C9EC1">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1199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B4F341F">
            <w:pPr>
              <w:rPr>
                <w:sz w:val="24"/>
                <w:szCs w:val="24"/>
              </w:rPr>
            </w:pPr>
          </w:p>
        </w:tc>
        <w:tc>
          <w:tcPr>
            <w:tcW w:w="1559" w:type="dxa"/>
            <w:vMerge w:val="continue"/>
            <w:vAlign w:val="center"/>
          </w:tcPr>
          <w:p w14:paraId="388F644D">
            <w:pPr>
              <w:jc w:val="center"/>
              <w:rPr>
                <w:sz w:val="24"/>
                <w:szCs w:val="24"/>
              </w:rPr>
            </w:pPr>
          </w:p>
        </w:tc>
        <w:tc>
          <w:tcPr>
            <w:tcW w:w="1439" w:type="dxa"/>
          </w:tcPr>
          <w:p w14:paraId="7007AC0C">
            <w:pPr>
              <w:rPr>
                <w:sz w:val="18"/>
              </w:rPr>
            </w:pPr>
            <w:r>
              <w:rPr>
                <w:rFonts w:hint="eastAsia"/>
                <w:sz w:val="20"/>
              </w:rPr>
              <w:t>8. F4 axis calibration</w:t>
            </w:r>
          </w:p>
        </w:tc>
        <w:tc>
          <w:tcPr>
            <w:tcW w:w="6074" w:type="dxa"/>
          </w:tcPr>
          <w:p w14:paraId="71602C8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6AB8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89402C6">
            <w:pPr>
              <w:jc w:val="center"/>
              <w:rPr>
                <w:sz w:val="24"/>
                <w:szCs w:val="24"/>
              </w:rPr>
            </w:pPr>
          </w:p>
        </w:tc>
        <w:tc>
          <w:tcPr>
            <w:tcW w:w="1559" w:type="dxa"/>
            <w:vMerge w:val="continue"/>
            <w:vAlign w:val="center"/>
          </w:tcPr>
          <w:p w14:paraId="713B4456">
            <w:pPr>
              <w:jc w:val="center"/>
              <w:rPr>
                <w:sz w:val="24"/>
                <w:szCs w:val="24"/>
              </w:rPr>
            </w:pPr>
          </w:p>
        </w:tc>
        <w:tc>
          <w:tcPr>
            <w:tcW w:w="1439" w:type="dxa"/>
          </w:tcPr>
          <w:p w14:paraId="09B9925A">
            <w:pPr>
              <w:rPr>
                <w:sz w:val="18"/>
              </w:rPr>
            </w:pPr>
            <w:r>
              <w:rPr>
                <w:rFonts w:hint="eastAsia"/>
                <w:sz w:val="20"/>
              </w:rPr>
              <w:t>9. Y5 axis calibration</w:t>
            </w:r>
          </w:p>
        </w:tc>
        <w:tc>
          <w:tcPr>
            <w:tcW w:w="6074" w:type="dxa"/>
          </w:tcPr>
          <w:p w14:paraId="2F304AF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71D0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E155CEE">
            <w:pPr>
              <w:jc w:val="center"/>
              <w:rPr>
                <w:sz w:val="24"/>
                <w:szCs w:val="24"/>
              </w:rPr>
            </w:pPr>
          </w:p>
        </w:tc>
        <w:tc>
          <w:tcPr>
            <w:tcW w:w="1559" w:type="dxa"/>
            <w:vMerge w:val="continue"/>
            <w:vAlign w:val="center"/>
          </w:tcPr>
          <w:p w14:paraId="549AEBE1">
            <w:pPr>
              <w:jc w:val="center"/>
              <w:rPr>
                <w:sz w:val="24"/>
                <w:szCs w:val="24"/>
              </w:rPr>
            </w:pPr>
          </w:p>
        </w:tc>
        <w:tc>
          <w:tcPr>
            <w:tcW w:w="1439" w:type="dxa"/>
          </w:tcPr>
          <w:p w14:paraId="5657F346">
            <w:pPr>
              <w:rPr>
                <w:sz w:val="18"/>
              </w:rPr>
            </w:pPr>
            <w:r>
              <w:rPr>
                <w:rFonts w:hint="eastAsia"/>
                <w:sz w:val="20"/>
              </w:rPr>
              <w:t>10. F5 axis calibration</w:t>
            </w:r>
          </w:p>
        </w:tc>
        <w:tc>
          <w:tcPr>
            <w:tcW w:w="6074" w:type="dxa"/>
          </w:tcPr>
          <w:p w14:paraId="071CAAC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1E98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A8FD5CA">
            <w:pPr>
              <w:jc w:val="center"/>
              <w:rPr>
                <w:sz w:val="24"/>
                <w:szCs w:val="24"/>
              </w:rPr>
            </w:pPr>
          </w:p>
        </w:tc>
        <w:tc>
          <w:tcPr>
            <w:tcW w:w="1559" w:type="dxa"/>
            <w:vMerge w:val="continue"/>
            <w:vAlign w:val="center"/>
          </w:tcPr>
          <w:p w14:paraId="2B098CD0">
            <w:pPr>
              <w:jc w:val="center"/>
              <w:rPr>
                <w:sz w:val="24"/>
                <w:szCs w:val="24"/>
              </w:rPr>
            </w:pPr>
          </w:p>
        </w:tc>
        <w:tc>
          <w:tcPr>
            <w:tcW w:w="1439" w:type="dxa"/>
          </w:tcPr>
          <w:p w14:paraId="286BC6A7">
            <w:pPr>
              <w:rPr>
                <w:sz w:val="18"/>
              </w:rPr>
            </w:pPr>
            <w:r>
              <w:rPr>
                <w:rFonts w:hint="eastAsia"/>
                <w:sz w:val="20"/>
              </w:rPr>
              <w:t>11. Y6 axis calibration</w:t>
            </w:r>
          </w:p>
        </w:tc>
        <w:tc>
          <w:tcPr>
            <w:tcW w:w="6074" w:type="dxa"/>
          </w:tcPr>
          <w:p w14:paraId="49B0CC4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789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ADA4239">
            <w:pPr>
              <w:jc w:val="center"/>
              <w:rPr>
                <w:sz w:val="24"/>
                <w:szCs w:val="24"/>
              </w:rPr>
            </w:pPr>
          </w:p>
        </w:tc>
        <w:tc>
          <w:tcPr>
            <w:tcW w:w="1559" w:type="dxa"/>
            <w:vMerge w:val="continue"/>
            <w:vAlign w:val="center"/>
          </w:tcPr>
          <w:p w14:paraId="522B6E0E">
            <w:pPr>
              <w:jc w:val="center"/>
              <w:rPr>
                <w:sz w:val="24"/>
                <w:szCs w:val="24"/>
              </w:rPr>
            </w:pPr>
          </w:p>
        </w:tc>
        <w:tc>
          <w:tcPr>
            <w:tcW w:w="1439" w:type="dxa"/>
          </w:tcPr>
          <w:p w14:paraId="6729F7E9">
            <w:pPr>
              <w:rPr>
                <w:sz w:val="18"/>
              </w:rPr>
            </w:pPr>
            <w:r>
              <w:rPr>
                <w:rFonts w:hint="eastAsia"/>
                <w:sz w:val="20"/>
              </w:rPr>
              <w:t>12. F6 axis calibration</w:t>
            </w:r>
          </w:p>
        </w:tc>
        <w:tc>
          <w:tcPr>
            <w:tcW w:w="6074" w:type="dxa"/>
          </w:tcPr>
          <w:p w14:paraId="501883E7">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F00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2ED98C8">
            <w:pPr>
              <w:jc w:val="center"/>
              <w:rPr>
                <w:sz w:val="24"/>
                <w:szCs w:val="24"/>
              </w:rPr>
            </w:pPr>
          </w:p>
        </w:tc>
        <w:tc>
          <w:tcPr>
            <w:tcW w:w="1559" w:type="dxa"/>
            <w:vMerge w:val="continue"/>
            <w:vAlign w:val="center"/>
          </w:tcPr>
          <w:p w14:paraId="300B14FD">
            <w:pPr>
              <w:jc w:val="center"/>
              <w:rPr>
                <w:sz w:val="24"/>
                <w:szCs w:val="24"/>
              </w:rPr>
            </w:pPr>
          </w:p>
        </w:tc>
        <w:tc>
          <w:tcPr>
            <w:tcW w:w="1439" w:type="dxa"/>
          </w:tcPr>
          <w:p w14:paraId="3430E9B4">
            <w:pPr>
              <w:rPr>
                <w:sz w:val="18"/>
              </w:rPr>
            </w:pPr>
            <w:r>
              <w:rPr>
                <w:rFonts w:hint="eastAsia"/>
                <w:sz w:val="20"/>
              </w:rPr>
              <w:t>13. Y7 axis calibration</w:t>
            </w:r>
          </w:p>
        </w:tc>
        <w:tc>
          <w:tcPr>
            <w:tcW w:w="6074" w:type="dxa"/>
          </w:tcPr>
          <w:p w14:paraId="53827648">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FCF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1E6C10A">
            <w:pPr>
              <w:jc w:val="center"/>
              <w:rPr>
                <w:sz w:val="24"/>
                <w:szCs w:val="24"/>
              </w:rPr>
            </w:pPr>
          </w:p>
        </w:tc>
        <w:tc>
          <w:tcPr>
            <w:tcW w:w="1559" w:type="dxa"/>
            <w:vMerge w:val="continue"/>
            <w:vAlign w:val="center"/>
          </w:tcPr>
          <w:p w14:paraId="6C88877A">
            <w:pPr>
              <w:jc w:val="center"/>
              <w:rPr>
                <w:sz w:val="24"/>
                <w:szCs w:val="24"/>
              </w:rPr>
            </w:pPr>
          </w:p>
        </w:tc>
        <w:tc>
          <w:tcPr>
            <w:tcW w:w="1439" w:type="dxa"/>
          </w:tcPr>
          <w:p w14:paraId="4CC25445">
            <w:pPr>
              <w:rPr>
                <w:sz w:val="18"/>
              </w:rPr>
            </w:pPr>
            <w:r>
              <w:rPr>
                <w:rFonts w:hint="eastAsia"/>
                <w:sz w:val="20"/>
              </w:rPr>
              <w:t>14. F7 axis calibration</w:t>
            </w:r>
          </w:p>
        </w:tc>
        <w:tc>
          <w:tcPr>
            <w:tcW w:w="6074" w:type="dxa"/>
          </w:tcPr>
          <w:p w14:paraId="5627CC2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058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5ED1922">
            <w:pPr>
              <w:jc w:val="center"/>
              <w:rPr>
                <w:sz w:val="24"/>
                <w:szCs w:val="24"/>
              </w:rPr>
            </w:pPr>
          </w:p>
        </w:tc>
        <w:tc>
          <w:tcPr>
            <w:tcW w:w="1559" w:type="dxa"/>
            <w:vMerge w:val="continue"/>
            <w:vAlign w:val="center"/>
          </w:tcPr>
          <w:p w14:paraId="03EA22FE">
            <w:pPr>
              <w:jc w:val="center"/>
              <w:rPr>
                <w:sz w:val="24"/>
                <w:szCs w:val="24"/>
              </w:rPr>
            </w:pPr>
          </w:p>
        </w:tc>
        <w:tc>
          <w:tcPr>
            <w:tcW w:w="1439" w:type="dxa"/>
          </w:tcPr>
          <w:p w14:paraId="484D247E">
            <w:pPr>
              <w:rPr>
                <w:sz w:val="18"/>
              </w:rPr>
            </w:pPr>
            <w:r>
              <w:rPr>
                <w:rFonts w:hint="eastAsia"/>
                <w:sz w:val="20"/>
              </w:rPr>
              <w:t>15. Y8 axis calibration</w:t>
            </w:r>
          </w:p>
        </w:tc>
        <w:tc>
          <w:tcPr>
            <w:tcW w:w="6074" w:type="dxa"/>
          </w:tcPr>
          <w:p w14:paraId="527DD4C8">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17F4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D01029A">
            <w:pPr>
              <w:jc w:val="center"/>
              <w:rPr>
                <w:sz w:val="24"/>
                <w:szCs w:val="24"/>
              </w:rPr>
            </w:pPr>
          </w:p>
        </w:tc>
        <w:tc>
          <w:tcPr>
            <w:tcW w:w="1559" w:type="dxa"/>
            <w:vMerge w:val="continue"/>
            <w:vAlign w:val="center"/>
          </w:tcPr>
          <w:p w14:paraId="1ACD8FA9">
            <w:pPr>
              <w:jc w:val="center"/>
              <w:rPr>
                <w:sz w:val="24"/>
                <w:szCs w:val="24"/>
              </w:rPr>
            </w:pPr>
          </w:p>
        </w:tc>
        <w:tc>
          <w:tcPr>
            <w:tcW w:w="1439" w:type="dxa"/>
          </w:tcPr>
          <w:p w14:paraId="5B0D0555">
            <w:pPr>
              <w:rPr>
                <w:sz w:val="20"/>
              </w:rPr>
            </w:pPr>
            <w:r>
              <w:rPr>
                <w:rFonts w:hint="eastAsia"/>
                <w:sz w:val="20"/>
              </w:rPr>
              <w:t>16. F8 axis calibration</w:t>
            </w:r>
          </w:p>
        </w:tc>
        <w:tc>
          <w:tcPr>
            <w:tcW w:w="6074" w:type="dxa"/>
          </w:tcPr>
          <w:p w14:paraId="1D927DE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5FA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00D43FB">
            <w:pPr>
              <w:jc w:val="center"/>
              <w:rPr>
                <w:sz w:val="24"/>
                <w:szCs w:val="24"/>
              </w:rPr>
            </w:pPr>
          </w:p>
        </w:tc>
        <w:tc>
          <w:tcPr>
            <w:tcW w:w="1559" w:type="dxa"/>
            <w:vMerge w:val="continue"/>
            <w:vAlign w:val="center"/>
          </w:tcPr>
          <w:p w14:paraId="37F5BE37">
            <w:pPr>
              <w:jc w:val="center"/>
              <w:rPr>
                <w:sz w:val="24"/>
                <w:szCs w:val="24"/>
              </w:rPr>
            </w:pPr>
          </w:p>
        </w:tc>
        <w:tc>
          <w:tcPr>
            <w:tcW w:w="1439" w:type="dxa"/>
          </w:tcPr>
          <w:p w14:paraId="698F0923">
            <w:pPr>
              <w:rPr>
                <w:sz w:val="20"/>
              </w:rPr>
            </w:pPr>
            <w:r>
              <w:rPr>
                <w:rFonts w:hint="eastAsia"/>
                <w:sz w:val="20"/>
              </w:rPr>
              <w:t>17. Y9 axis calibration</w:t>
            </w:r>
          </w:p>
        </w:tc>
        <w:tc>
          <w:tcPr>
            <w:tcW w:w="6074" w:type="dxa"/>
          </w:tcPr>
          <w:p w14:paraId="2F5E76A8">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AFA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31468BE">
            <w:pPr>
              <w:jc w:val="center"/>
              <w:rPr>
                <w:sz w:val="24"/>
                <w:szCs w:val="24"/>
              </w:rPr>
            </w:pPr>
          </w:p>
        </w:tc>
        <w:tc>
          <w:tcPr>
            <w:tcW w:w="1559" w:type="dxa"/>
            <w:vMerge w:val="continue"/>
            <w:vAlign w:val="center"/>
          </w:tcPr>
          <w:p w14:paraId="1102F34E">
            <w:pPr>
              <w:jc w:val="center"/>
              <w:rPr>
                <w:sz w:val="24"/>
                <w:szCs w:val="24"/>
              </w:rPr>
            </w:pPr>
          </w:p>
        </w:tc>
        <w:tc>
          <w:tcPr>
            <w:tcW w:w="1439" w:type="dxa"/>
          </w:tcPr>
          <w:p w14:paraId="393CA63E">
            <w:pPr>
              <w:rPr>
                <w:sz w:val="20"/>
              </w:rPr>
            </w:pPr>
            <w:r>
              <w:rPr>
                <w:rFonts w:hint="eastAsia"/>
                <w:sz w:val="20"/>
              </w:rPr>
              <w:t>18. F9 axis calibration</w:t>
            </w:r>
          </w:p>
        </w:tc>
        <w:tc>
          <w:tcPr>
            <w:tcW w:w="6074" w:type="dxa"/>
          </w:tcPr>
          <w:p w14:paraId="66C2671F">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19E7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A0FF54C">
            <w:pPr>
              <w:jc w:val="center"/>
              <w:rPr>
                <w:sz w:val="24"/>
                <w:szCs w:val="24"/>
              </w:rPr>
            </w:pPr>
          </w:p>
        </w:tc>
        <w:tc>
          <w:tcPr>
            <w:tcW w:w="1559" w:type="dxa"/>
            <w:vMerge w:val="continue"/>
            <w:vAlign w:val="center"/>
          </w:tcPr>
          <w:p w14:paraId="71422100">
            <w:pPr>
              <w:jc w:val="center"/>
              <w:rPr>
                <w:sz w:val="24"/>
                <w:szCs w:val="24"/>
              </w:rPr>
            </w:pPr>
          </w:p>
        </w:tc>
        <w:tc>
          <w:tcPr>
            <w:tcW w:w="1439" w:type="dxa"/>
          </w:tcPr>
          <w:p w14:paraId="10F8E647">
            <w:pPr>
              <w:rPr>
                <w:sz w:val="20"/>
              </w:rPr>
            </w:pPr>
            <w:r>
              <w:rPr>
                <w:rFonts w:hint="eastAsia"/>
                <w:sz w:val="20"/>
              </w:rPr>
              <w:t>19. Y10 axis calibration</w:t>
            </w:r>
          </w:p>
        </w:tc>
        <w:tc>
          <w:tcPr>
            <w:tcW w:w="6074" w:type="dxa"/>
          </w:tcPr>
          <w:p w14:paraId="37A6ED3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4D8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FC55976">
            <w:pPr>
              <w:jc w:val="center"/>
              <w:rPr>
                <w:sz w:val="24"/>
                <w:szCs w:val="24"/>
              </w:rPr>
            </w:pPr>
          </w:p>
        </w:tc>
        <w:tc>
          <w:tcPr>
            <w:tcW w:w="1559" w:type="dxa"/>
            <w:vMerge w:val="continue"/>
            <w:vAlign w:val="center"/>
          </w:tcPr>
          <w:p w14:paraId="6105D370">
            <w:pPr>
              <w:jc w:val="center"/>
              <w:rPr>
                <w:sz w:val="24"/>
                <w:szCs w:val="24"/>
              </w:rPr>
            </w:pPr>
          </w:p>
        </w:tc>
        <w:tc>
          <w:tcPr>
            <w:tcW w:w="1439" w:type="dxa"/>
          </w:tcPr>
          <w:p w14:paraId="378D6C25">
            <w:pPr>
              <w:rPr>
                <w:sz w:val="20"/>
              </w:rPr>
            </w:pPr>
            <w:r>
              <w:rPr>
                <w:rFonts w:hint="eastAsia"/>
                <w:sz w:val="20"/>
              </w:rPr>
              <w:t>20. F10 axis calibration</w:t>
            </w:r>
          </w:p>
        </w:tc>
        <w:tc>
          <w:tcPr>
            <w:tcW w:w="6074" w:type="dxa"/>
          </w:tcPr>
          <w:p w14:paraId="477A95F7">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5B01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F5EE0EB">
            <w:pPr>
              <w:jc w:val="center"/>
              <w:rPr>
                <w:sz w:val="24"/>
                <w:szCs w:val="24"/>
              </w:rPr>
            </w:pPr>
          </w:p>
        </w:tc>
        <w:tc>
          <w:tcPr>
            <w:tcW w:w="1559" w:type="dxa"/>
            <w:vMerge w:val="continue"/>
            <w:vAlign w:val="center"/>
          </w:tcPr>
          <w:p w14:paraId="65E75363">
            <w:pPr>
              <w:jc w:val="center"/>
              <w:rPr>
                <w:sz w:val="24"/>
                <w:szCs w:val="24"/>
              </w:rPr>
            </w:pPr>
          </w:p>
        </w:tc>
        <w:tc>
          <w:tcPr>
            <w:tcW w:w="1439" w:type="dxa"/>
          </w:tcPr>
          <w:p w14:paraId="7676E9C2">
            <w:pPr>
              <w:rPr>
                <w:sz w:val="20"/>
              </w:rPr>
            </w:pPr>
            <w:r>
              <w:rPr>
                <w:rFonts w:hint="eastAsia"/>
                <w:sz w:val="20"/>
              </w:rPr>
              <w:t>21. Y11 axis calibration</w:t>
            </w:r>
          </w:p>
        </w:tc>
        <w:tc>
          <w:tcPr>
            <w:tcW w:w="6074" w:type="dxa"/>
          </w:tcPr>
          <w:p w14:paraId="4AF2ADC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0823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48880CB">
            <w:pPr>
              <w:jc w:val="center"/>
              <w:rPr>
                <w:sz w:val="24"/>
                <w:szCs w:val="24"/>
              </w:rPr>
            </w:pPr>
          </w:p>
        </w:tc>
        <w:tc>
          <w:tcPr>
            <w:tcW w:w="1559" w:type="dxa"/>
            <w:vMerge w:val="continue"/>
            <w:vAlign w:val="center"/>
          </w:tcPr>
          <w:p w14:paraId="33C1D120">
            <w:pPr>
              <w:jc w:val="center"/>
              <w:rPr>
                <w:sz w:val="24"/>
                <w:szCs w:val="24"/>
              </w:rPr>
            </w:pPr>
          </w:p>
        </w:tc>
        <w:tc>
          <w:tcPr>
            <w:tcW w:w="1439" w:type="dxa"/>
          </w:tcPr>
          <w:p w14:paraId="2D808953">
            <w:pPr>
              <w:rPr>
                <w:sz w:val="20"/>
              </w:rPr>
            </w:pPr>
            <w:r>
              <w:rPr>
                <w:rFonts w:hint="eastAsia"/>
                <w:sz w:val="20"/>
              </w:rPr>
              <w:t>22. F11 axis calibration</w:t>
            </w:r>
          </w:p>
        </w:tc>
        <w:tc>
          <w:tcPr>
            <w:tcW w:w="6074" w:type="dxa"/>
          </w:tcPr>
          <w:p w14:paraId="372100AE">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7B6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5D3D72F">
            <w:pPr>
              <w:jc w:val="center"/>
              <w:rPr>
                <w:sz w:val="24"/>
                <w:szCs w:val="24"/>
              </w:rPr>
            </w:pPr>
          </w:p>
        </w:tc>
        <w:tc>
          <w:tcPr>
            <w:tcW w:w="1559" w:type="dxa"/>
            <w:vMerge w:val="continue"/>
            <w:vAlign w:val="center"/>
          </w:tcPr>
          <w:p w14:paraId="0AF31FD6">
            <w:pPr>
              <w:jc w:val="center"/>
              <w:rPr>
                <w:sz w:val="24"/>
                <w:szCs w:val="24"/>
              </w:rPr>
            </w:pPr>
          </w:p>
        </w:tc>
        <w:tc>
          <w:tcPr>
            <w:tcW w:w="1439" w:type="dxa"/>
          </w:tcPr>
          <w:p w14:paraId="2C190E97">
            <w:pPr>
              <w:rPr>
                <w:sz w:val="20"/>
              </w:rPr>
            </w:pPr>
            <w:r>
              <w:rPr>
                <w:rFonts w:hint="eastAsia"/>
                <w:sz w:val="20"/>
              </w:rPr>
              <w:t>23. Y12 axis calibration</w:t>
            </w:r>
          </w:p>
        </w:tc>
        <w:tc>
          <w:tcPr>
            <w:tcW w:w="6074" w:type="dxa"/>
          </w:tcPr>
          <w:p w14:paraId="5851730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31BB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F94C5EE">
            <w:pPr>
              <w:jc w:val="center"/>
              <w:rPr>
                <w:sz w:val="24"/>
                <w:szCs w:val="24"/>
              </w:rPr>
            </w:pPr>
          </w:p>
        </w:tc>
        <w:tc>
          <w:tcPr>
            <w:tcW w:w="1559" w:type="dxa"/>
            <w:vMerge w:val="continue"/>
            <w:vAlign w:val="center"/>
          </w:tcPr>
          <w:p w14:paraId="497A0EC8">
            <w:pPr>
              <w:jc w:val="center"/>
              <w:rPr>
                <w:sz w:val="24"/>
                <w:szCs w:val="24"/>
              </w:rPr>
            </w:pPr>
          </w:p>
        </w:tc>
        <w:tc>
          <w:tcPr>
            <w:tcW w:w="1439" w:type="dxa"/>
          </w:tcPr>
          <w:p w14:paraId="6A95E7E5">
            <w:pPr>
              <w:rPr>
                <w:sz w:val="20"/>
              </w:rPr>
            </w:pPr>
            <w:r>
              <w:rPr>
                <w:rFonts w:hint="eastAsia"/>
                <w:sz w:val="20"/>
              </w:rPr>
              <w:t>24. F12 axis calibration</w:t>
            </w:r>
          </w:p>
        </w:tc>
        <w:tc>
          <w:tcPr>
            <w:tcW w:w="6074" w:type="dxa"/>
          </w:tcPr>
          <w:p w14:paraId="13EE22D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1C73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3087C76">
            <w:pPr>
              <w:jc w:val="center"/>
              <w:rPr>
                <w:sz w:val="24"/>
                <w:szCs w:val="24"/>
              </w:rPr>
            </w:pPr>
          </w:p>
        </w:tc>
        <w:tc>
          <w:tcPr>
            <w:tcW w:w="1559" w:type="dxa"/>
            <w:vMerge w:val="continue"/>
            <w:vAlign w:val="center"/>
          </w:tcPr>
          <w:p w14:paraId="779B7C6D">
            <w:pPr>
              <w:jc w:val="center"/>
              <w:rPr>
                <w:sz w:val="24"/>
                <w:szCs w:val="24"/>
              </w:rPr>
            </w:pPr>
          </w:p>
        </w:tc>
        <w:tc>
          <w:tcPr>
            <w:tcW w:w="1439" w:type="dxa"/>
          </w:tcPr>
          <w:p w14:paraId="23015F55">
            <w:pPr>
              <w:rPr>
                <w:sz w:val="20"/>
              </w:rPr>
            </w:pPr>
            <w:r>
              <w:rPr>
                <w:rFonts w:hint="eastAsia"/>
                <w:sz w:val="20"/>
              </w:rPr>
              <w:t>25. Y travel</w:t>
            </w:r>
          </w:p>
        </w:tc>
        <w:tc>
          <w:tcPr>
            <w:tcW w:w="6074" w:type="dxa"/>
          </w:tcPr>
          <w:p w14:paraId="06B3027E">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9AD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1745C3D">
            <w:pPr>
              <w:jc w:val="center"/>
              <w:rPr>
                <w:sz w:val="24"/>
                <w:szCs w:val="24"/>
              </w:rPr>
            </w:pPr>
          </w:p>
        </w:tc>
        <w:tc>
          <w:tcPr>
            <w:tcW w:w="1559" w:type="dxa"/>
            <w:vMerge w:val="continue"/>
            <w:vAlign w:val="center"/>
          </w:tcPr>
          <w:p w14:paraId="38035D56">
            <w:pPr>
              <w:jc w:val="center"/>
              <w:rPr>
                <w:sz w:val="24"/>
                <w:szCs w:val="24"/>
              </w:rPr>
            </w:pPr>
          </w:p>
        </w:tc>
        <w:tc>
          <w:tcPr>
            <w:tcW w:w="1439" w:type="dxa"/>
          </w:tcPr>
          <w:p w14:paraId="74208986">
            <w:pPr>
              <w:rPr>
                <w:sz w:val="20"/>
              </w:rPr>
            </w:pPr>
            <w:r>
              <w:rPr>
                <w:rFonts w:hint="eastAsia"/>
                <w:sz w:val="20"/>
              </w:rPr>
              <w:t>26. Focusing stroke</w:t>
            </w:r>
          </w:p>
        </w:tc>
        <w:tc>
          <w:tcPr>
            <w:tcW w:w="6074" w:type="dxa"/>
          </w:tcPr>
          <w:p w14:paraId="1F48DF5B">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128. </w:t>
            </w:r>
          </w:p>
        </w:tc>
      </w:tr>
      <w:tr w14:paraId="4E4C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A95AB57">
            <w:pPr>
              <w:jc w:val="center"/>
              <w:rPr>
                <w:sz w:val="24"/>
                <w:szCs w:val="24"/>
              </w:rPr>
            </w:pPr>
          </w:p>
        </w:tc>
        <w:tc>
          <w:tcPr>
            <w:tcW w:w="1559" w:type="dxa"/>
            <w:vMerge w:val="continue"/>
            <w:vAlign w:val="center"/>
          </w:tcPr>
          <w:p w14:paraId="7ADAEBD0">
            <w:pPr>
              <w:jc w:val="center"/>
              <w:rPr>
                <w:sz w:val="24"/>
                <w:szCs w:val="24"/>
              </w:rPr>
            </w:pPr>
          </w:p>
        </w:tc>
        <w:tc>
          <w:tcPr>
            <w:tcW w:w="1439" w:type="dxa"/>
          </w:tcPr>
          <w:p w14:paraId="3B958825">
            <w:pPr>
              <w:rPr>
                <w:sz w:val="20"/>
              </w:rPr>
            </w:pPr>
            <w:r>
              <w:rPr>
                <w:rFonts w:hint="eastAsia"/>
                <w:sz w:val="20"/>
              </w:rPr>
              <w:t>27. Red 1</w:t>
            </w:r>
          </w:p>
        </w:tc>
        <w:tc>
          <w:tcPr>
            <w:tcW w:w="6074" w:type="dxa"/>
          </w:tcPr>
          <w:p w14:paraId="7294B76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4FB0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09F1A7B">
            <w:pPr>
              <w:jc w:val="center"/>
              <w:rPr>
                <w:sz w:val="24"/>
                <w:szCs w:val="24"/>
              </w:rPr>
            </w:pPr>
          </w:p>
        </w:tc>
        <w:tc>
          <w:tcPr>
            <w:tcW w:w="1559" w:type="dxa"/>
            <w:vMerge w:val="continue"/>
            <w:vAlign w:val="center"/>
          </w:tcPr>
          <w:p w14:paraId="22C7C28B">
            <w:pPr>
              <w:jc w:val="center"/>
              <w:rPr>
                <w:sz w:val="24"/>
                <w:szCs w:val="24"/>
              </w:rPr>
            </w:pPr>
          </w:p>
        </w:tc>
        <w:tc>
          <w:tcPr>
            <w:tcW w:w="1439" w:type="dxa"/>
          </w:tcPr>
          <w:p w14:paraId="647F0AA9">
            <w:pPr>
              <w:rPr>
                <w:sz w:val="20"/>
              </w:rPr>
            </w:pPr>
            <w:r>
              <w:rPr>
                <w:rFonts w:hint="eastAsia"/>
                <w:sz w:val="20"/>
              </w:rPr>
              <w:t>28. Green 1</w:t>
            </w:r>
          </w:p>
        </w:tc>
        <w:tc>
          <w:tcPr>
            <w:tcW w:w="6074" w:type="dxa"/>
          </w:tcPr>
          <w:p w14:paraId="78C8F020">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3132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102250F">
            <w:pPr>
              <w:jc w:val="center"/>
              <w:rPr>
                <w:sz w:val="24"/>
                <w:szCs w:val="24"/>
              </w:rPr>
            </w:pPr>
          </w:p>
        </w:tc>
        <w:tc>
          <w:tcPr>
            <w:tcW w:w="1559" w:type="dxa"/>
            <w:vMerge w:val="continue"/>
            <w:vAlign w:val="center"/>
          </w:tcPr>
          <w:p w14:paraId="5A5490A8">
            <w:pPr>
              <w:jc w:val="center"/>
              <w:rPr>
                <w:sz w:val="24"/>
                <w:szCs w:val="24"/>
              </w:rPr>
            </w:pPr>
          </w:p>
        </w:tc>
        <w:tc>
          <w:tcPr>
            <w:tcW w:w="1439" w:type="dxa"/>
          </w:tcPr>
          <w:p w14:paraId="793E5F8F">
            <w:pPr>
              <w:rPr>
                <w:sz w:val="20"/>
              </w:rPr>
            </w:pPr>
            <w:r>
              <w:rPr>
                <w:rFonts w:hint="eastAsia"/>
                <w:sz w:val="20"/>
              </w:rPr>
              <w:t>29. Blue 1</w:t>
            </w:r>
          </w:p>
        </w:tc>
        <w:tc>
          <w:tcPr>
            <w:tcW w:w="6074" w:type="dxa"/>
          </w:tcPr>
          <w:p w14:paraId="68E4EBAE">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3189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4AA3D37">
            <w:pPr>
              <w:jc w:val="center"/>
              <w:rPr>
                <w:sz w:val="24"/>
                <w:szCs w:val="24"/>
              </w:rPr>
            </w:pPr>
          </w:p>
        </w:tc>
        <w:tc>
          <w:tcPr>
            <w:tcW w:w="1559" w:type="dxa"/>
            <w:vMerge w:val="continue"/>
            <w:vAlign w:val="center"/>
          </w:tcPr>
          <w:p w14:paraId="41FB5E57">
            <w:pPr>
              <w:jc w:val="center"/>
              <w:rPr>
                <w:sz w:val="24"/>
                <w:szCs w:val="24"/>
              </w:rPr>
            </w:pPr>
          </w:p>
        </w:tc>
        <w:tc>
          <w:tcPr>
            <w:tcW w:w="1439" w:type="dxa"/>
          </w:tcPr>
          <w:p w14:paraId="635F1714">
            <w:pPr>
              <w:rPr>
                <w:sz w:val="20"/>
              </w:rPr>
            </w:pPr>
            <w:r>
              <w:rPr>
                <w:rFonts w:hint="eastAsia"/>
                <w:sz w:val="20"/>
              </w:rPr>
              <w:t>30. White 1</w:t>
            </w:r>
          </w:p>
        </w:tc>
        <w:tc>
          <w:tcPr>
            <w:tcW w:w="6074" w:type="dxa"/>
          </w:tcPr>
          <w:p w14:paraId="5205548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1B11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FA07FBA">
            <w:pPr>
              <w:jc w:val="center"/>
              <w:rPr>
                <w:sz w:val="24"/>
                <w:szCs w:val="24"/>
              </w:rPr>
            </w:pPr>
          </w:p>
        </w:tc>
        <w:tc>
          <w:tcPr>
            <w:tcW w:w="1559" w:type="dxa"/>
            <w:vMerge w:val="continue"/>
            <w:vAlign w:val="center"/>
          </w:tcPr>
          <w:p w14:paraId="4B50FFED">
            <w:pPr>
              <w:jc w:val="center"/>
              <w:rPr>
                <w:sz w:val="24"/>
                <w:szCs w:val="24"/>
              </w:rPr>
            </w:pPr>
          </w:p>
        </w:tc>
        <w:tc>
          <w:tcPr>
            <w:tcW w:w="1439" w:type="dxa"/>
          </w:tcPr>
          <w:p w14:paraId="7D76FC96">
            <w:pPr>
              <w:rPr>
                <w:sz w:val="20"/>
              </w:rPr>
            </w:pPr>
            <w:r>
              <w:rPr>
                <w:rFonts w:hint="eastAsia"/>
                <w:sz w:val="20"/>
              </w:rPr>
              <w:t>31. Red 2</w:t>
            </w:r>
          </w:p>
        </w:tc>
        <w:tc>
          <w:tcPr>
            <w:tcW w:w="6074" w:type="dxa"/>
          </w:tcPr>
          <w:p w14:paraId="58C5105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4470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8C19488">
            <w:pPr>
              <w:jc w:val="center"/>
              <w:rPr>
                <w:sz w:val="24"/>
                <w:szCs w:val="24"/>
              </w:rPr>
            </w:pPr>
          </w:p>
        </w:tc>
        <w:tc>
          <w:tcPr>
            <w:tcW w:w="1559" w:type="dxa"/>
            <w:vMerge w:val="continue"/>
            <w:vAlign w:val="center"/>
          </w:tcPr>
          <w:p w14:paraId="056BD73D">
            <w:pPr>
              <w:jc w:val="center"/>
              <w:rPr>
                <w:sz w:val="24"/>
                <w:szCs w:val="24"/>
              </w:rPr>
            </w:pPr>
          </w:p>
        </w:tc>
        <w:tc>
          <w:tcPr>
            <w:tcW w:w="1439" w:type="dxa"/>
          </w:tcPr>
          <w:p w14:paraId="152CEA9F">
            <w:pPr>
              <w:rPr>
                <w:sz w:val="20"/>
              </w:rPr>
            </w:pPr>
            <w:r>
              <w:rPr>
                <w:rFonts w:hint="eastAsia"/>
                <w:sz w:val="20"/>
              </w:rPr>
              <w:t>32. Green 2</w:t>
            </w:r>
          </w:p>
        </w:tc>
        <w:tc>
          <w:tcPr>
            <w:tcW w:w="6074" w:type="dxa"/>
          </w:tcPr>
          <w:p w14:paraId="773196B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0FB4C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D10CB3D">
            <w:pPr>
              <w:jc w:val="center"/>
              <w:rPr>
                <w:sz w:val="24"/>
                <w:szCs w:val="24"/>
              </w:rPr>
            </w:pPr>
          </w:p>
        </w:tc>
        <w:tc>
          <w:tcPr>
            <w:tcW w:w="1559" w:type="dxa"/>
            <w:vMerge w:val="continue"/>
            <w:vAlign w:val="center"/>
          </w:tcPr>
          <w:p w14:paraId="2851B608">
            <w:pPr>
              <w:jc w:val="center"/>
              <w:rPr>
                <w:sz w:val="24"/>
                <w:szCs w:val="24"/>
              </w:rPr>
            </w:pPr>
          </w:p>
        </w:tc>
        <w:tc>
          <w:tcPr>
            <w:tcW w:w="1439" w:type="dxa"/>
          </w:tcPr>
          <w:p w14:paraId="61C126B3">
            <w:pPr>
              <w:rPr>
                <w:sz w:val="20"/>
              </w:rPr>
            </w:pPr>
            <w:r>
              <w:rPr>
                <w:rFonts w:hint="eastAsia"/>
                <w:sz w:val="20"/>
              </w:rPr>
              <w:t>33. Blue 2</w:t>
            </w:r>
          </w:p>
        </w:tc>
        <w:tc>
          <w:tcPr>
            <w:tcW w:w="6074" w:type="dxa"/>
          </w:tcPr>
          <w:p w14:paraId="49F67A0B">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1C2B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5AC5E62">
            <w:pPr>
              <w:jc w:val="center"/>
              <w:rPr>
                <w:sz w:val="24"/>
                <w:szCs w:val="24"/>
              </w:rPr>
            </w:pPr>
          </w:p>
        </w:tc>
        <w:tc>
          <w:tcPr>
            <w:tcW w:w="1559" w:type="dxa"/>
            <w:vMerge w:val="continue"/>
            <w:vAlign w:val="center"/>
          </w:tcPr>
          <w:p w14:paraId="60AD9FB4">
            <w:pPr>
              <w:jc w:val="center"/>
              <w:rPr>
                <w:sz w:val="24"/>
                <w:szCs w:val="24"/>
              </w:rPr>
            </w:pPr>
          </w:p>
        </w:tc>
        <w:tc>
          <w:tcPr>
            <w:tcW w:w="1439" w:type="dxa"/>
          </w:tcPr>
          <w:p w14:paraId="7FD4AEE1">
            <w:pPr>
              <w:rPr>
                <w:sz w:val="20"/>
              </w:rPr>
            </w:pPr>
            <w:r>
              <w:rPr>
                <w:rFonts w:hint="eastAsia"/>
                <w:sz w:val="20"/>
              </w:rPr>
              <w:t>34. White 2</w:t>
            </w:r>
          </w:p>
        </w:tc>
        <w:tc>
          <w:tcPr>
            <w:tcW w:w="6074" w:type="dxa"/>
          </w:tcPr>
          <w:p w14:paraId="1D45DC8F">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40C8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E693555">
            <w:pPr>
              <w:jc w:val="center"/>
              <w:rPr>
                <w:sz w:val="24"/>
                <w:szCs w:val="24"/>
              </w:rPr>
            </w:pPr>
          </w:p>
        </w:tc>
        <w:tc>
          <w:tcPr>
            <w:tcW w:w="1559" w:type="dxa"/>
            <w:vMerge w:val="continue"/>
            <w:vAlign w:val="center"/>
          </w:tcPr>
          <w:p w14:paraId="652FE427">
            <w:pPr>
              <w:jc w:val="center"/>
              <w:rPr>
                <w:sz w:val="24"/>
                <w:szCs w:val="24"/>
              </w:rPr>
            </w:pPr>
          </w:p>
        </w:tc>
        <w:tc>
          <w:tcPr>
            <w:tcW w:w="1439" w:type="dxa"/>
          </w:tcPr>
          <w:p w14:paraId="7950AA0B">
            <w:pPr>
              <w:rPr>
                <w:sz w:val="20"/>
              </w:rPr>
            </w:pPr>
            <w:r>
              <w:rPr>
                <w:rFonts w:hint="eastAsia"/>
                <w:sz w:val="20"/>
              </w:rPr>
              <w:t>35. Red 3</w:t>
            </w:r>
          </w:p>
        </w:tc>
        <w:tc>
          <w:tcPr>
            <w:tcW w:w="6074" w:type="dxa"/>
          </w:tcPr>
          <w:p w14:paraId="26986E3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4ABF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B7CFB0A">
            <w:pPr>
              <w:jc w:val="center"/>
              <w:rPr>
                <w:sz w:val="24"/>
                <w:szCs w:val="24"/>
              </w:rPr>
            </w:pPr>
          </w:p>
        </w:tc>
        <w:tc>
          <w:tcPr>
            <w:tcW w:w="1559" w:type="dxa"/>
            <w:vMerge w:val="continue"/>
            <w:vAlign w:val="center"/>
          </w:tcPr>
          <w:p w14:paraId="64B796B5">
            <w:pPr>
              <w:jc w:val="center"/>
              <w:rPr>
                <w:sz w:val="24"/>
                <w:szCs w:val="24"/>
              </w:rPr>
            </w:pPr>
          </w:p>
        </w:tc>
        <w:tc>
          <w:tcPr>
            <w:tcW w:w="1439" w:type="dxa"/>
          </w:tcPr>
          <w:p w14:paraId="721D830E">
            <w:pPr>
              <w:rPr>
                <w:sz w:val="20"/>
              </w:rPr>
            </w:pPr>
            <w:r>
              <w:rPr>
                <w:rFonts w:hint="eastAsia"/>
                <w:sz w:val="20"/>
              </w:rPr>
              <w:t>36. Green 3</w:t>
            </w:r>
          </w:p>
        </w:tc>
        <w:tc>
          <w:tcPr>
            <w:tcW w:w="6074" w:type="dxa"/>
          </w:tcPr>
          <w:p w14:paraId="7139A01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1DA8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116208A">
            <w:pPr>
              <w:jc w:val="center"/>
              <w:rPr>
                <w:sz w:val="24"/>
                <w:szCs w:val="24"/>
              </w:rPr>
            </w:pPr>
          </w:p>
        </w:tc>
        <w:tc>
          <w:tcPr>
            <w:tcW w:w="1559" w:type="dxa"/>
            <w:vMerge w:val="continue"/>
            <w:vAlign w:val="center"/>
          </w:tcPr>
          <w:p w14:paraId="08EB1B03">
            <w:pPr>
              <w:jc w:val="center"/>
              <w:rPr>
                <w:sz w:val="24"/>
                <w:szCs w:val="24"/>
              </w:rPr>
            </w:pPr>
          </w:p>
        </w:tc>
        <w:tc>
          <w:tcPr>
            <w:tcW w:w="1439" w:type="dxa"/>
          </w:tcPr>
          <w:p w14:paraId="3E780381">
            <w:pPr>
              <w:rPr>
                <w:sz w:val="20"/>
              </w:rPr>
            </w:pPr>
            <w:r>
              <w:rPr>
                <w:rFonts w:hint="eastAsia"/>
                <w:sz w:val="20"/>
              </w:rPr>
              <w:t>37. Blue 3</w:t>
            </w:r>
          </w:p>
        </w:tc>
        <w:tc>
          <w:tcPr>
            <w:tcW w:w="6074" w:type="dxa"/>
          </w:tcPr>
          <w:p w14:paraId="1D2B354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0972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E539525">
            <w:pPr>
              <w:jc w:val="center"/>
              <w:rPr>
                <w:sz w:val="24"/>
                <w:szCs w:val="24"/>
              </w:rPr>
            </w:pPr>
          </w:p>
        </w:tc>
        <w:tc>
          <w:tcPr>
            <w:tcW w:w="1559" w:type="dxa"/>
            <w:vMerge w:val="continue"/>
            <w:vAlign w:val="center"/>
          </w:tcPr>
          <w:p w14:paraId="478D9BB6">
            <w:pPr>
              <w:jc w:val="center"/>
              <w:rPr>
                <w:sz w:val="24"/>
                <w:szCs w:val="24"/>
              </w:rPr>
            </w:pPr>
          </w:p>
        </w:tc>
        <w:tc>
          <w:tcPr>
            <w:tcW w:w="1439" w:type="dxa"/>
          </w:tcPr>
          <w:p w14:paraId="1E9B64D8">
            <w:pPr>
              <w:rPr>
                <w:sz w:val="20"/>
              </w:rPr>
            </w:pPr>
            <w:r>
              <w:rPr>
                <w:rFonts w:hint="eastAsia"/>
                <w:sz w:val="20"/>
              </w:rPr>
              <w:t>38. White 3</w:t>
            </w:r>
          </w:p>
        </w:tc>
        <w:tc>
          <w:tcPr>
            <w:tcW w:w="6074" w:type="dxa"/>
          </w:tcPr>
          <w:p w14:paraId="4A78702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762C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0968304">
            <w:pPr>
              <w:jc w:val="center"/>
              <w:rPr>
                <w:sz w:val="24"/>
                <w:szCs w:val="24"/>
              </w:rPr>
            </w:pPr>
          </w:p>
        </w:tc>
        <w:tc>
          <w:tcPr>
            <w:tcW w:w="1559" w:type="dxa"/>
            <w:vMerge w:val="continue"/>
            <w:vAlign w:val="center"/>
          </w:tcPr>
          <w:p w14:paraId="792CE4E6">
            <w:pPr>
              <w:jc w:val="center"/>
              <w:rPr>
                <w:sz w:val="24"/>
                <w:szCs w:val="24"/>
              </w:rPr>
            </w:pPr>
          </w:p>
        </w:tc>
        <w:tc>
          <w:tcPr>
            <w:tcW w:w="1439" w:type="dxa"/>
          </w:tcPr>
          <w:p w14:paraId="4A565174">
            <w:pPr>
              <w:rPr>
                <w:sz w:val="20"/>
              </w:rPr>
            </w:pPr>
            <w:r>
              <w:rPr>
                <w:rFonts w:hint="eastAsia"/>
                <w:sz w:val="20"/>
              </w:rPr>
              <w:t>39. Red 4</w:t>
            </w:r>
          </w:p>
        </w:tc>
        <w:tc>
          <w:tcPr>
            <w:tcW w:w="6074" w:type="dxa"/>
          </w:tcPr>
          <w:p w14:paraId="6C7F9964">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5BAF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6E07FD8">
            <w:pPr>
              <w:jc w:val="center"/>
              <w:rPr>
                <w:sz w:val="24"/>
                <w:szCs w:val="24"/>
              </w:rPr>
            </w:pPr>
          </w:p>
        </w:tc>
        <w:tc>
          <w:tcPr>
            <w:tcW w:w="1559" w:type="dxa"/>
            <w:vMerge w:val="continue"/>
            <w:vAlign w:val="center"/>
          </w:tcPr>
          <w:p w14:paraId="0D953626">
            <w:pPr>
              <w:jc w:val="center"/>
              <w:rPr>
                <w:sz w:val="24"/>
                <w:szCs w:val="24"/>
              </w:rPr>
            </w:pPr>
          </w:p>
        </w:tc>
        <w:tc>
          <w:tcPr>
            <w:tcW w:w="1439" w:type="dxa"/>
          </w:tcPr>
          <w:p w14:paraId="304AF785">
            <w:pPr>
              <w:rPr>
                <w:sz w:val="20"/>
              </w:rPr>
            </w:pPr>
            <w:r>
              <w:rPr>
                <w:rFonts w:hint="eastAsia"/>
                <w:sz w:val="20"/>
              </w:rPr>
              <w:t>40. Green 4</w:t>
            </w:r>
          </w:p>
        </w:tc>
        <w:tc>
          <w:tcPr>
            <w:tcW w:w="6074" w:type="dxa"/>
          </w:tcPr>
          <w:p w14:paraId="4706672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760D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0BF5C2B">
            <w:pPr>
              <w:jc w:val="center"/>
              <w:rPr>
                <w:sz w:val="24"/>
                <w:szCs w:val="24"/>
              </w:rPr>
            </w:pPr>
          </w:p>
        </w:tc>
        <w:tc>
          <w:tcPr>
            <w:tcW w:w="1559" w:type="dxa"/>
            <w:vMerge w:val="continue"/>
            <w:vAlign w:val="center"/>
          </w:tcPr>
          <w:p w14:paraId="783FDF8B">
            <w:pPr>
              <w:jc w:val="center"/>
              <w:rPr>
                <w:sz w:val="24"/>
                <w:szCs w:val="24"/>
              </w:rPr>
            </w:pPr>
          </w:p>
        </w:tc>
        <w:tc>
          <w:tcPr>
            <w:tcW w:w="1439" w:type="dxa"/>
          </w:tcPr>
          <w:p w14:paraId="456FD680">
            <w:pPr>
              <w:rPr>
                <w:sz w:val="20"/>
              </w:rPr>
            </w:pPr>
            <w:r>
              <w:rPr>
                <w:rFonts w:hint="eastAsia"/>
                <w:sz w:val="20"/>
              </w:rPr>
              <w:t>41. Blue 4</w:t>
            </w:r>
          </w:p>
        </w:tc>
        <w:tc>
          <w:tcPr>
            <w:tcW w:w="6074" w:type="dxa"/>
          </w:tcPr>
          <w:p w14:paraId="6E84C1D7">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5D1B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7EAB0E4">
            <w:pPr>
              <w:jc w:val="center"/>
              <w:rPr>
                <w:sz w:val="24"/>
                <w:szCs w:val="24"/>
              </w:rPr>
            </w:pPr>
          </w:p>
        </w:tc>
        <w:tc>
          <w:tcPr>
            <w:tcW w:w="1559" w:type="dxa"/>
            <w:vMerge w:val="continue"/>
            <w:vAlign w:val="center"/>
          </w:tcPr>
          <w:p w14:paraId="019106F4">
            <w:pPr>
              <w:jc w:val="center"/>
              <w:rPr>
                <w:sz w:val="24"/>
                <w:szCs w:val="24"/>
              </w:rPr>
            </w:pPr>
          </w:p>
        </w:tc>
        <w:tc>
          <w:tcPr>
            <w:tcW w:w="1439" w:type="dxa"/>
          </w:tcPr>
          <w:p w14:paraId="33C47650">
            <w:pPr>
              <w:rPr>
                <w:sz w:val="20"/>
              </w:rPr>
            </w:pPr>
            <w:r>
              <w:rPr>
                <w:rFonts w:hint="eastAsia"/>
                <w:sz w:val="20"/>
              </w:rPr>
              <w:t>42. White 4</w:t>
            </w:r>
          </w:p>
        </w:tc>
        <w:tc>
          <w:tcPr>
            <w:tcW w:w="6074" w:type="dxa"/>
          </w:tcPr>
          <w:p w14:paraId="12FBB35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2BD0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34FADB2">
            <w:pPr>
              <w:jc w:val="center"/>
              <w:rPr>
                <w:sz w:val="24"/>
                <w:szCs w:val="24"/>
              </w:rPr>
            </w:pPr>
          </w:p>
        </w:tc>
        <w:tc>
          <w:tcPr>
            <w:tcW w:w="1559" w:type="dxa"/>
            <w:vMerge w:val="continue"/>
            <w:vAlign w:val="center"/>
          </w:tcPr>
          <w:p w14:paraId="22C72609">
            <w:pPr>
              <w:jc w:val="center"/>
              <w:rPr>
                <w:sz w:val="24"/>
                <w:szCs w:val="24"/>
              </w:rPr>
            </w:pPr>
          </w:p>
        </w:tc>
        <w:tc>
          <w:tcPr>
            <w:tcW w:w="1439" w:type="dxa"/>
          </w:tcPr>
          <w:p w14:paraId="4D0AECBB">
            <w:pPr>
              <w:rPr>
                <w:sz w:val="20"/>
              </w:rPr>
            </w:pPr>
            <w:r>
              <w:rPr>
                <w:rFonts w:hint="eastAsia"/>
                <w:sz w:val="20"/>
              </w:rPr>
              <w:t>43. Red 5</w:t>
            </w:r>
          </w:p>
        </w:tc>
        <w:tc>
          <w:tcPr>
            <w:tcW w:w="6074" w:type="dxa"/>
          </w:tcPr>
          <w:p w14:paraId="37289B0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7469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7B1E66D">
            <w:pPr>
              <w:jc w:val="center"/>
              <w:rPr>
                <w:sz w:val="24"/>
                <w:szCs w:val="24"/>
              </w:rPr>
            </w:pPr>
          </w:p>
        </w:tc>
        <w:tc>
          <w:tcPr>
            <w:tcW w:w="1559" w:type="dxa"/>
            <w:vMerge w:val="continue"/>
            <w:vAlign w:val="center"/>
          </w:tcPr>
          <w:p w14:paraId="2EE1D471">
            <w:pPr>
              <w:jc w:val="center"/>
              <w:rPr>
                <w:sz w:val="24"/>
                <w:szCs w:val="24"/>
              </w:rPr>
            </w:pPr>
          </w:p>
        </w:tc>
        <w:tc>
          <w:tcPr>
            <w:tcW w:w="1439" w:type="dxa"/>
          </w:tcPr>
          <w:p w14:paraId="289FBBA8">
            <w:pPr>
              <w:rPr>
                <w:sz w:val="20"/>
              </w:rPr>
            </w:pPr>
            <w:r>
              <w:rPr>
                <w:rFonts w:hint="eastAsia"/>
                <w:sz w:val="20"/>
              </w:rPr>
              <w:t>44. Green 5</w:t>
            </w:r>
          </w:p>
        </w:tc>
        <w:tc>
          <w:tcPr>
            <w:tcW w:w="6074" w:type="dxa"/>
          </w:tcPr>
          <w:p w14:paraId="12EEF63F">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0BC9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2BA4D6C">
            <w:pPr>
              <w:jc w:val="center"/>
              <w:rPr>
                <w:sz w:val="24"/>
                <w:szCs w:val="24"/>
              </w:rPr>
            </w:pPr>
          </w:p>
        </w:tc>
        <w:tc>
          <w:tcPr>
            <w:tcW w:w="1559" w:type="dxa"/>
            <w:vMerge w:val="continue"/>
            <w:vAlign w:val="center"/>
          </w:tcPr>
          <w:p w14:paraId="1038D21F">
            <w:pPr>
              <w:jc w:val="center"/>
              <w:rPr>
                <w:sz w:val="24"/>
                <w:szCs w:val="24"/>
              </w:rPr>
            </w:pPr>
          </w:p>
        </w:tc>
        <w:tc>
          <w:tcPr>
            <w:tcW w:w="1439" w:type="dxa"/>
          </w:tcPr>
          <w:p w14:paraId="6EE1B757">
            <w:pPr>
              <w:rPr>
                <w:sz w:val="20"/>
              </w:rPr>
            </w:pPr>
            <w:r>
              <w:rPr>
                <w:rFonts w:hint="eastAsia"/>
                <w:sz w:val="20"/>
              </w:rPr>
              <w:t>45. Blue 5</w:t>
            </w:r>
          </w:p>
        </w:tc>
        <w:tc>
          <w:tcPr>
            <w:tcW w:w="6074" w:type="dxa"/>
          </w:tcPr>
          <w:p w14:paraId="64437AC4">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2167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07D18EC">
            <w:pPr>
              <w:jc w:val="center"/>
              <w:rPr>
                <w:sz w:val="24"/>
                <w:szCs w:val="24"/>
              </w:rPr>
            </w:pPr>
          </w:p>
        </w:tc>
        <w:tc>
          <w:tcPr>
            <w:tcW w:w="1559" w:type="dxa"/>
            <w:vMerge w:val="continue"/>
            <w:vAlign w:val="center"/>
          </w:tcPr>
          <w:p w14:paraId="6A31FA5C">
            <w:pPr>
              <w:jc w:val="center"/>
              <w:rPr>
                <w:sz w:val="24"/>
                <w:szCs w:val="24"/>
              </w:rPr>
            </w:pPr>
          </w:p>
        </w:tc>
        <w:tc>
          <w:tcPr>
            <w:tcW w:w="1439" w:type="dxa"/>
          </w:tcPr>
          <w:p w14:paraId="1A5E9974">
            <w:pPr>
              <w:rPr>
                <w:sz w:val="20"/>
              </w:rPr>
            </w:pPr>
            <w:r>
              <w:rPr>
                <w:rFonts w:hint="eastAsia"/>
                <w:sz w:val="20"/>
              </w:rPr>
              <w:t>46. White 5</w:t>
            </w:r>
          </w:p>
        </w:tc>
        <w:tc>
          <w:tcPr>
            <w:tcW w:w="6074" w:type="dxa"/>
          </w:tcPr>
          <w:p w14:paraId="3A31BE8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to save</w:t>
            </w:r>
            <w:r>
              <w:rPr>
                <w:rFonts w:hint="eastAsia"/>
                <w:sz w:val="20"/>
              </w:rPr>
              <w:t xml:space="preserve">, default 252. </w:t>
            </w:r>
          </w:p>
        </w:tc>
      </w:tr>
      <w:tr w14:paraId="24F2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8D62FD9">
            <w:pPr>
              <w:jc w:val="center"/>
              <w:rPr>
                <w:sz w:val="24"/>
                <w:szCs w:val="24"/>
              </w:rPr>
            </w:pPr>
          </w:p>
        </w:tc>
        <w:tc>
          <w:tcPr>
            <w:tcW w:w="1559" w:type="dxa"/>
            <w:vMerge w:val="continue"/>
            <w:vAlign w:val="center"/>
          </w:tcPr>
          <w:p w14:paraId="3BF6569F">
            <w:pPr>
              <w:jc w:val="center"/>
              <w:rPr>
                <w:sz w:val="24"/>
                <w:szCs w:val="24"/>
              </w:rPr>
            </w:pPr>
          </w:p>
        </w:tc>
        <w:tc>
          <w:tcPr>
            <w:tcW w:w="1439" w:type="dxa"/>
          </w:tcPr>
          <w:p w14:paraId="7465F3D7">
            <w:pPr>
              <w:rPr>
                <w:sz w:val="20"/>
              </w:rPr>
            </w:pPr>
            <w:r>
              <w:rPr>
                <w:rFonts w:hint="eastAsia"/>
                <w:sz w:val="20"/>
              </w:rPr>
              <w:t>47. Red 6</w:t>
            </w:r>
          </w:p>
        </w:tc>
        <w:tc>
          <w:tcPr>
            <w:tcW w:w="6074" w:type="dxa"/>
          </w:tcPr>
          <w:p w14:paraId="0648766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11BD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EF39BEA">
            <w:pPr>
              <w:jc w:val="center"/>
              <w:rPr>
                <w:sz w:val="24"/>
                <w:szCs w:val="24"/>
              </w:rPr>
            </w:pPr>
          </w:p>
        </w:tc>
        <w:tc>
          <w:tcPr>
            <w:tcW w:w="1559" w:type="dxa"/>
            <w:vMerge w:val="continue"/>
            <w:vAlign w:val="center"/>
          </w:tcPr>
          <w:p w14:paraId="32B12804">
            <w:pPr>
              <w:jc w:val="center"/>
              <w:rPr>
                <w:sz w:val="24"/>
                <w:szCs w:val="24"/>
              </w:rPr>
            </w:pPr>
          </w:p>
        </w:tc>
        <w:tc>
          <w:tcPr>
            <w:tcW w:w="1439" w:type="dxa"/>
          </w:tcPr>
          <w:p w14:paraId="5158EA48">
            <w:pPr>
              <w:rPr>
                <w:sz w:val="20"/>
              </w:rPr>
            </w:pPr>
            <w:r>
              <w:rPr>
                <w:rFonts w:hint="eastAsia"/>
                <w:sz w:val="20"/>
              </w:rPr>
              <w:t>48. Green 6</w:t>
            </w:r>
          </w:p>
        </w:tc>
        <w:tc>
          <w:tcPr>
            <w:tcW w:w="6074" w:type="dxa"/>
          </w:tcPr>
          <w:p w14:paraId="5B20BB46">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1562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7629E0A">
            <w:pPr>
              <w:jc w:val="center"/>
              <w:rPr>
                <w:sz w:val="24"/>
                <w:szCs w:val="24"/>
              </w:rPr>
            </w:pPr>
          </w:p>
        </w:tc>
        <w:tc>
          <w:tcPr>
            <w:tcW w:w="1559" w:type="dxa"/>
            <w:vMerge w:val="continue"/>
            <w:vAlign w:val="center"/>
          </w:tcPr>
          <w:p w14:paraId="0D55AB2B">
            <w:pPr>
              <w:jc w:val="center"/>
              <w:rPr>
                <w:sz w:val="24"/>
                <w:szCs w:val="24"/>
              </w:rPr>
            </w:pPr>
          </w:p>
        </w:tc>
        <w:tc>
          <w:tcPr>
            <w:tcW w:w="1439" w:type="dxa"/>
          </w:tcPr>
          <w:p w14:paraId="2A9459AE">
            <w:pPr>
              <w:rPr>
                <w:sz w:val="20"/>
              </w:rPr>
            </w:pPr>
            <w:r>
              <w:rPr>
                <w:rFonts w:hint="eastAsia"/>
                <w:sz w:val="20"/>
              </w:rPr>
              <w:t>49. Blue 6</w:t>
            </w:r>
          </w:p>
        </w:tc>
        <w:tc>
          <w:tcPr>
            <w:tcW w:w="6074" w:type="dxa"/>
          </w:tcPr>
          <w:p w14:paraId="18411F83">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1BB2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2BB527D">
            <w:pPr>
              <w:jc w:val="center"/>
              <w:rPr>
                <w:sz w:val="24"/>
                <w:szCs w:val="24"/>
              </w:rPr>
            </w:pPr>
          </w:p>
        </w:tc>
        <w:tc>
          <w:tcPr>
            <w:tcW w:w="1559" w:type="dxa"/>
            <w:vMerge w:val="continue"/>
            <w:vAlign w:val="center"/>
          </w:tcPr>
          <w:p w14:paraId="67584060">
            <w:pPr>
              <w:jc w:val="center"/>
              <w:rPr>
                <w:sz w:val="24"/>
                <w:szCs w:val="24"/>
              </w:rPr>
            </w:pPr>
          </w:p>
        </w:tc>
        <w:tc>
          <w:tcPr>
            <w:tcW w:w="1439" w:type="dxa"/>
          </w:tcPr>
          <w:p w14:paraId="3FAAA135">
            <w:pPr>
              <w:rPr>
                <w:sz w:val="20"/>
              </w:rPr>
            </w:pPr>
            <w:r>
              <w:rPr>
                <w:rFonts w:hint="eastAsia"/>
                <w:sz w:val="20"/>
              </w:rPr>
              <w:t>50. White 6</w:t>
            </w:r>
          </w:p>
        </w:tc>
        <w:tc>
          <w:tcPr>
            <w:tcW w:w="6074" w:type="dxa"/>
          </w:tcPr>
          <w:p w14:paraId="0FF7422D">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3E9D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963325B">
            <w:pPr>
              <w:jc w:val="center"/>
              <w:rPr>
                <w:sz w:val="24"/>
                <w:szCs w:val="24"/>
              </w:rPr>
            </w:pPr>
          </w:p>
        </w:tc>
        <w:tc>
          <w:tcPr>
            <w:tcW w:w="1559" w:type="dxa"/>
            <w:vMerge w:val="continue"/>
            <w:vAlign w:val="center"/>
          </w:tcPr>
          <w:p w14:paraId="5D8FA40D">
            <w:pPr>
              <w:jc w:val="center"/>
              <w:rPr>
                <w:sz w:val="24"/>
                <w:szCs w:val="24"/>
              </w:rPr>
            </w:pPr>
          </w:p>
        </w:tc>
        <w:tc>
          <w:tcPr>
            <w:tcW w:w="1439" w:type="dxa"/>
          </w:tcPr>
          <w:p w14:paraId="6A955C23">
            <w:pPr>
              <w:rPr>
                <w:sz w:val="20"/>
              </w:rPr>
            </w:pPr>
            <w:r>
              <w:rPr>
                <w:rFonts w:hint="eastAsia"/>
                <w:sz w:val="20"/>
              </w:rPr>
              <w:t>51. Red 7</w:t>
            </w:r>
          </w:p>
        </w:tc>
        <w:tc>
          <w:tcPr>
            <w:tcW w:w="6074" w:type="dxa"/>
          </w:tcPr>
          <w:p w14:paraId="7EFCAD9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49A2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2A2229A">
            <w:pPr>
              <w:jc w:val="center"/>
              <w:rPr>
                <w:sz w:val="24"/>
                <w:szCs w:val="24"/>
              </w:rPr>
            </w:pPr>
          </w:p>
        </w:tc>
        <w:tc>
          <w:tcPr>
            <w:tcW w:w="1559" w:type="dxa"/>
            <w:vMerge w:val="continue"/>
            <w:vAlign w:val="center"/>
          </w:tcPr>
          <w:p w14:paraId="1116313C">
            <w:pPr>
              <w:jc w:val="center"/>
              <w:rPr>
                <w:sz w:val="24"/>
                <w:szCs w:val="24"/>
              </w:rPr>
            </w:pPr>
          </w:p>
        </w:tc>
        <w:tc>
          <w:tcPr>
            <w:tcW w:w="1439" w:type="dxa"/>
          </w:tcPr>
          <w:p w14:paraId="1B6B829F">
            <w:pPr>
              <w:rPr>
                <w:sz w:val="20"/>
              </w:rPr>
            </w:pPr>
            <w:r>
              <w:rPr>
                <w:rFonts w:hint="eastAsia"/>
                <w:sz w:val="20"/>
              </w:rPr>
              <w:t>52. Green 7</w:t>
            </w:r>
          </w:p>
        </w:tc>
        <w:tc>
          <w:tcPr>
            <w:tcW w:w="6074" w:type="dxa"/>
          </w:tcPr>
          <w:p w14:paraId="067ECD9B">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0E8C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4E98EBA">
            <w:pPr>
              <w:jc w:val="center"/>
              <w:rPr>
                <w:sz w:val="24"/>
                <w:szCs w:val="24"/>
              </w:rPr>
            </w:pPr>
          </w:p>
        </w:tc>
        <w:tc>
          <w:tcPr>
            <w:tcW w:w="1559" w:type="dxa"/>
            <w:vMerge w:val="continue"/>
            <w:vAlign w:val="center"/>
          </w:tcPr>
          <w:p w14:paraId="3F155B40">
            <w:pPr>
              <w:jc w:val="center"/>
              <w:rPr>
                <w:sz w:val="24"/>
                <w:szCs w:val="24"/>
              </w:rPr>
            </w:pPr>
          </w:p>
        </w:tc>
        <w:tc>
          <w:tcPr>
            <w:tcW w:w="1439" w:type="dxa"/>
          </w:tcPr>
          <w:p w14:paraId="315A6C76">
            <w:pPr>
              <w:rPr>
                <w:sz w:val="20"/>
              </w:rPr>
            </w:pPr>
            <w:r>
              <w:rPr>
                <w:rFonts w:hint="eastAsia"/>
                <w:sz w:val="20"/>
              </w:rPr>
              <w:t>53. Blue 7</w:t>
            </w:r>
          </w:p>
        </w:tc>
        <w:tc>
          <w:tcPr>
            <w:tcW w:w="6074" w:type="dxa"/>
          </w:tcPr>
          <w:p w14:paraId="74FFA5E8">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42F9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47DE9F00">
            <w:pPr>
              <w:jc w:val="center"/>
              <w:rPr>
                <w:sz w:val="24"/>
                <w:szCs w:val="24"/>
              </w:rPr>
            </w:pPr>
          </w:p>
        </w:tc>
        <w:tc>
          <w:tcPr>
            <w:tcW w:w="1559" w:type="dxa"/>
            <w:vMerge w:val="continue"/>
            <w:vAlign w:val="center"/>
          </w:tcPr>
          <w:p w14:paraId="428697AB">
            <w:pPr>
              <w:jc w:val="center"/>
              <w:rPr>
                <w:sz w:val="24"/>
                <w:szCs w:val="24"/>
              </w:rPr>
            </w:pPr>
          </w:p>
        </w:tc>
        <w:tc>
          <w:tcPr>
            <w:tcW w:w="1439" w:type="dxa"/>
          </w:tcPr>
          <w:p w14:paraId="40755EB3">
            <w:pPr>
              <w:rPr>
                <w:sz w:val="20"/>
              </w:rPr>
            </w:pPr>
            <w:r>
              <w:rPr>
                <w:rFonts w:hint="eastAsia"/>
                <w:sz w:val="20"/>
              </w:rPr>
              <w:t>54. White 7</w:t>
            </w:r>
          </w:p>
        </w:tc>
        <w:tc>
          <w:tcPr>
            <w:tcW w:w="6074" w:type="dxa"/>
          </w:tcPr>
          <w:p w14:paraId="71BEE23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3AEE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E5ACED6">
            <w:pPr>
              <w:jc w:val="center"/>
              <w:rPr>
                <w:sz w:val="24"/>
                <w:szCs w:val="24"/>
              </w:rPr>
            </w:pPr>
          </w:p>
        </w:tc>
        <w:tc>
          <w:tcPr>
            <w:tcW w:w="1559" w:type="dxa"/>
            <w:vMerge w:val="continue"/>
            <w:vAlign w:val="center"/>
          </w:tcPr>
          <w:p w14:paraId="7CBDE35F">
            <w:pPr>
              <w:jc w:val="center"/>
              <w:rPr>
                <w:sz w:val="24"/>
                <w:szCs w:val="24"/>
              </w:rPr>
            </w:pPr>
          </w:p>
        </w:tc>
        <w:tc>
          <w:tcPr>
            <w:tcW w:w="1439" w:type="dxa"/>
          </w:tcPr>
          <w:p w14:paraId="1BC8A8A1">
            <w:pPr>
              <w:rPr>
                <w:sz w:val="20"/>
              </w:rPr>
            </w:pPr>
            <w:r>
              <w:rPr>
                <w:rFonts w:hint="eastAsia"/>
                <w:sz w:val="20"/>
              </w:rPr>
              <w:t>55. Red 8</w:t>
            </w:r>
          </w:p>
        </w:tc>
        <w:tc>
          <w:tcPr>
            <w:tcW w:w="6074" w:type="dxa"/>
          </w:tcPr>
          <w:p w14:paraId="7BF9D85D">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5EA2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77CC234">
            <w:pPr>
              <w:jc w:val="center"/>
              <w:rPr>
                <w:sz w:val="24"/>
                <w:szCs w:val="24"/>
              </w:rPr>
            </w:pPr>
          </w:p>
        </w:tc>
        <w:tc>
          <w:tcPr>
            <w:tcW w:w="1559" w:type="dxa"/>
            <w:vMerge w:val="continue"/>
            <w:vAlign w:val="center"/>
          </w:tcPr>
          <w:p w14:paraId="3833356F">
            <w:pPr>
              <w:jc w:val="center"/>
              <w:rPr>
                <w:sz w:val="24"/>
                <w:szCs w:val="24"/>
              </w:rPr>
            </w:pPr>
          </w:p>
        </w:tc>
        <w:tc>
          <w:tcPr>
            <w:tcW w:w="1439" w:type="dxa"/>
          </w:tcPr>
          <w:p w14:paraId="1F95B66C">
            <w:pPr>
              <w:rPr>
                <w:sz w:val="20"/>
              </w:rPr>
            </w:pPr>
            <w:r>
              <w:rPr>
                <w:rFonts w:hint="eastAsia"/>
                <w:sz w:val="20"/>
              </w:rPr>
              <w:t>56. Green 8</w:t>
            </w:r>
          </w:p>
        </w:tc>
        <w:tc>
          <w:tcPr>
            <w:tcW w:w="6074" w:type="dxa"/>
          </w:tcPr>
          <w:p w14:paraId="4D84119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1215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8AC8B2C">
            <w:pPr>
              <w:jc w:val="center"/>
              <w:rPr>
                <w:sz w:val="24"/>
                <w:szCs w:val="24"/>
              </w:rPr>
            </w:pPr>
          </w:p>
        </w:tc>
        <w:tc>
          <w:tcPr>
            <w:tcW w:w="1559" w:type="dxa"/>
            <w:vMerge w:val="continue"/>
            <w:vAlign w:val="center"/>
          </w:tcPr>
          <w:p w14:paraId="7E63ECC6">
            <w:pPr>
              <w:jc w:val="center"/>
              <w:rPr>
                <w:sz w:val="24"/>
                <w:szCs w:val="24"/>
              </w:rPr>
            </w:pPr>
          </w:p>
        </w:tc>
        <w:tc>
          <w:tcPr>
            <w:tcW w:w="1439" w:type="dxa"/>
          </w:tcPr>
          <w:p w14:paraId="5A7F674E">
            <w:pPr>
              <w:rPr>
                <w:sz w:val="20"/>
              </w:rPr>
            </w:pPr>
            <w:r>
              <w:rPr>
                <w:rFonts w:hint="eastAsia"/>
                <w:sz w:val="20"/>
              </w:rPr>
              <w:t>57. Blue 8</w:t>
            </w:r>
          </w:p>
        </w:tc>
        <w:tc>
          <w:tcPr>
            <w:tcW w:w="6074" w:type="dxa"/>
          </w:tcPr>
          <w:p w14:paraId="64AB137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60D9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BC36208">
            <w:pPr>
              <w:jc w:val="center"/>
              <w:rPr>
                <w:sz w:val="24"/>
                <w:szCs w:val="24"/>
              </w:rPr>
            </w:pPr>
          </w:p>
        </w:tc>
        <w:tc>
          <w:tcPr>
            <w:tcW w:w="1559" w:type="dxa"/>
            <w:vMerge w:val="continue"/>
            <w:vAlign w:val="center"/>
          </w:tcPr>
          <w:p w14:paraId="4194BF66">
            <w:pPr>
              <w:jc w:val="center"/>
              <w:rPr>
                <w:sz w:val="24"/>
                <w:szCs w:val="24"/>
              </w:rPr>
            </w:pPr>
          </w:p>
        </w:tc>
        <w:tc>
          <w:tcPr>
            <w:tcW w:w="1439" w:type="dxa"/>
          </w:tcPr>
          <w:p w14:paraId="027F7484">
            <w:pPr>
              <w:rPr>
                <w:sz w:val="20"/>
              </w:rPr>
            </w:pPr>
            <w:r>
              <w:rPr>
                <w:rFonts w:hint="eastAsia"/>
                <w:sz w:val="20"/>
              </w:rPr>
              <w:t>58. White 8</w:t>
            </w:r>
          </w:p>
        </w:tc>
        <w:tc>
          <w:tcPr>
            <w:tcW w:w="6074" w:type="dxa"/>
          </w:tcPr>
          <w:p w14:paraId="6EA591DD">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74E5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DDC2909">
            <w:pPr>
              <w:jc w:val="center"/>
              <w:rPr>
                <w:sz w:val="24"/>
                <w:szCs w:val="24"/>
              </w:rPr>
            </w:pPr>
          </w:p>
        </w:tc>
        <w:tc>
          <w:tcPr>
            <w:tcW w:w="1559" w:type="dxa"/>
            <w:vMerge w:val="continue"/>
            <w:vAlign w:val="center"/>
          </w:tcPr>
          <w:p w14:paraId="221F0C59">
            <w:pPr>
              <w:jc w:val="center"/>
              <w:rPr>
                <w:sz w:val="24"/>
                <w:szCs w:val="24"/>
              </w:rPr>
            </w:pPr>
          </w:p>
        </w:tc>
        <w:tc>
          <w:tcPr>
            <w:tcW w:w="1439" w:type="dxa"/>
          </w:tcPr>
          <w:p w14:paraId="1C297026">
            <w:pPr>
              <w:rPr>
                <w:sz w:val="20"/>
              </w:rPr>
            </w:pPr>
            <w:r>
              <w:rPr>
                <w:rFonts w:hint="eastAsia"/>
                <w:sz w:val="20"/>
              </w:rPr>
              <w:t>59. Red 9</w:t>
            </w:r>
          </w:p>
        </w:tc>
        <w:tc>
          <w:tcPr>
            <w:tcW w:w="6074" w:type="dxa"/>
          </w:tcPr>
          <w:p w14:paraId="7CC0360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7EA0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F462CB4">
            <w:pPr>
              <w:jc w:val="center"/>
              <w:rPr>
                <w:sz w:val="24"/>
                <w:szCs w:val="24"/>
              </w:rPr>
            </w:pPr>
          </w:p>
        </w:tc>
        <w:tc>
          <w:tcPr>
            <w:tcW w:w="1559" w:type="dxa"/>
            <w:vMerge w:val="continue"/>
            <w:vAlign w:val="center"/>
          </w:tcPr>
          <w:p w14:paraId="622DAE8F">
            <w:pPr>
              <w:jc w:val="center"/>
              <w:rPr>
                <w:sz w:val="24"/>
                <w:szCs w:val="24"/>
              </w:rPr>
            </w:pPr>
          </w:p>
        </w:tc>
        <w:tc>
          <w:tcPr>
            <w:tcW w:w="1439" w:type="dxa"/>
          </w:tcPr>
          <w:p w14:paraId="0D8E947F">
            <w:pPr>
              <w:rPr>
                <w:sz w:val="20"/>
              </w:rPr>
            </w:pPr>
            <w:r>
              <w:rPr>
                <w:rFonts w:hint="eastAsia"/>
                <w:sz w:val="20"/>
              </w:rPr>
              <w:t>60. Green 9</w:t>
            </w:r>
          </w:p>
        </w:tc>
        <w:tc>
          <w:tcPr>
            <w:tcW w:w="6074" w:type="dxa"/>
          </w:tcPr>
          <w:p w14:paraId="31E378DF">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7795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90C6DFB">
            <w:pPr>
              <w:jc w:val="center"/>
              <w:rPr>
                <w:sz w:val="24"/>
                <w:szCs w:val="24"/>
              </w:rPr>
            </w:pPr>
          </w:p>
        </w:tc>
        <w:tc>
          <w:tcPr>
            <w:tcW w:w="1559" w:type="dxa"/>
            <w:vMerge w:val="continue"/>
            <w:vAlign w:val="center"/>
          </w:tcPr>
          <w:p w14:paraId="6CE42F7D">
            <w:pPr>
              <w:jc w:val="center"/>
              <w:rPr>
                <w:sz w:val="24"/>
                <w:szCs w:val="24"/>
              </w:rPr>
            </w:pPr>
          </w:p>
        </w:tc>
        <w:tc>
          <w:tcPr>
            <w:tcW w:w="1439" w:type="dxa"/>
          </w:tcPr>
          <w:p w14:paraId="08FED19D">
            <w:pPr>
              <w:rPr>
                <w:sz w:val="20"/>
              </w:rPr>
            </w:pPr>
            <w:r>
              <w:rPr>
                <w:rFonts w:hint="eastAsia"/>
                <w:sz w:val="20"/>
              </w:rPr>
              <w:t>61. Blue 9</w:t>
            </w:r>
          </w:p>
        </w:tc>
        <w:tc>
          <w:tcPr>
            <w:tcW w:w="6074" w:type="dxa"/>
          </w:tcPr>
          <w:p w14:paraId="32BC299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64ED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E2BDEAB">
            <w:pPr>
              <w:jc w:val="center"/>
              <w:rPr>
                <w:sz w:val="24"/>
                <w:szCs w:val="24"/>
              </w:rPr>
            </w:pPr>
          </w:p>
        </w:tc>
        <w:tc>
          <w:tcPr>
            <w:tcW w:w="1559" w:type="dxa"/>
            <w:vMerge w:val="continue"/>
            <w:vAlign w:val="center"/>
          </w:tcPr>
          <w:p w14:paraId="640A1EE9">
            <w:pPr>
              <w:jc w:val="center"/>
              <w:rPr>
                <w:sz w:val="24"/>
                <w:szCs w:val="24"/>
              </w:rPr>
            </w:pPr>
          </w:p>
        </w:tc>
        <w:tc>
          <w:tcPr>
            <w:tcW w:w="1439" w:type="dxa"/>
          </w:tcPr>
          <w:p w14:paraId="7350B3D9">
            <w:pPr>
              <w:rPr>
                <w:sz w:val="20"/>
              </w:rPr>
            </w:pPr>
            <w:r>
              <w:rPr>
                <w:rFonts w:hint="eastAsia"/>
                <w:sz w:val="20"/>
              </w:rPr>
              <w:t>62. White 9</w:t>
            </w:r>
          </w:p>
        </w:tc>
        <w:tc>
          <w:tcPr>
            <w:tcW w:w="6074" w:type="dxa"/>
          </w:tcPr>
          <w:p w14:paraId="7A10788D">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43D8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0C6B7951">
            <w:pPr>
              <w:jc w:val="center"/>
              <w:rPr>
                <w:sz w:val="24"/>
                <w:szCs w:val="24"/>
              </w:rPr>
            </w:pPr>
          </w:p>
        </w:tc>
        <w:tc>
          <w:tcPr>
            <w:tcW w:w="1559" w:type="dxa"/>
            <w:vMerge w:val="continue"/>
            <w:vAlign w:val="center"/>
          </w:tcPr>
          <w:p w14:paraId="1219D4D2">
            <w:pPr>
              <w:jc w:val="center"/>
              <w:rPr>
                <w:sz w:val="24"/>
                <w:szCs w:val="24"/>
              </w:rPr>
            </w:pPr>
          </w:p>
        </w:tc>
        <w:tc>
          <w:tcPr>
            <w:tcW w:w="1439" w:type="dxa"/>
          </w:tcPr>
          <w:p w14:paraId="04063F34">
            <w:pPr>
              <w:rPr>
                <w:sz w:val="20"/>
              </w:rPr>
            </w:pPr>
            <w:r>
              <w:rPr>
                <w:rFonts w:hint="eastAsia"/>
                <w:sz w:val="20"/>
              </w:rPr>
              <w:t>63. Red 10</w:t>
            </w:r>
          </w:p>
        </w:tc>
        <w:tc>
          <w:tcPr>
            <w:tcW w:w="6074" w:type="dxa"/>
          </w:tcPr>
          <w:p w14:paraId="7EB3693B">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26FD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591D445">
            <w:pPr>
              <w:jc w:val="center"/>
              <w:rPr>
                <w:sz w:val="24"/>
                <w:szCs w:val="24"/>
              </w:rPr>
            </w:pPr>
          </w:p>
        </w:tc>
        <w:tc>
          <w:tcPr>
            <w:tcW w:w="1559" w:type="dxa"/>
            <w:vMerge w:val="continue"/>
            <w:vAlign w:val="center"/>
          </w:tcPr>
          <w:p w14:paraId="76895798">
            <w:pPr>
              <w:jc w:val="center"/>
              <w:rPr>
                <w:sz w:val="24"/>
                <w:szCs w:val="24"/>
              </w:rPr>
            </w:pPr>
          </w:p>
        </w:tc>
        <w:tc>
          <w:tcPr>
            <w:tcW w:w="1439" w:type="dxa"/>
          </w:tcPr>
          <w:p w14:paraId="0DF25E3A">
            <w:pPr>
              <w:rPr>
                <w:sz w:val="20"/>
              </w:rPr>
            </w:pPr>
            <w:r>
              <w:rPr>
                <w:rFonts w:hint="eastAsia"/>
                <w:sz w:val="20"/>
              </w:rPr>
              <w:t>64. Green 10</w:t>
            </w:r>
          </w:p>
        </w:tc>
        <w:tc>
          <w:tcPr>
            <w:tcW w:w="6074" w:type="dxa"/>
          </w:tcPr>
          <w:p w14:paraId="2615A23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5CD8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D66663E">
            <w:pPr>
              <w:jc w:val="center"/>
              <w:rPr>
                <w:sz w:val="24"/>
                <w:szCs w:val="24"/>
              </w:rPr>
            </w:pPr>
          </w:p>
        </w:tc>
        <w:tc>
          <w:tcPr>
            <w:tcW w:w="1559" w:type="dxa"/>
            <w:vMerge w:val="continue"/>
            <w:vAlign w:val="center"/>
          </w:tcPr>
          <w:p w14:paraId="3C6D5069">
            <w:pPr>
              <w:jc w:val="center"/>
              <w:rPr>
                <w:sz w:val="24"/>
                <w:szCs w:val="24"/>
              </w:rPr>
            </w:pPr>
          </w:p>
        </w:tc>
        <w:tc>
          <w:tcPr>
            <w:tcW w:w="1439" w:type="dxa"/>
          </w:tcPr>
          <w:p w14:paraId="48B29799">
            <w:pPr>
              <w:rPr>
                <w:sz w:val="20"/>
              </w:rPr>
            </w:pPr>
            <w:r>
              <w:rPr>
                <w:rFonts w:hint="eastAsia"/>
                <w:sz w:val="20"/>
              </w:rPr>
              <w:t>65. Blue 10</w:t>
            </w:r>
          </w:p>
        </w:tc>
        <w:tc>
          <w:tcPr>
            <w:tcW w:w="6074" w:type="dxa"/>
          </w:tcPr>
          <w:p w14:paraId="066E9F0E">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6E55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8CF3296">
            <w:pPr>
              <w:jc w:val="center"/>
              <w:rPr>
                <w:sz w:val="24"/>
                <w:szCs w:val="24"/>
              </w:rPr>
            </w:pPr>
          </w:p>
        </w:tc>
        <w:tc>
          <w:tcPr>
            <w:tcW w:w="1559" w:type="dxa"/>
            <w:vMerge w:val="continue"/>
            <w:vAlign w:val="center"/>
          </w:tcPr>
          <w:p w14:paraId="3FD4AE96">
            <w:pPr>
              <w:jc w:val="center"/>
              <w:rPr>
                <w:sz w:val="24"/>
                <w:szCs w:val="24"/>
              </w:rPr>
            </w:pPr>
          </w:p>
        </w:tc>
        <w:tc>
          <w:tcPr>
            <w:tcW w:w="1439" w:type="dxa"/>
          </w:tcPr>
          <w:p w14:paraId="5D3A8157">
            <w:pPr>
              <w:rPr>
                <w:sz w:val="20"/>
              </w:rPr>
            </w:pPr>
            <w:r>
              <w:rPr>
                <w:rFonts w:hint="eastAsia"/>
                <w:sz w:val="20"/>
              </w:rPr>
              <w:t>66. White 10</w:t>
            </w:r>
          </w:p>
        </w:tc>
        <w:tc>
          <w:tcPr>
            <w:tcW w:w="6074" w:type="dxa"/>
          </w:tcPr>
          <w:p w14:paraId="2880C012">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2894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8ADBEED">
            <w:pPr>
              <w:jc w:val="center"/>
              <w:rPr>
                <w:sz w:val="24"/>
                <w:szCs w:val="24"/>
              </w:rPr>
            </w:pPr>
          </w:p>
        </w:tc>
        <w:tc>
          <w:tcPr>
            <w:tcW w:w="1559" w:type="dxa"/>
            <w:vMerge w:val="continue"/>
            <w:vAlign w:val="center"/>
          </w:tcPr>
          <w:p w14:paraId="1C827CD1">
            <w:pPr>
              <w:jc w:val="center"/>
              <w:rPr>
                <w:sz w:val="24"/>
                <w:szCs w:val="24"/>
              </w:rPr>
            </w:pPr>
          </w:p>
        </w:tc>
        <w:tc>
          <w:tcPr>
            <w:tcW w:w="1439" w:type="dxa"/>
          </w:tcPr>
          <w:p w14:paraId="54FB14EC">
            <w:pPr>
              <w:rPr>
                <w:sz w:val="20"/>
              </w:rPr>
            </w:pPr>
            <w:r>
              <w:rPr>
                <w:rFonts w:hint="eastAsia"/>
                <w:sz w:val="20"/>
              </w:rPr>
              <w:t>67. Red 11</w:t>
            </w:r>
          </w:p>
        </w:tc>
        <w:tc>
          <w:tcPr>
            <w:tcW w:w="6074" w:type="dxa"/>
          </w:tcPr>
          <w:p w14:paraId="3F5E8803">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23D4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B94C424">
            <w:pPr>
              <w:jc w:val="center"/>
              <w:rPr>
                <w:sz w:val="24"/>
                <w:szCs w:val="24"/>
              </w:rPr>
            </w:pPr>
          </w:p>
        </w:tc>
        <w:tc>
          <w:tcPr>
            <w:tcW w:w="1559" w:type="dxa"/>
            <w:vMerge w:val="continue"/>
            <w:vAlign w:val="center"/>
          </w:tcPr>
          <w:p w14:paraId="45357F21">
            <w:pPr>
              <w:jc w:val="center"/>
              <w:rPr>
                <w:sz w:val="24"/>
                <w:szCs w:val="24"/>
              </w:rPr>
            </w:pPr>
          </w:p>
        </w:tc>
        <w:tc>
          <w:tcPr>
            <w:tcW w:w="1439" w:type="dxa"/>
          </w:tcPr>
          <w:p w14:paraId="305AFE1D">
            <w:pPr>
              <w:rPr>
                <w:sz w:val="20"/>
              </w:rPr>
            </w:pPr>
            <w:r>
              <w:rPr>
                <w:rFonts w:hint="eastAsia"/>
                <w:sz w:val="20"/>
              </w:rPr>
              <w:t>68. Green 11</w:t>
            </w:r>
          </w:p>
        </w:tc>
        <w:tc>
          <w:tcPr>
            <w:tcW w:w="6074" w:type="dxa"/>
          </w:tcPr>
          <w:p w14:paraId="2DD3724E">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0F96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C156F1B">
            <w:pPr>
              <w:jc w:val="center"/>
              <w:rPr>
                <w:sz w:val="24"/>
                <w:szCs w:val="24"/>
              </w:rPr>
            </w:pPr>
          </w:p>
        </w:tc>
        <w:tc>
          <w:tcPr>
            <w:tcW w:w="1559" w:type="dxa"/>
            <w:vMerge w:val="continue"/>
            <w:vAlign w:val="center"/>
          </w:tcPr>
          <w:p w14:paraId="1D54350E">
            <w:pPr>
              <w:jc w:val="center"/>
              <w:rPr>
                <w:sz w:val="24"/>
                <w:szCs w:val="24"/>
              </w:rPr>
            </w:pPr>
          </w:p>
        </w:tc>
        <w:tc>
          <w:tcPr>
            <w:tcW w:w="1439" w:type="dxa"/>
          </w:tcPr>
          <w:p w14:paraId="4284102F">
            <w:pPr>
              <w:rPr>
                <w:sz w:val="20"/>
              </w:rPr>
            </w:pPr>
            <w:r>
              <w:rPr>
                <w:rFonts w:hint="eastAsia"/>
                <w:sz w:val="20"/>
              </w:rPr>
              <w:t>69. Blue 11</w:t>
            </w:r>
          </w:p>
        </w:tc>
        <w:tc>
          <w:tcPr>
            <w:tcW w:w="6074" w:type="dxa"/>
          </w:tcPr>
          <w:p w14:paraId="5F6DBA7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2A1C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E78F683">
            <w:pPr>
              <w:jc w:val="center"/>
              <w:rPr>
                <w:sz w:val="24"/>
                <w:szCs w:val="24"/>
              </w:rPr>
            </w:pPr>
          </w:p>
        </w:tc>
        <w:tc>
          <w:tcPr>
            <w:tcW w:w="1559" w:type="dxa"/>
            <w:vMerge w:val="continue"/>
            <w:vAlign w:val="center"/>
          </w:tcPr>
          <w:p w14:paraId="7195C32C">
            <w:pPr>
              <w:jc w:val="center"/>
              <w:rPr>
                <w:sz w:val="24"/>
                <w:szCs w:val="24"/>
              </w:rPr>
            </w:pPr>
          </w:p>
        </w:tc>
        <w:tc>
          <w:tcPr>
            <w:tcW w:w="1439" w:type="dxa"/>
          </w:tcPr>
          <w:p w14:paraId="196D690C">
            <w:pPr>
              <w:rPr>
                <w:sz w:val="20"/>
              </w:rPr>
            </w:pPr>
            <w:r>
              <w:rPr>
                <w:rFonts w:hint="eastAsia"/>
                <w:sz w:val="20"/>
              </w:rPr>
              <w:t>70. White 11</w:t>
            </w:r>
          </w:p>
        </w:tc>
        <w:tc>
          <w:tcPr>
            <w:tcW w:w="6074" w:type="dxa"/>
          </w:tcPr>
          <w:p w14:paraId="1563A0CB">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6D49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892A0CE">
            <w:pPr>
              <w:jc w:val="center"/>
              <w:rPr>
                <w:sz w:val="24"/>
                <w:szCs w:val="24"/>
              </w:rPr>
            </w:pPr>
          </w:p>
        </w:tc>
        <w:tc>
          <w:tcPr>
            <w:tcW w:w="1559" w:type="dxa"/>
            <w:vMerge w:val="continue"/>
            <w:vAlign w:val="center"/>
          </w:tcPr>
          <w:p w14:paraId="4C2FB8D4">
            <w:pPr>
              <w:jc w:val="center"/>
              <w:rPr>
                <w:sz w:val="24"/>
                <w:szCs w:val="24"/>
              </w:rPr>
            </w:pPr>
          </w:p>
        </w:tc>
        <w:tc>
          <w:tcPr>
            <w:tcW w:w="1439" w:type="dxa"/>
          </w:tcPr>
          <w:p w14:paraId="5DD28D7B">
            <w:pPr>
              <w:rPr>
                <w:sz w:val="20"/>
              </w:rPr>
            </w:pPr>
            <w:r>
              <w:rPr>
                <w:rFonts w:hint="eastAsia"/>
                <w:sz w:val="20"/>
              </w:rPr>
              <w:t>71. Red 12</w:t>
            </w:r>
          </w:p>
        </w:tc>
        <w:tc>
          <w:tcPr>
            <w:tcW w:w="6074" w:type="dxa"/>
          </w:tcPr>
          <w:p w14:paraId="718A9A2C">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15CC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6AC4330">
            <w:pPr>
              <w:jc w:val="center"/>
              <w:rPr>
                <w:sz w:val="24"/>
                <w:szCs w:val="24"/>
              </w:rPr>
            </w:pPr>
          </w:p>
        </w:tc>
        <w:tc>
          <w:tcPr>
            <w:tcW w:w="1559" w:type="dxa"/>
            <w:vMerge w:val="continue"/>
            <w:vAlign w:val="center"/>
          </w:tcPr>
          <w:p w14:paraId="099A65E0">
            <w:pPr>
              <w:jc w:val="center"/>
              <w:rPr>
                <w:sz w:val="24"/>
                <w:szCs w:val="24"/>
              </w:rPr>
            </w:pPr>
          </w:p>
        </w:tc>
        <w:tc>
          <w:tcPr>
            <w:tcW w:w="1439" w:type="dxa"/>
          </w:tcPr>
          <w:p w14:paraId="03430943">
            <w:pPr>
              <w:rPr>
                <w:sz w:val="20"/>
              </w:rPr>
            </w:pPr>
            <w:r>
              <w:rPr>
                <w:rFonts w:hint="eastAsia"/>
                <w:sz w:val="20"/>
              </w:rPr>
              <w:t>72. Green 12</w:t>
            </w:r>
          </w:p>
        </w:tc>
        <w:tc>
          <w:tcPr>
            <w:tcW w:w="6074" w:type="dxa"/>
          </w:tcPr>
          <w:p w14:paraId="3DC6FC5F">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030A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7719460">
            <w:pPr>
              <w:jc w:val="center"/>
              <w:rPr>
                <w:sz w:val="24"/>
                <w:szCs w:val="24"/>
              </w:rPr>
            </w:pPr>
          </w:p>
        </w:tc>
        <w:tc>
          <w:tcPr>
            <w:tcW w:w="1559" w:type="dxa"/>
            <w:vMerge w:val="continue"/>
            <w:vAlign w:val="center"/>
          </w:tcPr>
          <w:p w14:paraId="0B56188B">
            <w:pPr>
              <w:jc w:val="center"/>
              <w:rPr>
                <w:sz w:val="24"/>
                <w:szCs w:val="24"/>
              </w:rPr>
            </w:pPr>
          </w:p>
        </w:tc>
        <w:tc>
          <w:tcPr>
            <w:tcW w:w="1439" w:type="dxa"/>
          </w:tcPr>
          <w:p w14:paraId="00F85508">
            <w:pPr>
              <w:rPr>
                <w:sz w:val="20"/>
              </w:rPr>
            </w:pPr>
            <w:r>
              <w:rPr>
                <w:rFonts w:hint="eastAsia"/>
                <w:sz w:val="20"/>
              </w:rPr>
              <w:t>73. Blue 12</w:t>
            </w:r>
          </w:p>
        </w:tc>
        <w:tc>
          <w:tcPr>
            <w:tcW w:w="6074" w:type="dxa"/>
          </w:tcPr>
          <w:p w14:paraId="51E2C0C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0051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20017E7">
            <w:pPr>
              <w:jc w:val="center"/>
              <w:rPr>
                <w:sz w:val="24"/>
                <w:szCs w:val="24"/>
              </w:rPr>
            </w:pPr>
          </w:p>
        </w:tc>
        <w:tc>
          <w:tcPr>
            <w:tcW w:w="1559" w:type="dxa"/>
            <w:vMerge w:val="continue"/>
            <w:vAlign w:val="center"/>
          </w:tcPr>
          <w:p w14:paraId="68A1EAE2">
            <w:pPr>
              <w:jc w:val="center"/>
              <w:rPr>
                <w:sz w:val="24"/>
                <w:szCs w:val="24"/>
              </w:rPr>
            </w:pPr>
          </w:p>
        </w:tc>
        <w:tc>
          <w:tcPr>
            <w:tcW w:w="1439" w:type="dxa"/>
          </w:tcPr>
          <w:p w14:paraId="26BCDB83">
            <w:pPr>
              <w:rPr>
                <w:sz w:val="20"/>
              </w:rPr>
            </w:pPr>
            <w:r>
              <w:rPr>
                <w:rFonts w:hint="eastAsia"/>
                <w:sz w:val="20"/>
              </w:rPr>
              <w:t>74. White 12</w:t>
            </w:r>
          </w:p>
        </w:tc>
        <w:tc>
          <w:tcPr>
            <w:tcW w:w="6074" w:type="dxa"/>
          </w:tcPr>
          <w:p w14:paraId="363DEA49">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668A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5C508025">
            <w:pPr>
              <w:jc w:val="center"/>
              <w:rPr>
                <w:sz w:val="24"/>
                <w:szCs w:val="24"/>
              </w:rPr>
            </w:pPr>
          </w:p>
        </w:tc>
        <w:tc>
          <w:tcPr>
            <w:tcW w:w="1559" w:type="dxa"/>
            <w:vMerge w:val="continue"/>
            <w:vAlign w:val="center"/>
          </w:tcPr>
          <w:p w14:paraId="1750F8C4">
            <w:pPr>
              <w:jc w:val="center"/>
              <w:rPr>
                <w:sz w:val="24"/>
                <w:szCs w:val="24"/>
              </w:rPr>
            </w:pPr>
          </w:p>
        </w:tc>
        <w:tc>
          <w:tcPr>
            <w:tcW w:w="1439" w:type="dxa"/>
          </w:tcPr>
          <w:p w14:paraId="18643998">
            <w:pPr>
              <w:rPr>
                <w:sz w:val="20"/>
              </w:rPr>
            </w:pPr>
            <w:r>
              <w:rPr>
                <w:rFonts w:hint="eastAsia"/>
                <w:sz w:val="20"/>
              </w:rPr>
              <w:t>75. LEDYF direction</w:t>
            </w:r>
          </w:p>
        </w:tc>
        <w:tc>
          <w:tcPr>
            <w:tcW w:w="6074" w:type="dxa"/>
          </w:tcPr>
          <w:p w14:paraId="58022D25">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w:t>
            </w:r>
            <w:r>
              <w:rPr>
                <w:sz w:val="20"/>
              </w:rPr>
              <w:t>confirm to save</w:t>
            </w:r>
            <w:r>
              <w:rPr>
                <w:rFonts w:hint="eastAsia"/>
                <w:sz w:val="20"/>
              </w:rPr>
              <w:t xml:space="preserve">, default 000. </w:t>
            </w:r>
          </w:p>
        </w:tc>
      </w:tr>
      <w:tr w14:paraId="2E12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7365959">
            <w:pPr>
              <w:jc w:val="center"/>
              <w:rPr>
                <w:sz w:val="24"/>
                <w:szCs w:val="24"/>
              </w:rPr>
            </w:pPr>
          </w:p>
        </w:tc>
        <w:tc>
          <w:tcPr>
            <w:tcW w:w="1559" w:type="dxa"/>
            <w:vMerge w:val="continue"/>
            <w:vAlign w:val="center"/>
          </w:tcPr>
          <w:p w14:paraId="7B0E932E">
            <w:pPr>
              <w:jc w:val="center"/>
              <w:rPr>
                <w:sz w:val="24"/>
                <w:szCs w:val="24"/>
              </w:rPr>
            </w:pPr>
          </w:p>
        </w:tc>
        <w:tc>
          <w:tcPr>
            <w:tcW w:w="1439" w:type="dxa"/>
          </w:tcPr>
          <w:p w14:paraId="7931429E">
            <w:pPr>
              <w:rPr>
                <w:sz w:val="20"/>
              </w:rPr>
            </w:pPr>
            <w:r>
              <w:rPr>
                <w:rFonts w:hint="eastAsia"/>
                <w:sz w:val="20"/>
              </w:rPr>
              <w:t>76. Current</w:t>
            </w:r>
          </w:p>
        </w:tc>
        <w:tc>
          <w:tcPr>
            <w:tcW w:w="6074" w:type="dxa"/>
          </w:tcPr>
          <w:p w14:paraId="71D5B1CA">
            <w:pPr>
              <w:rPr>
                <w:sz w:val="20"/>
              </w:rPr>
            </w:pPr>
            <w:r>
              <w:rPr>
                <w:sz w:val="20"/>
              </w:rPr>
              <w:t>Modify parameters up</w:t>
            </w:r>
            <w:r>
              <w:rPr>
                <w:rFonts w:hint="eastAsia"/>
                <w:sz w:val="20"/>
              </w:rPr>
              <w:t xml:space="preserve"> or </w:t>
            </w:r>
            <w:r>
              <w:rPr>
                <w:sz w:val="20"/>
              </w:rPr>
              <w:t xml:space="preserve">down </w:t>
            </w:r>
            <w:r>
              <w:rPr>
                <w:rFonts w:hint="eastAsia"/>
                <w:sz w:val="20"/>
              </w:rPr>
              <w:t xml:space="preserve">(range 000-255), confirm </w:t>
            </w:r>
            <w:r>
              <w:rPr>
                <w:sz w:val="20"/>
              </w:rPr>
              <w:t>key to save</w:t>
            </w:r>
            <w:r>
              <w:rPr>
                <w:rFonts w:hint="eastAsia"/>
                <w:sz w:val="20"/>
              </w:rPr>
              <w:t xml:space="preserve">, default 200. </w:t>
            </w:r>
          </w:p>
        </w:tc>
      </w:tr>
      <w:tr w14:paraId="5EEC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6A2F7DE">
            <w:pPr>
              <w:jc w:val="center"/>
              <w:rPr>
                <w:sz w:val="24"/>
                <w:szCs w:val="24"/>
              </w:rPr>
            </w:pPr>
          </w:p>
        </w:tc>
        <w:tc>
          <w:tcPr>
            <w:tcW w:w="1559" w:type="dxa"/>
            <w:vMerge w:val="continue"/>
            <w:vAlign w:val="center"/>
          </w:tcPr>
          <w:p w14:paraId="050BB6F3">
            <w:pPr>
              <w:jc w:val="center"/>
              <w:rPr>
                <w:sz w:val="24"/>
                <w:szCs w:val="24"/>
              </w:rPr>
            </w:pPr>
          </w:p>
        </w:tc>
        <w:tc>
          <w:tcPr>
            <w:tcW w:w="1439" w:type="dxa"/>
          </w:tcPr>
          <w:p w14:paraId="2D763DB4">
            <w:pPr>
              <w:rPr>
                <w:sz w:val="18"/>
              </w:rPr>
            </w:pPr>
            <w:r>
              <w:rPr>
                <w:rFonts w:hint="eastAsia"/>
                <w:sz w:val="20"/>
              </w:rPr>
              <w:t>77、Logo</w:t>
            </w:r>
          </w:p>
        </w:tc>
        <w:tc>
          <w:tcPr>
            <w:tcW w:w="6074" w:type="dxa"/>
          </w:tcPr>
          <w:p w14:paraId="2C29E96D">
            <w:pPr>
              <w:rPr>
                <w:sz w:val="20"/>
              </w:rPr>
            </w:pPr>
            <w:r>
              <w:rPr>
                <w:sz w:val="20"/>
              </w:rPr>
              <w:t>Select 000 /001</w:t>
            </w:r>
            <w:r>
              <w:rPr>
                <w:rFonts w:hint="eastAsia"/>
                <w:sz w:val="20"/>
              </w:rPr>
              <w:t xml:space="preserve"> up</w:t>
            </w:r>
            <w:r>
              <w:rPr>
                <w:sz w:val="20"/>
              </w:rPr>
              <w:t xml:space="preserve"> or </w:t>
            </w:r>
            <w:r>
              <w:rPr>
                <w:rFonts w:hint="eastAsia"/>
                <w:sz w:val="20"/>
              </w:rPr>
              <w:t xml:space="preserve">down, press </w:t>
            </w:r>
            <w:r>
              <w:rPr>
                <w:sz w:val="20"/>
              </w:rPr>
              <w:t>confirm to save</w:t>
            </w:r>
            <w:r>
              <w:rPr>
                <w:rFonts w:hint="eastAsia"/>
                <w:sz w:val="20"/>
              </w:rPr>
              <w:t xml:space="preserve">, default 000. </w:t>
            </w:r>
          </w:p>
        </w:tc>
      </w:tr>
      <w:tr w14:paraId="7A2B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39FE53A4">
            <w:pPr>
              <w:jc w:val="center"/>
              <w:rPr>
                <w:sz w:val="24"/>
                <w:szCs w:val="24"/>
              </w:rPr>
            </w:pPr>
          </w:p>
        </w:tc>
        <w:tc>
          <w:tcPr>
            <w:tcW w:w="1559" w:type="dxa"/>
            <w:vMerge w:val="continue"/>
            <w:vAlign w:val="center"/>
          </w:tcPr>
          <w:p w14:paraId="6CDB9DDB">
            <w:pPr>
              <w:jc w:val="center"/>
              <w:rPr>
                <w:sz w:val="24"/>
                <w:szCs w:val="24"/>
              </w:rPr>
            </w:pPr>
          </w:p>
        </w:tc>
        <w:tc>
          <w:tcPr>
            <w:tcW w:w="1439" w:type="dxa"/>
          </w:tcPr>
          <w:p w14:paraId="4043CE40">
            <w:pPr>
              <w:rPr>
                <w:sz w:val="18"/>
              </w:rPr>
            </w:pPr>
            <w:r>
              <w:rPr>
                <w:rFonts w:hint="eastAsia"/>
                <w:sz w:val="20"/>
              </w:rPr>
              <w:t>78. Temperature</w:t>
            </w:r>
          </w:p>
        </w:tc>
        <w:tc>
          <w:tcPr>
            <w:tcW w:w="6074" w:type="dxa"/>
          </w:tcPr>
          <w:p w14:paraId="044C321D">
            <w:pPr>
              <w:rPr>
                <w:sz w:val="20"/>
              </w:rPr>
            </w:pPr>
            <w:r>
              <w:rPr>
                <w:sz w:val="20"/>
              </w:rPr>
              <w:t>Adjust the temperature parameters up</w:t>
            </w:r>
            <w:r>
              <w:rPr>
                <w:rFonts w:hint="eastAsia"/>
                <w:sz w:val="20"/>
              </w:rPr>
              <w:t xml:space="preserve"> or </w:t>
            </w:r>
            <w:r>
              <w:rPr>
                <w:sz w:val="20"/>
              </w:rPr>
              <w:t>down</w:t>
            </w:r>
            <w:r>
              <w:rPr>
                <w:rFonts w:hint="eastAsia"/>
                <w:sz w:val="20"/>
              </w:rPr>
              <w:t xml:space="preserve"> (range 40-70), confirm </w:t>
            </w:r>
            <w:r>
              <w:rPr>
                <w:sz w:val="20"/>
              </w:rPr>
              <w:t>to save</w:t>
            </w:r>
            <w:r>
              <w:rPr>
                <w:rFonts w:hint="eastAsia"/>
                <w:sz w:val="20"/>
              </w:rPr>
              <w:t xml:space="preserve">, default 050. </w:t>
            </w:r>
          </w:p>
        </w:tc>
      </w:tr>
      <w:tr w14:paraId="3895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659878B">
            <w:pPr>
              <w:jc w:val="center"/>
              <w:rPr>
                <w:sz w:val="24"/>
                <w:szCs w:val="24"/>
              </w:rPr>
            </w:pPr>
          </w:p>
        </w:tc>
        <w:tc>
          <w:tcPr>
            <w:tcW w:w="1559" w:type="dxa"/>
            <w:vMerge w:val="continue"/>
            <w:vAlign w:val="center"/>
          </w:tcPr>
          <w:p w14:paraId="13B1DE5A">
            <w:pPr>
              <w:jc w:val="center"/>
              <w:rPr>
                <w:sz w:val="24"/>
                <w:szCs w:val="24"/>
              </w:rPr>
            </w:pPr>
          </w:p>
        </w:tc>
        <w:tc>
          <w:tcPr>
            <w:tcW w:w="1439" w:type="dxa"/>
          </w:tcPr>
          <w:p w14:paraId="29ABEA07">
            <w:pPr>
              <w:rPr>
                <w:sz w:val="18"/>
              </w:rPr>
            </w:pPr>
            <w:r>
              <w:rPr>
                <w:rFonts w:hint="eastAsia"/>
                <w:sz w:val="20"/>
              </w:rPr>
              <w:t>79. Temperature - Fan</w:t>
            </w:r>
          </w:p>
        </w:tc>
        <w:tc>
          <w:tcPr>
            <w:tcW w:w="6074" w:type="dxa"/>
          </w:tcPr>
          <w:p w14:paraId="433DE563">
            <w:pPr>
              <w:rPr>
                <w:sz w:val="20"/>
              </w:rPr>
            </w:pPr>
            <w:r>
              <w:rPr>
                <w:rFonts w:hint="eastAsia"/>
                <w:sz w:val="20"/>
              </w:rPr>
              <w:t>Closed/Standard/Quiet</w:t>
            </w:r>
          </w:p>
        </w:tc>
      </w:tr>
      <w:tr w14:paraId="215A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61DD031">
            <w:pPr>
              <w:jc w:val="center"/>
              <w:rPr>
                <w:sz w:val="24"/>
                <w:szCs w:val="24"/>
              </w:rPr>
            </w:pPr>
          </w:p>
        </w:tc>
        <w:tc>
          <w:tcPr>
            <w:tcW w:w="1559" w:type="dxa"/>
            <w:vMerge w:val="continue"/>
            <w:vAlign w:val="center"/>
          </w:tcPr>
          <w:p w14:paraId="20C8CD68">
            <w:pPr>
              <w:jc w:val="center"/>
              <w:rPr>
                <w:sz w:val="24"/>
                <w:szCs w:val="24"/>
              </w:rPr>
            </w:pPr>
          </w:p>
        </w:tc>
        <w:tc>
          <w:tcPr>
            <w:tcW w:w="1439" w:type="dxa"/>
          </w:tcPr>
          <w:p w14:paraId="527CCDF2">
            <w:pPr>
              <w:rPr>
                <w:sz w:val="20"/>
              </w:rPr>
            </w:pPr>
            <w:r>
              <w:rPr>
                <w:rFonts w:hint="eastAsia"/>
                <w:sz w:val="20"/>
              </w:rPr>
              <w:t>80、LED</w:t>
            </w:r>
          </w:p>
        </w:tc>
        <w:tc>
          <w:tcPr>
            <w:tcW w:w="6074" w:type="dxa"/>
          </w:tcPr>
          <w:p w14:paraId="18F59B7A">
            <w:pPr>
              <w:rPr>
                <w:sz w:val="20"/>
              </w:rPr>
            </w:pPr>
            <w:r>
              <w:rPr>
                <w:rFonts w:hint="eastAsia"/>
                <w:sz w:val="20"/>
              </w:rPr>
              <w:t>LEDA/LEDB</w:t>
            </w:r>
          </w:p>
        </w:tc>
      </w:tr>
      <w:tr w14:paraId="0EAB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21477686">
            <w:pPr>
              <w:jc w:val="center"/>
              <w:rPr>
                <w:sz w:val="24"/>
                <w:szCs w:val="24"/>
              </w:rPr>
            </w:pPr>
          </w:p>
        </w:tc>
        <w:tc>
          <w:tcPr>
            <w:tcW w:w="1559" w:type="dxa"/>
            <w:vMerge w:val="continue"/>
            <w:vAlign w:val="center"/>
          </w:tcPr>
          <w:p w14:paraId="4D9AB225">
            <w:pPr>
              <w:jc w:val="center"/>
              <w:rPr>
                <w:sz w:val="24"/>
                <w:szCs w:val="24"/>
              </w:rPr>
            </w:pPr>
          </w:p>
        </w:tc>
        <w:tc>
          <w:tcPr>
            <w:tcW w:w="1439" w:type="dxa"/>
          </w:tcPr>
          <w:p w14:paraId="42B10983">
            <w:pPr>
              <w:rPr>
                <w:sz w:val="20"/>
              </w:rPr>
            </w:pPr>
            <w:r>
              <w:rPr>
                <w:rFonts w:hint="eastAsia"/>
                <w:sz w:val="20"/>
              </w:rPr>
              <w:t>81. Color mixing mode</w:t>
            </w:r>
          </w:p>
        </w:tc>
        <w:tc>
          <w:tcPr>
            <w:tcW w:w="6074" w:type="dxa"/>
          </w:tcPr>
          <w:p w14:paraId="1CC6B8CA">
            <w:pPr>
              <w:rPr>
                <w:sz w:val="20"/>
              </w:rPr>
            </w:pPr>
            <w:r>
              <w:rPr>
                <w:rFonts w:hint="eastAsia"/>
                <w:sz w:val="20"/>
              </w:rPr>
              <w:t>Up or down RGBW/CMY, confirm key to save, default RGBW.</w:t>
            </w:r>
          </w:p>
        </w:tc>
      </w:tr>
      <w:tr w14:paraId="6B03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1F6A864">
            <w:pPr>
              <w:jc w:val="center"/>
              <w:rPr>
                <w:sz w:val="24"/>
                <w:szCs w:val="24"/>
              </w:rPr>
            </w:pPr>
          </w:p>
        </w:tc>
        <w:tc>
          <w:tcPr>
            <w:tcW w:w="1559" w:type="dxa"/>
            <w:vMerge w:val="continue"/>
            <w:vAlign w:val="center"/>
          </w:tcPr>
          <w:p w14:paraId="1EA6F912">
            <w:pPr>
              <w:jc w:val="center"/>
              <w:rPr>
                <w:sz w:val="24"/>
                <w:szCs w:val="24"/>
              </w:rPr>
            </w:pPr>
          </w:p>
        </w:tc>
        <w:tc>
          <w:tcPr>
            <w:tcW w:w="1439" w:type="dxa"/>
          </w:tcPr>
          <w:p w14:paraId="06ADDB05">
            <w:pPr>
              <w:rPr>
                <w:sz w:val="20"/>
              </w:rPr>
            </w:pPr>
            <w:r>
              <w:rPr>
                <w:rFonts w:hint="eastAsia"/>
                <w:sz w:val="20"/>
              </w:rPr>
              <w:t>82. PWM frequency</w:t>
            </w:r>
          </w:p>
        </w:tc>
        <w:tc>
          <w:tcPr>
            <w:tcW w:w="6074" w:type="dxa"/>
          </w:tcPr>
          <w:p w14:paraId="56B7FA20">
            <w:pPr>
              <w:rPr>
                <w:sz w:val="20"/>
              </w:rPr>
            </w:pPr>
            <w:r>
              <w:rPr>
                <w:rFonts w:hint="eastAsia"/>
                <w:sz w:val="20"/>
              </w:rPr>
              <w:t>Up or down at 600/1200/2000/4000/6000/15000Hz, confirm key to save, default 1200Hz.</w:t>
            </w:r>
          </w:p>
        </w:tc>
      </w:tr>
      <w:tr w14:paraId="210F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EF9A2AD">
            <w:pPr>
              <w:jc w:val="center"/>
              <w:rPr>
                <w:sz w:val="24"/>
                <w:szCs w:val="24"/>
              </w:rPr>
            </w:pPr>
          </w:p>
        </w:tc>
        <w:tc>
          <w:tcPr>
            <w:tcW w:w="1559" w:type="dxa"/>
            <w:vMerge w:val="continue"/>
            <w:vAlign w:val="center"/>
          </w:tcPr>
          <w:p w14:paraId="49E2B8F7">
            <w:pPr>
              <w:jc w:val="center"/>
              <w:rPr>
                <w:sz w:val="24"/>
                <w:szCs w:val="24"/>
              </w:rPr>
            </w:pPr>
          </w:p>
        </w:tc>
        <w:tc>
          <w:tcPr>
            <w:tcW w:w="1439" w:type="dxa"/>
          </w:tcPr>
          <w:p w14:paraId="19DEA7C9">
            <w:pPr>
              <w:rPr>
                <w:sz w:val="20"/>
              </w:rPr>
            </w:pPr>
            <w:r>
              <w:rPr>
                <w:rFonts w:hint="eastAsia"/>
                <w:sz w:val="20"/>
              </w:rPr>
              <w:t>83. Dimming curve</w:t>
            </w:r>
          </w:p>
        </w:tc>
        <w:tc>
          <w:tcPr>
            <w:tcW w:w="6074" w:type="dxa"/>
          </w:tcPr>
          <w:p w14:paraId="0DD78B83">
            <w:pPr>
              <w:rPr>
                <w:sz w:val="20"/>
              </w:rPr>
            </w:pPr>
            <w:r>
              <w:rPr>
                <w:rFonts w:hint="eastAsia"/>
                <w:sz w:val="20"/>
              </w:rPr>
              <w:t>Linear/square/inversesquare/S-curve</w:t>
            </w:r>
          </w:p>
        </w:tc>
      </w:tr>
      <w:tr w14:paraId="593F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75DD3224">
            <w:pPr>
              <w:jc w:val="center"/>
              <w:rPr>
                <w:sz w:val="24"/>
                <w:szCs w:val="24"/>
              </w:rPr>
            </w:pPr>
          </w:p>
        </w:tc>
        <w:tc>
          <w:tcPr>
            <w:tcW w:w="1559" w:type="dxa"/>
            <w:vMerge w:val="continue"/>
            <w:vAlign w:val="center"/>
          </w:tcPr>
          <w:p w14:paraId="41D97D00">
            <w:pPr>
              <w:jc w:val="center"/>
              <w:rPr>
                <w:sz w:val="24"/>
                <w:szCs w:val="24"/>
              </w:rPr>
            </w:pPr>
          </w:p>
        </w:tc>
        <w:tc>
          <w:tcPr>
            <w:tcW w:w="1439" w:type="dxa"/>
          </w:tcPr>
          <w:p w14:paraId="4F9D2E75">
            <w:pPr>
              <w:rPr>
                <w:sz w:val="20"/>
              </w:rPr>
            </w:pPr>
            <w:r>
              <w:rPr>
                <w:rFonts w:hint="eastAsia"/>
                <w:sz w:val="20"/>
              </w:rPr>
              <w:t>84. Dimming modes</w:t>
            </w:r>
          </w:p>
        </w:tc>
        <w:tc>
          <w:tcPr>
            <w:tcW w:w="6074" w:type="dxa"/>
          </w:tcPr>
          <w:p w14:paraId="5C0C26F4">
            <w:pPr>
              <w:rPr>
                <w:sz w:val="20"/>
              </w:rPr>
            </w:pPr>
            <w:r>
              <w:rPr>
                <w:rFonts w:hint="eastAsia"/>
                <w:sz w:val="20"/>
              </w:rPr>
              <w:t>Fast/smooth</w:t>
            </w:r>
          </w:p>
        </w:tc>
      </w:tr>
      <w:tr w14:paraId="034F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6A974AA5">
            <w:pPr>
              <w:jc w:val="center"/>
              <w:rPr>
                <w:sz w:val="24"/>
                <w:szCs w:val="24"/>
              </w:rPr>
            </w:pPr>
          </w:p>
        </w:tc>
        <w:tc>
          <w:tcPr>
            <w:tcW w:w="1559" w:type="dxa"/>
            <w:vMerge w:val="continue"/>
            <w:vAlign w:val="center"/>
          </w:tcPr>
          <w:p w14:paraId="49178CDC">
            <w:pPr>
              <w:jc w:val="center"/>
              <w:rPr>
                <w:sz w:val="24"/>
                <w:szCs w:val="24"/>
              </w:rPr>
            </w:pPr>
          </w:p>
        </w:tc>
        <w:tc>
          <w:tcPr>
            <w:tcW w:w="1439" w:type="dxa"/>
          </w:tcPr>
          <w:p w14:paraId="2783A37F">
            <w:pPr>
              <w:rPr>
                <w:sz w:val="20"/>
              </w:rPr>
            </w:pPr>
            <w:r>
              <w:rPr>
                <w:rFonts w:hint="eastAsia"/>
                <w:sz w:val="20"/>
              </w:rPr>
              <w:t>85. Exercise with the light off</w:t>
            </w:r>
          </w:p>
        </w:tc>
        <w:tc>
          <w:tcPr>
            <w:tcW w:w="6074" w:type="dxa"/>
          </w:tcPr>
          <w:p w14:paraId="0024153C">
            <w:pPr>
              <w:rPr>
                <w:sz w:val="20"/>
              </w:rPr>
            </w:pPr>
            <w:r>
              <w:rPr>
                <w:rFonts w:hint="eastAsia"/>
                <w:sz w:val="20"/>
              </w:rPr>
              <w:t>Linear/square/inversesquare/S-curve</w:t>
            </w:r>
          </w:p>
        </w:tc>
      </w:tr>
      <w:tr w14:paraId="23A3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1668" w:type="dxa"/>
            <w:vMerge w:val="continue"/>
            <w:vAlign w:val="center"/>
          </w:tcPr>
          <w:p w14:paraId="13620CA2">
            <w:pPr>
              <w:jc w:val="center"/>
              <w:rPr>
                <w:sz w:val="24"/>
                <w:szCs w:val="24"/>
              </w:rPr>
            </w:pPr>
          </w:p>
        </w:tc>
        <w:tc>
          <w:tcPr>
            <w:tcW w:w="1559" w:type="dxa"/>
            <w:vMerge w:val="continue"/>
            <w:vAlign w:val="center"/>
          </w:tcPr>
          <w:p w14:paraId="338B6CB8">
            <w:pPr>
              <w:jc w:val="center"/>
              <w:rPr>
                <w:sz w:val="24"/>
                <w:szCs w:val="24"/>
              </w:rPr>
            </w:pPr>
          </w:p>
        </w:tc>
        <w:tc>
          <w:tcPr>
            <w:tcW w:w="1439" w:type="dxa"/>
          </w:tcPr>
          <w:p w14:paraId="06D6AC8C">
            <w:pPr>
              <w:rPr>
                <w:sz w:val="20"/>
              </w:rPr>
            </w:pPr>
            <w:r>
              <w:rPr>
                <w:rFonts w:hint="eastAsia"/>
                <w:sz w:val="20"/>
              </w:rPr>
              <w:t>86. Time resets</w:t>
            </w:r>
          </w:p>
        </w:tc>
        <w:tc>
          <w:tcPr>
            <w:tcW w:w="6074" w:type="dxa"/>
          </w:tcPr>
          <w:p w14:paraId="74A61C95">
            <w:pPr>
              <w:rPr>
                <w:sz w:val="20"/>
              </w:rPr>
            </w:pPr>
            <w:r>
              <w:rPr>
                <w:rFonts w:hint="eastAsia"/>
                <w:sz w:val="20"/>
              </w:rPr>
              <w:t>Yes/No</w:t>
            </w:r>
          </w:p>
        </w:tc>
      </w:tr>
    </w:tbl>
    <w:p w14:paraId="523E6192"/>
    <w:p w14:paraId="3E3211E1">
      <w:pPr>
        <w:pStyle w:val="2"/>
        <w:autoSpaceDE w:val="0"/>
        <w:spacing w:before="312" w:beforeLines="100" w:after="312" w:afterLines="100"/>
        <w:jc w:val="center"/>
        <w:rPr>
          <w:rFonts w:hint="eastAsia" w:ascii="宋体" w:hAnsi="宋体" w:cs="宋体"/>
          <w:bCs w:val="0"/>
          <w:sz w:val="32"/>
          <w:szCs w:val="32"/>
        </w:rPr>
      </w:pPr>
      <w:r>
        <w:rPr>
          <w:rFonts w:hint="eastAsia" w:ascii="宋体" w:hAnsi="宋体" w:cs="宋体"/>
          <w:bCs w:val="0"/>
          <w:sz w:val="32"/>
          <w:szCs w:val="32"/>
        </w:rPr>
        <w:t>3. Master-slave control</w:t>
      </w:r>
      <w:bookmarkEnd w:id="24"/>
      <w:bookmarkEnd w:id="25"/>
      <w:bookmarkEnd w:id="26"/>
    </w:p>
    <w:p w14:paraId="21E4B789">
      <w:pPr>
        <w:rPr>
          <w:rFonts w:hint="eastAsia" w:ascii="宋体" w:hAnsi="宋体" w:cs="宋体"/>
        </w:rPr>
      </w:pPr>
      <w:r>
        <w:rPr>
          <w:rFonts w:hint="eastAsia" w:ascii="宋体" w:hAnsi="宋体" w:cs="宋体"/>
          <w:sz w:val="24"/>
          <w:szCs w:val="24"/>
          <w:lang w:bidi="ar"/>
        </w:rPr>
        <w:t xml:space="preserve">    </w:t>
      </w:r>
      <w:r>
        <w:rPr>
          <w:rFonts w:hint="eastAsia" w:ascii="宋体" w:hAnsi="宋体" w:cs="宋体"/>
          <w:lang w:bidi="ar"/>
        </w:rPr>
        <w:t>If two or more identical fixtures are connected using DMX three-core signal cables, all fixtures should be modified to any address code 001~512, set any one as the master and the others as the slave, and all slave displays should not flicker; When adjusting gradient, pulse, jump, voice-controlled, and auto-driven effects with the main unit, all slave effects synchronize with gradient, pulse, jump, voice-controlled, and auto-driven effects.</w:t>
      </w:r>
    </w:p>
    <w:p w14:paraId="5E61D198">
      <w:pPr>
        <w:rPr>
          <w:rFonts w:hint="eastAsia" w:ascii="宋体" w:hAnsi="宋体" w:cs="宋体"/>
        </w:rPr>
      </w:pPr>
      <w:r>
        <w:rPr>
          <w:rFonts w:hint="eastAsia" w:ascii="宋体" w:hAnsi="宋体" w:cs="宋体"/>
          <w:lang w:bidi="ar"/>
        </w:rPr>
        <w:t>Special attention: 1. Only one main unit can be installed per group of lighting fixtures. If there are multiple main units, all the fixtures will flicker randomly and not synchronize.</w:t>
      </w:r>
    </w:p>
    <w:p w14:paraId="69B2915A">
      <w:pPr>
        <w:numPr>
          <w:ilvl w:val="0"/>
          <w:numId w:val="4"/>
        </w:numPr>
        <w:rPr>
          <w:rFonts w:hint="eastAsia" w:ascii="宋体" w:hAnsi="宋体" w:cs="宋体"/>
        </w:rPr>
      </w:pPr>
      <w:r>
        <w:rPr>
          <w:rFonts w:hint="eastAsia" w:ascii="宋体" w:hAnsi="宋体" w:cs="宋体"/>
          <w:lang w:bidi="ar"/>
        </w:rPr>
        <w:t>All fixtures must be used only when the DMX512 console is turned off for the master-slave units to function.</w:t>
      </w:r>
    </w:p>
    <w:p w14:paraId="027F216F">
      <w:pPr>
        <w:pStyle w:val="2"/>
        <w:autoSpaceDE w:val="0"/>
        <w:spacing w:before="312" w:beforeLines="100" w:after="312" w:afterLines="100"/>
        <w:jc w:val="center"/>
        <w:rPr>
          <w:rFonts w:hint="eastAsia" w:ascii="宋体" w:hAnsi="宋体" w:cs="宋体"/>
          <w:bCs w:val="0"/>
          <w:sz w:val="32"/>
          <w:szCs w:val="32"/>
        </w:rPr>
      </w:pPr>
      <w:bookmarkStart w:id="27" w:name="_Toc21764"/>
      <w:bookmarkStart w:id="28" w:name="_Toc1496"/>
      <w:bookmarkStart w:id="29" w:name="_Toc13804"/>
      <w:r>
        <w:rPr>
          <w:rFonts w:hint="eastAsia" w:ascii="宋体" w:hAnsi="宋体" w:cs="宋体"/>
          <w:bCs w:val="0"/>
          <w:sz w:val="32"/>
          <w:szCs w:val="32"/>
        </w:rPr>
        <w:t>4. DMX512 control</w:t>
      </w:r>
      <w:bookmarkEnd w:id="27"/>
      <w:bookmarkEnd w:id="28"/>
      <w:bookmarkEnd w:id="29"/>
    </w:p>
    <w:p w14:paraId="62325CD7">
      <w:pPr>
        <w:pStyle w:val="3"/>
        <w:autoSpaceDE w:val="0"/>
        <w:spacing w:before="624" w:beforeLines="200" w:after="312" w:afterLines="100"/>
        <w:rPr>
          <w:rFonts w:cs="Arial"/>
          <w:bCs w:val="0"/>
          <w:sz w:val="24"/>
          <w:szCs w:val="24"/>
        </w:rPr>
      </w:pPr>
      <w:bookmarkStart w:id="30" w:name="_Toc32208"/>
      <w:bookmarkStart w:id="31" w:name="_Toc32015"/>
      <w:bookmarkStart w:id="32" w:name="_Toc5701"/>
      <w:r>
        <w:rPr>
          <w:rFonts w:cs="Arial"/>
          <w:bCs w:val="0"/>
          <w:sz w:val="24"/>
          <w:szCs w:val="24"/>
        </w:rPr>
        <w:t xml:space="preserve">4.1  </w:t>
      </w:r>
      <w:r>
        <w:rPr>
          <w:rFonts w:hint="eastAsia" w:ascii="黑体" w:hAnsi="宋体" w:cs="黑体"/>
          <w:bCs w:val="0"/>
          <w:sz w:val="24"/>
          <w:szCs w:val="24"/>
        </w:rPr>
        <w:t>Address Code</w:t>
      </w:r>
      <w:bookmarkEnd w:id="30"/>
      <w:bookmarkEnd w:id="31"/>
      <w:bookmarkEnd w:id="32"/>
    </w:p>
    <w:p w14:paraId="412082D1">
      <w:pPr>
        <w:autoSpaceDE w:val="0"/>
        <w:ind w:firstLine="411" w:firstLineChars="196"/>
        <w:rPr>
          <w:b/>
          <w:color w:val="C00000"/>
          <w:sz w:val="24"/>
          <w:szCs w:val="24"/>
        </w:rPr>
      </w:pPr>
      <w:r>
        <w:rPr>
          <w:rFonts w:hint="eastAsia" w:ascii="宋体" w:hAnsi="宋体" w:cs="宋体"/>
          <w:bCs/>
          <w:lang w:bidi="ar"/>
        </w:rPr>
        <w:t>Set all lamp address codes correctly. Connect all fixtures in parallel with DMX three-core signal cables to the DMX512 console. When the address codes stop flashing, it means the DMX512 console signal has been sent to the fixtures. Follow the channel instructions to control related functions with the DMX512 console.</w:t>
      </w:r>
    </w:p>
    <w:p w14:paraId="6015918A">
      <w:pPr>
        <w:pStyle w:val="3"/>
        <w:spacing w:before="624" w:beforeLines="200" w:after="0" w:line="240" w:lineRule="auto"/>
        <w:rPr>
          <w:rFonts w:hint="eastAsia" w:ascii="黑体" w:hAnsi="黑体" w:cs="黑体"/>
          <w:sz w:val="24"/>
          <w:szCs w:val="24"/>
        </w:rPr>
      </w:pPr>
      <w:bookmarkStart w:id="33" w:name="_Toc30493"/>
      <w:bookmarkStart w:id="34" w:name="_Toc6760"/>
      <w:bookmarkStart w:id="35" w:name="_Toc19942"/>
    </w:p>
    <w:p w14:paraId="17476D2F">
      <w:pPr>
        <w:pStyle w:val="3"/>
        <w:spacing w:before="624" w:beforeLines="200" w:after="0" w:line="240" w:lineRule="auto"/>
        <w:rPr>
          <w:rFonts w:hint="eastAsia" w:ascii="黑体" w:hAnsi="黑体" w:cs="黑体"/>
          <w:sz w:val="24"/>
          <w:szCs w:val="24"/>
        </w:rPr>
      </w:pPr>
      <w:r>
        <w:rPr>
          <w:rFonts w:hint="eastAsia" w:ascii="黑体" w:hAnsi="黑体" w:cs="黑体"/>
          <w:sz w:val="24"/>
          <w:szCs w:val="24"/>
        </w:rPr>
        <w:t xml:space="preserve">4.2 CH29 Channel Table </w:t>
      </w:r>
      <w:bookmarkEnd w:id="33"/>
      <w:bookmarkEnd w:id="34"/>
      <w:bookmarkStart w:id="36" w:name="CH29"/>
      <w:bookmarkEnd w:id="36"/>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917"/>
        <w:gridCol w:w="7432"/>
      </w:tblGrid>
      <w:tr w14:paraId="6643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A347513">
            <w:pPr>
              <w:jc w:val="center"/>
              <w:rPr>
                <w:b/>
                <w:sz w:val="24"/>
                <w:szCs w:val="24"/>
              </w:rPr>
            </w:pPr>
            <w:r>
              <w:rPr>
                <w:rFonts w:hint="eastAsia"/>
                <w:b/>
                <w:sz w:val="24"/>
                <w:szCs w:val="24"/>
              </w:rPr>
              <w:t>Passage</w:t>
            </w:r>
          </w:p>
        </w:tc>
        <w:tc>
          <w:tcPr>
            <w:tcW w:w="1917" w:type="dxa"/>
          </w:tcPr>
          <w:p w14:paraId="397C1AF1">
            <w:pPr>
              <w:jc w:val="center"/>
              <w:rPr>
                <w:b/>
                <w:sz w:val="24"/>
                <w:szCs w:val="24"/>
              </w:rPr>
            </w:pPr>
            <w:r>
              <w:rPr>
                <w:rFonts w:hint="eastAsia"/>
                <w:b/>
                <w:sz w:val="24"/>
                <w:szCs w:val="24"/>
              </w:rPr>
              <w:t>Channel values</w:t>
            </w:r>
          </w:p>
        </w:tc>
        <w:tc>
          <w:tcPr>
            <w:tcW w:w="7432" w:type="dxa"/>
          </w:tcPr>
          <w:p w14:paraId="69225C80">
            <w:pPr>
              <w:jc w:val="center"/>
              <w:rPr>
                <w:b/>
                <w:sz w:val="24"/>
                <w:szCs w:val="24"/>
              </w:rPr>
            </w:pPr>
            <w:r>
              <w:rPr>
                <w:rFonts w:hint="eastAsia"/>
                <w:b/>
                <w:sz w:val="24"/>
                <w:szCs w:val="24"/>
              </w:rPr>
              <w:t>Basic functions</w:t>
            </w:r>
          </w:p>
        </w:tc>
      </w:tr>
      <w:tr w14:paraId="58E0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47F4FB32">
            <w:pPr>
              <w:jc w:val="center"/>
            </w:pPr>
            <w:r>
              <w:rPr>
                <w:rFonts w:hint="eastAsia"/>
              </w:rPr>
              <w:t>1</w:t>
            </w:r>
          </w:p>
        </w:tc>
        <w:tc>
          <w:tcPr>
            <w:tcW w:w="1917" w:type="dxa"/>
            <w:vAlign w:val="center"/>
          </w:tcPr>
          <w:p w14:paraId="1C5587AE">
            <w:pPr>
              <w:jc w:val="center"/>
            </w:pPr>
            <w:r>
              <w:rPr>
                <w:rFonts w:hint="eastAsia"/>
              </w:rPr>
              <w:t>000-255</w:t>
            </w:r>
          </w:p>
        </w:tc>
        <w:tc>
          <w:tcPr>
            <w:tcW w:w="7432" w:type="dxa"/>
            <w:vAlign w:val="bottom"/>
          </w:tcPr>
          <w:p w14:paraId="1842E1E0">
            <w:pPr>
              <w:widowControl/>
              <w:jc w:val="left"/>
              <w:textAlignment w:val="bottom"/>
              <w:rPr>
                <w:color w:val="000000"/>
              </w:rPr>
            </w:pPr>
            <w:r>
              <w:rPr>
                <w:rFonts w:hint="eastAsia" w:ascii="宋体" w:hAnsi="宋体" w:cs="宋体"/>
                <w:color w:val="000000"/>
                <w:kern w:val="0"/>
                <w:sz w:val="22"/>
                <w:szCs w:val="22"/>
                <w:lang w:bidi="ar"/>
              </w:rPr>
              <w:t>Y coarse adjustment (</w:t>
            </w:r>
            <w:r>
              <w:rPr>
                <w:rFonts w:hint="eastAsia" w:ascii="宋体" w:hAnsi="宋体" w:cs="宋体"/>
                <w:color w:val="C0504D"/>
                <w:kern w:val="0"/>
                <w:sz w:val="22"/>
                <w:szCs w:val="22"/>
                <w:lang w:bidi="ar"/>
              </w:rPr>
              <w:t>Y mode direction</w:t>
            </w:r>
            <w:r>
              <w:rPr>
                <w:rFonts w:hint="eastAsia" w:ascii="宋体" w:hAnsi="宋体" w:cs="宋体"/>
                <w:color w:val="000000"/>
                <w:kern w:val="0"/>
                <w:sz w:val="22"/>
                <w:szCs w:val="22"/>
                <w:lang w:bidi="ar"/>
              </w:rPr>
              <w:t>).</w:t>
            </w:r>
          </w:p>
        </w:tc>
      </w:tr>
      <w:tr w14:paraId="311D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4D37872">
            <w:pPr>
              <w:jc w:val="center"/>
            </w:pPr>
            <w:r>
              <w:rPr>
                <w:rFonts w:hint="eastAsia"/>
              </w:rPr>
              <w:t>2</w:t>
            </w:r>
          </w:p>
        </w:tc>
        <w:tc>
          <w:tcPr>
            <w:tcW w:w="1917" w:type="dxa"/>
            <w:vAlign w:val="center"/>
          </w:tcPr>
          <w:p w14:paraId="5FC07FD5">
            <w:pPr>
              <w:jc w:val="center"/>
            </w:pPr>
            <w:r>
              <w:rPr>
                <w:rFonts w:hint="eastAsia"/>
              </w:rPr>
              <w:t>000-255</w:t>
            </w:r>
          </w:p>
        </w:tc>
        <w:tc>
          <w:tcPr>
            <w:tcW w:w="7432" w:type="dxa"/>
            <w:vAlign w:val="bottom"/>
          </w:tcPr>
          <w:p w14:paraId="76F50716">
            <w:pPr>
              <w:widowControl/>
              <w:jc w:val="left"/>
              <w:textAlignment w:val="bottom"/>
              <w:rPr>
                <w:color w:val="000000"/>
              </w:rPr>
            </w:pPr>
            <w:r>
              <w:rPr>
                <w:rFonts w:hint="eastAsia" w:ascii="宋体" w:hAnsi="宋体" w:cs="宋体"/>
                <w:color w:val="000000"/>
                <w:kern w:val="0"/>
                <w:sz w:val="22"/>
                <w:szCs w:val="22"/>
                <w:lang w:bidi="ar"/>
              </w:rPr>
              <w:t>Y micro-adjustment body (</w:t>
            </w:r>
            <w:r>
              <w:rPr>
                <w:rFonts w:hint="eastAsia" w:ascii="宋体" w:hAnsi="宋体" w:cs="宋体"/>
                <w:color w:val="C0504D"/>
                <w:kern w:val="0"/>
                <w:sz w:val="22"/>
                <w:szCs w:val="22"/>
                <w:lang w:bidi="ar"/>
              </w:rPr>
              <w:t>Y mode amplitude</w:t>
            </w:r>
            <w:r>
              <w:rPr>
                <w:rFonts w:hint="eastAsia" w:ascii="宋体" w:hAnsi="宋体" w:cs="宋体"/>
                <w:color w:val="000000"/>
                <w:kern w:val="0"/>
                <w:sz w:val="22"/>
                <w:szCs w:val="22"/>
                <w:lang w:bidi="ar"/>
              </w:rPr>
              <w:t>).</w:t>
            </w:r>
          </w:p>
        </w:tc>
      </w:tr>
      <w:tr w14:paraId="71DC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5EAAA3F2">
            <w:pPr>
              <w:jc w:val="center"/>
            </w:pPr>
            <w:r>
              <w:rPr>
                <w:rFonts w:hint="eastAsia"/>
              </w:rPr>
              <w:t>3</w:t>
            </w:r>
          </w:p>
        </w:tc>
        <w:tc>
          <w:tcPr>
            <w:tcW w:w="1917" w:type="dxa"/>
            <w:vAlign w:val="center"/>
          </w:tcPr>
          <w:p w14:paraId="536057F9">
            <w:pPr>
              <w:jc w:val="center"/>
            </w:pPr>
            <w:r>
              <w:rPr>
                <w:rFonts w:hint="eastAsia"/>
              </w:rPr>
              <w:t>000-255</w:t>
            </w:r>
          </w:p>
        </w:tc>
        <w:tc>
          <w:tcPr>
            <w:tcW w:w="7432" w:type="dxa"/>
            <w:vAlign w:val="bottom"/>
          </w:tcPr>
          <w:p w14:paraId="321BDC3A">
            <w:pPr>
              <w:widowControl/>
              <w:jc w:val="left"/>
              <w:textAlignment w:val="bottom"/>
              <w:rPr>
                <w:color w:val="000000"/>
              </w:rPr>
            </w:pPr>
            <w:r>
              <w:rPr>
                <w:rFonts w:hint="eastAsia" w:ascii="宋体" w:hAnsi="宋体" w:cs="宋体"/>
                <w:color w:val="000000"/>
                <w:kern w:val="0"/>
                <w:sz w:val="22"/>
                <w:szCs w:val="22"/>
                <w:lang w:bidi="ar"/>
              </w:rPr>
              <w:t>Y speed</w:t>
            </w:r>
          </w:p>
        </w:tc>
      </w:tr>
      <w:tr w14:paraId="041F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E2A2417">
            <w:pPr>
              <w:jc w:val="center"/>
            </w:pPr>
            <w:r>
              <w:rPr>
                <w:rFonts w:hint="eastAsia"/>
              </w:rPr>
              <w:t>4</w:t>
            </w:r>
          </w:p>
        </w:tc>
        <w:tc>
          <w:tcPr>
            <w:tcW w:w="1917" w:type="dxa"/>
            <w:vAlign w:val="center"/>
          </w:tcPr>
          <w:p w14:paraId="21B75435">
            <w:pPr>
              <w:jc w:val="center"/>
            </w:pPr>
            <w:r>
              <w:rPr>
                <w:rFonts w:hint="eastAsia"/>
              </w:rPr>
              <w:t>000-255</w:t>
            </w:r>
          </w:p>
        </w:tc>
        <w:tc>
          <w:tcPr>
            <w:tcW w:w="7432" w:type="dxa"/>
            <w:vAlign w:val="bottom"/>
          </w:tcPr>
          <w:p w14:paraId="11264488">
            <w:pPr>
              <w:widowControl/>
              <w:jc w:val="left"/>
              <w:textAlignment w:val="bottom"/>
              <w:rPr>
                <w:color w:val="000000"/>
              </w:rPr>
            </w:pPr>
            <w:r>
              <w:rPr>
                <w:rFonts w:hint="eastAsia" w:ascii="宋体" w:hAnsi="宋体" w:cs="宋体"/>
                <w:color w:val="000000"/>
                <w:kern w:val="0"/>
                <w:sz w:val="22"/>
                <w:szCs w:val="22"/>
                <w:lang w:bidi="ar"/>
              </w:rPr>
              <w:t>Y mode (</w:t>
            </w:r>
            <w:r>
              <w:fldChar w:fldCharType="begin"/>
            </w:r>
            <w:r>
              <w:instrText xml:space="preserve">HYPERLINK \l "Y_Mod"</w:instrText>
            </w:r>
            <w:r>
              <w:fldChar w:fldCharType="separate"/>
            </w:r>
            <w:r>
              <w:rPr>
                <w:rStyle w:val="12"/>
                <w:rFonts w:hint="eastAsia" w:ascii="宋体" w:hAnsi="宋体" w:cs="宋体"/>
                <w:kern w:val="0"/>
                <w:sz w:val="22"/>
                <w:szCs w:val="22"/>
                <w:lang w:bidi="ar"/>
              </w:rPr>
              <w:t>Y_Mode</w:t>
            </w:r>
            <w:r>
              <w:fldChar w:fldCharType="end"/>
            </w:r>
            <w:r>
              <w:rPr>
                <w:rFonts w:hint="eastAsia" w:ascii="宋体" w:hAnsi="宋体" w:cs="宋体"/>
                <w:color w:val="000000"/>
                <w:kern w:val="0"/>
                <w:sz w:val="22"/>
                <w:szCs w:val="22"/>
                <w:lang w:bidi="ar"/>
              </w:rPr>
              <w:t>).</w:t>
            </w:r>
          </w:p>
        </w:tc>
      </w:tr>
      <w:tr w14:paraId="59E5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536D0C22">
            <w:pPr>
              <w:jc w:val="center"/>
            </w:pPr>
            <w:r>
              <w:rPr>
                <w:rFonts w:hint="eastAsia"/>
              </w:rPr>
              <w:t>5</w:t>
            </w:r>
          </w:p>
        </w:tc>
        <w:tc>
          <w:tcPr>
            <w:tcW w:w="1917" w:type="dxa"/>
            <w:vAlign w:val="center"/>
          </w:tcPr>
          <w:p w14:paraId="19775A7B">
            <w:pPr>
              <w:jc w:val="center"/>
            </w:pPr>
            <w:r>
              <w:rPr>
                <w:rFonts w:hint="eastAsia"/>
              </w:rPr>
              <w:t>000-255</w:t>
            </w:r>
          </w:p>
        </w:tc>
        <w:tc>
          <w:tcPr>
            <w:tcW w:w="7432" w:type="dxa"/>
            <w:vAlign w:val="bottom"/>
          </w:tcPr>
          <w:p w14:paraId="12D6EA44">
            <w:pPr>
              <w:widowControl/>
              <w:jc w:val="left"/>
              <w:textAlignment w:val="bottom"/>
              <w:rPr>
                <w:color w:val="000000"/>
              </w:rPr>
            </w:pPr>
            <w:r>
              <w:rPr>
                <w:rFonts w:hint="eastAsia" w:ascii="宋体" w:hAnsi="宋体" w:cs="宋体"/>
                <w:color w:val="000000"/>
                <w:kern w:val="0"/>
                <w:sz w:val="22"/>
                <w:szCs w:val="22"/>
                <w:lang w:bidi="ar"/>
              </w:rPr>
              <w:t>CTC</w:t>
            </w:r>
          </w:p>
        </w:tc>
      </w:tr>
      <w:tr w14:paraId="1CC1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65DE6BCF">
            <w:pPr>
              <w:jc w:val="center"/>
            </w:pPr>
            <w:r>
              <w:rPr>
                <w:rFonts w:hint="eastAsia"/>
              </w:rPr>
              <w:t>6</w:t>
            </w:r>
          </w:p>
        </w:tc>
        <w:tc>
          <w:tcPr>
            <w:tcW w:w="1917" w:type="dxa"/>
            <w:vAlign w:val="center"/>
          </w:tcPr>
          <w:p w14:paraId="20DAD438">
            <w:pPr>
              <w:jc w:val="center"/>
            </w:pPr>
            <w:r>
              <w:rPr>
                <w:rFonts w:hint="eastAsia"/>
              </w:rPr>
              <w:t>000-255</w:t>
            </w:r>
          </w:p>
        </w:tc>
        <w:tc>
          <w:tcPr>
            <w:tcW w:w="7432" w:type="dxa"/>
            <w:vAlign w:val="bottom"/>
          </w:tcPr>
          <w:p w14:paraId="060C3107">
            <w:pPr>
              <w:widowControl/>
              <w:jc w:val="left"/>
              <w:textAlignment w:val="bottom"/>
              <w:rPr>
                <w:color w:val="000000"/>
              </w:rPr>
            </w:pPr>
            <w:r>
              <w:rPr>
                <w:rFonts w:hint="eastAsia" w:ascii="宋体" w:hAnsi="宋体" w:cs="宋体"/>
                <w:color w:val="000000"/>
                <w:kern w:val="0"/>
                <w:sz w:val="22"/>
                <w:szCs w:val="22"/>
                <w:lang w:bidi="ar"/>
              </w:rPr>
              <w:t>White light CTC</w:t>
            </w:r>
          </w:p>
        </w:tc>
      </w:tr>
      <w:tr w14:paraId="1EC7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49657DD0">
            <w:pPr>
              <w:jc w:val="center"/>
            </w:pPr>
            <w:r>
              <w:rPr>
                <w:rFonts w:hint="eastAsia"/>
              </w:rPr>
              <w:t>7</w:t>
            </w:r>
          </w:p>
        </w:tc>
        <w:tc>
          <w:tcPr>
            <w:tcW w:w="1917" w:type="dxa"/>
            <w:vAlign w:val="center"/>
          </w:tcPr>
          <w:p w14:paraId="55988015">
            <w:pPr>
              <w:jc w:val="center"/>
            </w:pPr>
            <w:r>
              <w:rPr>
                <w:rFonts w:hint="eastAsia"/>
              </w:rPr>
              <w:t>000-255</w:t>
            </w:r>
          </w:p>
        </w:tc>
        <w:tc>
          <w:tcPr>
            <w:tcW w:w="7432" w:type="dxa"/>
            <w:vAlign w:val="bottom"/>
          </w:tcPr>
          <w:p w14:paraId="56769891">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4810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75A6CB76">
            <w:pPr>
              <w:jc w:val="center"/>
            </w:pPr>
            <w:r>
              <w:rPr>
                <w:rFonts w:hint="eastAsia"/>
              </w:rPr>
              <w:t>8</w:t>
            </w:r>
          </w:p>
        </w:tc>
        <w:tc>
          <w:tcPr>
            <w:tcW w:w="1917" w:type="dxa"/>
            <w:vAlign w:val="center"/>
          </w:tcPr>
          <w:p w14:paraId="1AD86CE0">
            <w:pPr>
              <w:jc w:val="center"/>
            </w:pPr>
            <w:r>
              <w:rPr>
                <w:rFonts w:hint="eastAsia"/>
              </w:rPr>
              <w:t>000-255</w:t>
            </w:r>
          </w:p>
        </w:tc>
        <w:tc>
          <w:tcPr>
            <w:tcW w:w="7432" w:type="dxa"/>
            <w:vAlign w:val="bottom"/>
          </w:tcPr>
          <w:p w14:paraId="7BD57C5A">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4971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3CBCD8C0">
            <w:pPr>
              <w:jc w:val="center"/>
            </w:pPr>
            <w:r>
              <w:rPr>
                <w:rFonts w:hint="eastAsia"/>
              </w:rPr>
              <w:t>9</w:t>
            </w:r>
          </w:p>
        </w:tc>
        <w:tc>
          <w:tcPr>
            <w:tcW w:w="1917" w:type="dxa"/>
            <w:vAlign w:val="center"/>
          </w:tcPr>
          <w:p w14:paraId="33D4036F">
            <w:pPr>
              <w:jc w:val="center"/>
            </w:pPr>
            <w:r>
              <w:rPr>
                <w:rFonts w:hint="eastAsia"/>
              </w:rPr>
              <w:t>000-255</w:t>
            </w:r>
          </w:p>
        </w:tc>
        <w:tc>
          <w:tcPr>
            <w:tcW w:w="7432" w:type="dxa"/>
            <w:vAlign w:val="bottom"/>
          </w:tcPr>
          <w:p w14:paraId="67949050">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4F59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A046302">
            <w:pPr>
              <w:jc w:val="center"/>
            </w:pPr>
            <w:r>
              <w:rPr>
                <w:rFonts w:hint="eastAsia"/>
              </w:rPr>
              <w:t>10</w:t>
            </w:r>
          </w:p>
        </w:tc>
        <w:tc>
          <w:tcPr>
            <w:tcW w:w="1917" w:type="dxa"/>
            <w:vAlign w:val="center"/>
          </w:tcPr>
          <w:p w14:paraId="355703B7">
            <w:pPr>
              <w:jc w:val="center"/>
            </w:pPr>
            <w:r>
              <w:rPr>
                <w:rFonts w:hint="eastAsia"/>
              </w:rPr>
              <w:t>000-255</w:t>
            </w:r>
          </w:p>
        </w:tc>
        <w:tc>
          <w:tcPr>
            <w:tcW w:w="7432" w:type="dxa"/>
            <w:vAlign w:val="bottom"/>
          </w:tcPr>
          <w:p w14:paraId="663661F7">
            <w:pPr>
              <w:widowControl/>
              <w:jc w:val="left"/>
              <w:textAlignment w:val="bottom"/>
              <w:rPr>
                <w:color w:val="000000"/>
              </w:rPr>
            </w:pPr>
            <w:r>
              <w:rPr>
                <w:rFonts w:hint="eastAsia" w:ascii="宋体" w:hAnsi="宋体" w:cs="宋体"/>
                <w:color w:val="000000"/>
                <w:kern w:val="0"/>
                <w:sz w:val="22"/>
                <w:szCs w:val="22"/>
                <w:lang w:bidi="ar"/>
              </w:rPr>
              <w:t>LED built-in effects</w:t>
            </w:r>
          </w:p>
        </w:tc>
      </w:tr>
      <w:tr w14:paraId="32B8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8A5017B">
            <w:pPr>
              <w:jc w:val="center"/>
            </w:pPr>
            <w:r>
              <w:rPr>
                <w:rFonts w:hint="eastAsia"/>
              </w:rPr>
              <w:t>11</w:t>
            </w:r>
          </w:p>
        </w:tc>
        <w:tc>
          <w:tcPr>
            <w:tcW w:w="1917" w:type="dxa"/>
            <w:vAlign w:val="center"/>
          </w:tcPr>
          <w:p w14:paraId="5D368AC6">
            <w:pPr>
              <w:jc w:val="center"/>
            </w:pPr>
            <w:r>
              <w:rPr>
                <w:rFonts w:hint="eastAsia"/>
              </w:rPr>
              <w:t>000-255</w:t>
            </w:r>
          </w:p>
        </w:tc>
        <w:tc>
          <w:tcPr>
            <w:tcW w:w="7432" w:type="dxa"/>
            <w:vAlign w:val="bottom"/>
          </w:tcPr>
          <w:p w14:paraId="1076A586">
            <w:pPr>
              <w:widowControl/>
              <w:jc w:val="left"/>
              <w:textAlignment w:val="bottom"/>
              <w:rPr>
                <w:color w:val="000000"/>
              </w:rPr>
            </w:pPr>
            <w:r>
              <w:rPr>
                <w:rFonts w:hint="eastAsia" w:ascii="宋体" w:hAnsi="宋体" w:cs="宋体"/>
                <w:color w:val="000000"/>
                <w:kern w:val="0"/>
                <w:sz w:val="22"/>
                <w:szCs w:val="22"/>
                <w:lang w:bidi="ar"/>
              </w:rPr>
              <w:t>LED built-in effect speed</w:t>
            </w:r>
          </w:p>
        </w:tc>
      </w:tr>
      <w:tr w14:paraId="4F59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41" w:type="dxa"/>
          </w:tcPr>
          <w:p w14:paraId="75954ED4">
            <w:pPr>
              <w:jc w:val="center"/>
            </w:pPr>
            <w:r>
              <w:rPr>
                <w:rFonts w:hint="eastAsia"/>
              </w:rPr>
              <w:t>12</w:t>
            </w:r>
          </w:p>
        </w:tc>
        <w:tc>
          <w:tcPr>
            <w:tcW w:w="1917" w:type="dxa"/>
            <w:vAlign w:val="center"/>
          </w:tcPr>
          <w:p w14:paraId="7BFE045D">
            <w:pPr>
              <w:jc w:val="center"/>
            </w:pPr>
            <w:r>
              <w:rPr>
                <w:rFonts w:hint="eastAsia"/>
              </w:rPr>
              <w:t>000-255</w:t>
            </w:r>
          </w:p>
        </w:tc>
        <w:tc>
          <w:tcPr>
            <w:tcW w:w="7432" w:type="dxa"/>
            <w:vAlign w:val="bottom"/>
          </w:tcPr>
          <w:p w14:paraId="5AFA4C9C">
            <w:pPr>
              <w:widowControl/>
              <w:jc w:val="left"/>
              <w:textAlignment w:val="bottom"/>
              <w:rPr>
                <w:color w:val="000000"/>
              </w:rPr>
            </w:pPr>
            <w:r>
              <w:rPr>
                <w:rFonts w:hint="eastAsia" w:ascii="宋体" w:hAnsi="宋体" w:cs="宋体"/>
                <w:color w:val="000000"/>
                <w:kern w:val="0"/>
                <w:sz w:val="22"/>
                <w:szCs w:val="22"/>
                <w:lang w:bidi="ar"/>
              </w:rPr>
              <w:t>LED built-in effect tail time</w:t>
            </w:r>
          </w:p>
        </w:tc>
      </w:tr>
      <w:tr w14:paraId="758D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4533A981">
            <w:pPr>
              <w:jc w:val="center"/>
            </w:pPr>
            <w:r>
              <w:rPr>
                <w:rFonts w:hint="eastAsia"/>
              </w:rPr>
              <w:t>13</w:t>
            </w:r>
          </w:p>
        </w:tc>
        <w:tc>
          <w:tcPr>
            <w:tcW w:w="1917" w:type="dxa"/>
            <w:vAlign w:val="center"/>
          </w:tcPr>
          <w:p w14:paraId="69FA822B">
            <w:pPr>
              <w:jc w:val="center"/>
            </w:pPr>
            <w:r>
              <w:rPr>
                <w:rFonts w:hint="eastAsia"/>
              </w:rPr>
              <w:t>000-255</w:t>
            </w:r>
          </w:p>
        </w:tc>
        <w:tc>
          <w:tcPr>
            <w:tcW w:w="7432" w:type="dxa"/>
            <w:vAlign w:val="bottom"/>
          </w:tcPr>
          <w:p w14:paraId="4A609053">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2566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55116EAB">
            <w:pPr>
              <w:jc w:val="center"/>
            </w:pPr>
            <w:r>
              <w:rPr>
                <w:rFonts w:hint="eastAsia"/>
              </w:rPr>
              <w:t>14</w:t>
            </w:r>
          </w:p>
        </w:tc>
        <w:tc>
          <w:tcPr>
            <w:tcW w:w="1917" w:type="dxa"/>
            <w:vAlign w:val="center"/>
          </w:tcPr>
          <w:p w14:paraId="18CF7475">
            <w:pPr>
              <w:jc w:val="center"/>
            </w:pPr>
            <w:r>
              <w:rPr>
                <w:rFonts w:hint="eastAsia"/>
              </w:rPr>
              <w:t>000-255</w:t>
            </w:r>
          </w:p>
        </w:tc>
        <w:tc>
          <w:tcPr>
            <w:tcW w:w="7432" w:type="dxa"/>
            <w:vAlign w:val="bottom"/>
          </w:tcPr>
          <w:p w14:paraId="69B37A47">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2EBA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77576791">
            <w:pPr>
              <w:jc w:val="center"/>
            </w:pPr>
            <w:r>
              <w:rPr>
                <w:rFonts w:hint="eastAsia"/>
              </w:rPr>
              <w:t>15</w:t>
            </w:r>
          </w:p>
        </w:tc>
        <w:tc>
          <w:tcPr>
            <w:tcW w:w="1917" w:type="dxa"/>
            <w:vAlign w:val="center"/>
          </w:tcPr>
          <w:p w14:paraId="6F2D2AAC">
            <w:pPr>
              <w:jc w:val="center"/>
            </w:pPr>
            <w:r>
              <w:rPr>
                <w:rFonts w:hint="eastAsia"/>
              </w:rPr>
              <w:t>000-255</w:t>
            </w:r>
          </w:p>
        </w:tc>
        <w:tc>
          <w:tcPr>
            <w:tcW w:w="7432" w:type="dxa"/>
            <w:vAlign w:val="bottom"/>
          </w:tcPr>
          <w:p w14:paraId="32CAF236">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441E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4D7717BC">
            <w:pPr>
              <w:jc w:val="center"/>
            </w:pPr>
            <w:r>
              <w:rPr>
                <w:rFonts w:hint="eastAsia"/>
              </w:rPr>
              <w:t>16</w:t>
            </w:r>
          </w:p>
        </w:tc>
        <w:tc>
          <w:tcPr>
            <w:tcW w:w="1917" w:type="dxa"/>
            <w:vAlign w:val="center"/>
          </w:tcPr>
          <w:p w14:paraId="6CD65419">
            <w:pPr>
              <w:jc w:val="center"/>
            </w:pPr>
            <w:r>
              <w:rPr>
                <w:rFonts w:hint="eastAsia"/>
              </w:rPr>
              <w:t>000-255</w:t>
            </w:r>
          </w:p>
        </w:tc>
        <w:tc>
          <w:tcPr>
            <w:tcW w:w="7432" w:type="dxa"/>
            <w:vAlign w:val="bottom"/>
          </w:tcPr>
          <w:p w14:paraId="756523E3">
            <w:pPr>
              <w:widowControl/>
              <w:jc w:val="left"/>
              <w:textAlignment w:val="bottom"/>
              <w:rPr>
                <w:color w:val="000000"/>
              </w:rPr>
            </w:pPr>
            <w:r>
              <w:rPr>
                <w:rFonts w:hint="eastAsia" w:ascii="宋体" w:hAnsi="宋体" w:cs="宋体"/>
                <w:color w:val="000000"/>
                <w:kern w:val="0"/>
                <w:sz w:val="22"/>
                <w:szCs w:val="22"/>
                <w:lang w:bidi="ar"/>
              </w:rPr>
              <w:t>LED background color</w:t>
            </w:r>
          </w:p>
        </w:tc>
      </w:tr>
      <w:tr w14:paraId="320F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683AF613">
            <w:pPr>
              <w:jc w:val="center"/>
            </w:pPr>
            <w:r>
              <w:rPr>
                <w:rFonts w:hint="eastAsia"/>
              </w:rPr>
              <w:t>17</w:t>
            </w:r>
          </w:p>
        </w:tc>
        <w:tc>
          <w:tcPr>
            <w:tcW w:w="1917" w:type="dxa"/>
            <w:vAlign w:val="center"/>
          </w:tcPr>
          <w:p w14:paraId="38FF2EF0">
            <w:pPr>
              <w:jc w:val="center"/>
            </w:pPr>
            <w:r>
              <w:rPr>
                <w:rFonts w:hint="eastAsia"/>
              </w:rPr>
              <w:t>000-255</w:t>
            </w:r>
          </w:p>
        </w:tc>
        <w:tc>
          <w:tcPr>
            <w:tcW w:w="7432" w:type="dxa"/>
            <w:vAlign w:val="bottom"/>
          </w:tcPr>
          <w:p w14:paraId="30B8869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LED background color dimmed light</w:t>
            </w:r>
          </w:p>
        </w:tc>
      </w:tr>
      <w:tr w14:paraId="56B6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DF94107">
            <w:pPr>
              <w:jc w:val="center"/>
            </w:pPr>
            <w:r>
              <w:rPr>
                <w:rFonts w:hint="eastAsia"/>
              </w:rPr>
              <w:t>18</w:t>
            </w:r>
          </w:p>
        </w:tc>
        <w:tc>
          <w:tcPr>
            <w:tcW w:w="1917" w:type="dxa"/>
            <w:vAlign w:val="center"/>
          </w:tcPr>
          <w:p w14:paraId="7E407584">
            <w:pPr>
              <w:jc w:val="center"/>
            </w:pPr>
            <w:r>
              <w:rPr>
                <w:rFonts w:hint="eastAsia"/>
              </w:rPr>
              <w:t>000-255</w:t>
            </w:r>
          </w:p>
        </w:tc>
        <w:tc>
          <w:tcPr>
            <w:tcW w:w="7432" w:type="dxa"/>
            <w:vAlign w:val="bottom"/>
          </w:tcPr>
          <w:p w14:paraId="09E9503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Total dimming</w:t>
            </w:r>
          </w:p>
        </w:tc>
      </w:tr>
      <w:tr w14:paraId="596B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33B746E0">
            <w:pPr>
              <w:jc w:val="center"/>
            </w:pPr>
            <w:r>
              <w:rPr>
                <w:rFonts w:hint="eastAsia"/>
              </w:rPr>
              <w:t>19</w:t>
            </w:r>
          </w:p>
        </w:tc>
        <w:tc>
          <w:tcPr>
            <w:tcW w:w="1917" w:type="dxa"/>
            <w:vAlign w:val="center"/>
          </w:tcPr>
          <w:p w14:paraId="1926C656">
            <w:pPr>
              <w:jc w:val="center"/>
            </w:pPr>
            <w:r>
              <w:rPr>
                <w:rFonts w:hint="eastAsia"/>
              </w:rPr>
              <w:t>000-255</w:t>
            </w:r>
          </w:p>
        </w:tc>
        <w:tc>
          <w:tcPr>
            <w:tcW w:w="7432" w:type="dxa"/>
            <w:vAlign w:val="bottom"/>
          </w:tcPr>
          <w:p w14:paraId="7F93853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light is always dimmed</w:t>
            </w:r>
          </w:p>
        </w:tc>
      </w:tr>
      <w:tr w14:paraId="398D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0AD87EA8">
            <w:pPr>
              <w:jc w:val="center"/>
            </w:pPr>
            <w:r>
              <w:rPr>
                <w:rFonts w:hint="eastAsia"/>
              </w:rPr>
              <w:t>20</w:t>
            </w:r>
          </w:p>
        </w:tc>
        <w:tc>
          <w:tcPr>
            <w:tcW w:w="1917" w:type="dxa"/>
            <w:vAlign w:val="center"/>
          </w:tcPr>
          <w:p w14:paraId="2E7FA47C">
            <w:pPr>
              <w:jc w:val="center"/>
            </w:pPr>
            <w:r>
              <w:rPr>
                <w:rFonts w:hint="eastAsia"/>
              </w:rPr>
              <w:t>000-255</w:t>
            </w:r>
          </w:p>
        </w:tc>
        <w:tc>
          <w:tcPr>
            <w:tcW w:w="7432" w:type="dxa"/>
            <w:vAlign w:val="bottom"/>
          </w:tcPr>
          <w:p w14:paraId="71D5FE63">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128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74DA96D0">
            <w:pPr>
              <w:jc w:val="center"/>
            </w:pPr>
            <w:r>
              <w:rPr>
                <w:rFonts w:hint="eastAsia"/>
              </w:rPr>
              <w:t>21</w:t>
            </w:r>
          </w:p>
        </w:tc>
        <w:tc>
          <w:tcPr>
            <w:tcW w:w="1917" w:type="dxa"/>
            <w:vAlign w:val="center"/>
          </w:tcPr>
          <w:p w14:paraId="00D8959D">
            <w:pPr>
              <w:jc w:val="center"/>
            </w:pPr>
            <w:r>
              <w:rPr>
                <w:rFonts w:hint="eastAsia"/>
              </w:rPr>
              <w:t>000-255</w:t>
            </w:r>
          </w:p>
        </w:tc>
        <w:tc>
          <w:tcPr>
            <w:tcW w:w="7432" w:type="dxa"/>
            <w:vAlign w:val="bottom"/>
          </w:tcPr>
          <w:p w14:paraId="0FF058D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3"/>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23FF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0F2452B">
            <w:pPr>
              <w:jc w:val="center"/>
            </w:pPr>
            <w:r>
              <w:rPr>
                <w:rFonts w:hint="eastAsia"/>
              </w:rPr>
              <w:t>22</w:t>
            </w:r>
          </w:p>
        </w:tc>
        <w:tc>
          <w:tcPr>
            <w:tcW w:w="1917" w:type="dxa"/>
            <w:vAlign w:val="center"/>
          </w:tcPr>
          <w:p w14:paraId="09545203">
            <w:pPr>
              <w:jc w:val="center"/>
            </w:pPr>
            <w:r>
              <w:rPr>
                <w:rFonts w:hint="eastAsia"/>
              </w:rPr>
              <w:t>000-255</w:t>
            </w:r>
          </w:p>
        </w:tc>
        <w:tc>
          <w:tcPr>
            <w:tcW w:w="7432" w:type="dxa"/>
            <w:vAlign w:val="bottom"/>
          </w:tcPr>
          <w:p w14:paraId="02DAEE96">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Magnify the whole picture</w:t>
            </w:r>
          </w:p>
        </w:tc>
      </w:tr>
      <w:tr w14:paraId="5E20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E3B85A0">
            <w:pPr>
              <w:jc w:val="center"/>
            </w:pPr>
            <w:r>
              <w:rPr>
                <w:rFonts w:hint="eastAsia"/>
              </w:rPr>
              <w:t>23</w:t>
            </w:r>
          </w:p>
        </w:tc>
        <w:tc>
          <w:tcPr>
            <w:tcW w:w="1917" w:type="dxa"/>
            <w:vAlign w:val="center"/>
          </w:tcPr>
          <w:p w14:paraId="6C82000F">
            <w:pPr>
              <w:jc w:val="center"/>
            </w:pPr>
            <w:r>
              <w:rPr>
                <w:rFonts w:hint="eastAsia"/>
              </w:rPr>
              <w:t>000-255</w:t>
            </w:r>
          </w:p>
        </w:tc>
        <w:tc>
          <w:tcPr>
            <w:tcW w:w="7432" w:type="dxa"/>
            <w:vAlign w:val="bottom"/>
          </w:tcPr>
          <w:p w14:paraId="5249391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44C9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4DF1080">
            <w:pPr>
              <w:jc w:val="center"/>
            </w:pPr>
            <w:r>
              <w:rPr>
                <w:rFonts w:hint="eastAsia"/>
              </w:rPr>
              <w:t>24</w:t>
            </w:r>
          </w:p>
        </w:tc>
        <w:tc>
          <w:tcPr>
            <w:tcW w:w="1917" w:type="dxa"/>
            <w:vAlign w:val="center"/>
          </w:tcPr>
          <w:p w14:paraId="4C88BD11">
            <w:pPr>
              <w:jc w:val="center"/>
            </w:pPr>
            <w:r>
              <w:rPr>
                <w:rFonts w:hint="eastAsia"/>
              </w:rPr>
              <w:t>000-255</w:t>
            </w:r>
          </w:p>
        </w:tc>
        <w:tc>
          <w:tcPr>
            <w:tcW w:w="7432" w:type="dxa"/>
            <w:vAlign w:val="bottom"/>
          </w:tcPr>
          <w:p w14:paraId="34CA025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0CAB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7110637D">
            <w:pPr>
              <w:jc w:val="center"/>
            </w:pPr>
            <w:r>
              <w:rPr>
                <w:rFonts w:hint="eastAsia"/>
              </w:rPr>
              <w:t>25</w:t>
            </w:r>
          </w:p>
        </w:tc>
        <w:tc>
          <w:tcPr>
            <w:tcW w:w="1917" w:type="dxa"/>
            <w:vAlign w:val="center"/>
          </w:tcPr>
          <w:p w14:paraId="1CC5B46A">
            <w:pPr>
              <w:jc w:val="center"/>
            </w:pPr>
            <w:r>
              <w:rPr>
                <w:rFonts w:hint="eastAsia"/>
              </w:rPr>
              <w:t>000-255</w:t>
            </w:r>
          </w:p>
        </w:tc>
        <w:tc>
          <w:tcPr>
            <w:tcW w:w="7432" w:type="dxa"/>
            <w:vAlign w:val="bottom"/>
          </w:tcPr>
          <w:p w14:paraId="67A6FFA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562A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2A694F6D">
            <w:pPr>
              <w:jc w:val="center"/>
            </w:pPr>
            <w:r>
              <w:rPr>
                <w:rFonts w:hint="eastAsia"/>
              </w:rPr>
              <w:t>26</w:t>
            </w:r>
          </w:p>
        </w:tc>
        <w:tc>
          <w:tcPr>
            <w:tcW w:w="1917" w:type="dxa"/>
            <w:vAlign w:val="center"/>
          </w:tcPr>
          <w:p w14:paraId="2518CCEF">
            <w:pPr>
              <w:jc w:val="center"/>
            </w:pPr>
            <w:r>
              <w:rPr>
                <w:rFonts w:hint="eastAsia"/>
              </w:rPr>
              <w:t>000-255</w:t>
            </w:r>
          </w:p>
        </w:tc>
        <w:tc>
          <w:tcPr>
            <w:tcW w:w="7432" w:type="dxa"/>
            <w:vAlign w:val="bottom"/>
          </w:tcPr>
          <w:p w14:paraId="437AB97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6B28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30533D98">
            <w:pPr>
              <w:jc w:val="center"/>
            </w:pPr>
            <w:r>
              <w:rPr>
                <w:rFonts w:hint="eastAsia"/>
              </w:rPr>
              <w:t>27</w:t>
            </w:r>
          </w:p>
        </w:tc>
        <w:tc>
          <w:tcPr>
            <w:tcW w:w="1917" w:type="dxa"/>
            <w:vAlign w:val="center"/>
          </w:tcPr>
          <w:p w14:paraId="046EC93D">
            <w:pPr>
              <w:jc w:val="center"/>
            </w:pPr>
            <w:r>
              <w:rPr>
                <w:rFonts w:hint="eastAsia"/>
              </w:rPr>
              <w:t>000-255</w:t>
            </w:r>
          </w:p>
        </w:tc>
        <w:tc>
          <w:tcPr>
            <w:tcW w:w="7432" w:type="dxa"/>
            <w:vAlign w:val="bottom"/>
          </w:tcPr>
          <w:p w14:paraId="292AD48C">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30FE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44873AA">
            <w:pPr>
              <w:jc w:val="center"/>
            </w:pPr>
            <w:r>
              <w:rPr>
                <w:rFonts w:hint="eastAsia"/>
              </w:rPr>
              <w:t>28</w:t>
            </w:r>
          </w:p>
        </w:tc>
        <w:tc>
          <w:tcPr>
            <w:tcW w:w="1917" w:type="dxa"/>
            <w:vAlign w:val="center"/>
          </w:tcPr>
          <w:p w14:paraId="3A8A0CF6">
            <w:pPr>
              <w:jc w:val="center"/>
            </w:pPr>
            <w:r>
              <w:rPr>
                <w:rFonts w:hint="eastAsia"/>
              </w:rPr>
              <w:t>000-255</w:t>
            </w:r>
          </w:p>
        </w:tc>
        <w:tc>
          <w:tcPr>
            <w:tcW w:w="7432" w:type="dxa"/>
            <w:vAlign w:val="bottom"/>
          </w:tcPr>
          <w:p w14:paraId="5D2008C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Cold white always dimmed the light</w:t>
            </w:r>
          </w:p>
        </w:tc>
      </w:tr>
      <w:tr w14:paraId="55A8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41" w:type="dxa"/>
          </w:tcPr>
          <w:p w14:paraId="1F8143B0">
            <w:pPr>
              <w:jc w:val="center"/>
            </w:pPr>
            <w:r>
              <w:rPr>
                <w:rFonts w:hint="eastAsia"/>
              </w:rPr>
              <w:t>29</w:t>
            </w:r>
          </w:p>
        </w:tc>
        <w:tc>
          <w:tcPr>
            <w:tcW w:w="1917" w:type="dxa"/>
            <w:vAlign w:val="center"/>
          </w:tcPr>
          <w:p w14:paraId="3D0E7774">
            <w:pPr>
              <w:jc w:val="center"/>
            </w:pPr>
            <w:r>
              <w:rPr>
                <w:rFonts w:hint="eastAsia"/>
              </w:rPr>
              <w:t>000-255</w:t>
            </w:r>
          </w:p>
        </w:tc>
        <w:tc>
          <w:tcPr>
            <w:tcW w:w="7432" w:type="dxa"/>
            <w:vAlign w:val="bottom"/>
          </w:tcPr>
          <w:p w14:paraId="6F095FA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always dimmed the lighting</w:t>
            </w:r>
          </w:p>
        </w:tc>
      </w:tr>
      <w:bookmarkEnd w:id="35"/>
    </w:tbl>
    <w:p w14:paraId="35D4A307">
      <w:pPr>
        <w:pStyle w:val="3"/>
        <w:autoSpaceDE w:val="0"/>
        <w:spacing w:before="312" w:beforeLines="100" w:after="0" w:line="413" w:lineRule="auto"/>
        <w:rPr>
          <w:rFonts w:hint="eastAsia" w:ascii="黑体" w:hAnsi="宋体" w:cs="黑体"/>
          <w:bCs w:val="0"/>
          <w:sz w:val="24"/>
          <w:szCs w:val="24"/>
        </w:rPr>
      </w:pPr>
      <w:bookmarkStart w:id="37" w:name="_Toc7322"/>
      <w:bookmarkStart w:id="38" w:name="_Toc16765"/>
      <w:bookmarkStart w:id="39" w:name="_4.3__CH62通道表"/>
      <w:bookmarkStart w:id="40" w:name="_Toc29241"/>
      <w:r>
        <w:rPr>
          <w:rFonts w:hint="eastAsia" w:ascii="黑体" w:hAnsi="宋体" w:cs="黑体"/>
          <w:bCs w:val="0"/>
          <w:sz w:val="24"/>
          <w:szCs w:val="24"/>
        </w:rPr>
        <w:t>4.3 CH62 Channel Table</w:t>
      </w:r>
      <w:bookmarkEnd w:id="37"/>
      <w:bookmarkEnd w:id="38"/>
      <w:bookmarkStart w:id="41" w:name="CH62"/>
      <w:bookmarkEnd w:id="41"/>
    </w:p>
    <w:bookmarkEnd w:id="39"/>
    <w:bookmarkEnd w:id="40"/>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1973"/>
        <w:gridCol w:w="7404"/>
      </w:tblGrid>
      <w:tr w14:paraId="093D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397F1750">
            <w:pPr>
              <w:jc w:val="center"/>
              <w:rPr>
                <w:b/>
                <w:sz w:val="24"/>
                <w:szCs w:val="24"/>
              </w:rPr>
            </w:pPr>
            <w:bookmarkStart w:id="42" w:name="_Toc1017"/>
            <w:bookmarkStart w:id="43" w:name="_Toc12426"/>
            <w:bookmarkStart w:id="44" w:name="_Toc20942"/>
            <w:r>
              <w:rPr>
                <w:rFonts w:hint="eastAsia"/>
                <w:b/>
                <w:sz w:val="24"/>
                <w:szCs w:val="24"/>
              </w:rPr>
              <w:t>Passage</w:t>
            </w:r>
          </w:p>
        </w:tc>
        <w:tc>
          <w:tcPr>
            <w:tcW w:w="1973" w:type="dxa"/>
          </w:tcPr>
          <w:p w14:paraId="5BAE34BF">
            <w:pPr>
              <w:jc w:val="center"/>
              <w:rPr>
                <w:b/>
                <w:sz w:val="24"/>
                <w:szCs w:val="24"/>
              </w:rPr>
            </w:pPr>
            <w:r>
              <w:rPr>
                <w:rFonts w:hint="eastAsia"/>
                <w:b/>
                <w:sz w:val="24"/>
                <w:szCs w:val="24"/>
              </w:rPr>
              <w:t>Channel values</w:t>
            </w:r>
          </w:p>
        </w:tc>
        <w:tc>
          <w:tcPr>
            <w:tcW w:w="7404" w:type="dxa"/>
          </w:tcPr>
          <w:p w14:paraId="452A77AD">
            <w:pPr>
              <w:jc w:val="center"/>
              <w:rPr>
                <w:b/>
                <w:sz w:val="24"/>
                <w:szCs w:val="24"/>
              </w:rPr>
            </w:pPr>
            <w:r>
              <w:rPr>
                <w:rFonts w:hint="eastAsia"/>
                <w:b/>
                <w:sz w:val="24"/>
                <w:szCs w:val="24"/>
              </w:rPr>
              <w:t>Basic functions</w:t>
            </w:r>
          </w:p>
        </w:tc>
      </w:tr>
      <w:tr w14:paraId="6E79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A4994D2">
            <w:pPr>
              <w:jc w:val="center"/>
            </w:pPr>
            <w:r>
              <w:rPr>
                <w:rFonts w:hint="eastAsia"/>
              </w:rPr>
              <w:t>1</w:t>
            </w:r>
          </w:p>
        </w:tc>
        <w:tc>
          <w:tcPr>
            <w:tcW w:w="1973" w:type="dxa"/>
            <w:vAlign w:val="center"/>
          </w:tcPr>
          <w:p w14:paraId="63DEF54F">
            <w:pPr>
              <w:jc w:val="center"/>
            </w:pPr>
            <w:r>
              <w:rPr>
                <w:rFonts w:hint="eastAsia"/>
              </w:rPr>
              <w:t>000-255</w:t>
            </w:r>
          </w:p>
        </w:tc>
        <w:tc>
          <w:tcPr>
            <w:tcW w:w="7404" w:type="dxa"/>
            <w:vAlign w:val="bottom"/>
          </w:tcPr>
          <w:p w14:paraId="7B75BA4D">
            <w:pPr>
              <w:widowControl/>
              <w:jc w:val="left"/>
              <w:textAlignment w:val="bottom"/>
              <w:rPr>
                <w:color w:val="000000"/>
              </w:rPr>
            </w:pPr>
            <w:r>
              <w:rPr>
                <w:rFonts w:hint="eastAsia" w:ascii="宋体" w:hAnsi="宋体" w:cs="宋体"/>
                <w:color w:val="000000"/>
                <w:kern w:val="0"/>
                <w:sz w:val="22"/>
                <w:szCs w:val="22"/>
                <w:lang w:bidi="ar"/>
              </w:rPr>
              <w:t>Y1 rough adjustment (</w:t>
            </w:r>
            <w:r>
              <w:rPr>
                <w:rFonts w:hint="eastAsia" w:ascii="宋体" w:hAnsi="宋体" w:cs="宋体"/>
                <w:color w:val="C0504D"/>
                <w:kern w:val="0"/>
                <w:sz w:val="22"/>
                <w:szCs w:val="22"/>
                <w:lang w:bidi="ar"/>
              </w:rPr>
              <w:t>Y mode direction</w:t>
            </w:r>
            <w:r>
              <w:rPr>
                <w:rFonts w:hint="eastAsia" w:ascii="宋体" w:hAnsi="宋体" w:cs="宋体"/>
                <w:color w:val="000000"/>
                <w:kern w:val="0"/>
                <w:sz w:val="22"/>
                <w:szCs w:val="22"/>
                <w:lang w:bidi="ar"/>
              </w:rPr>
              <w:t>).</w:t>
            </w:r>
          </w:p>
        </w:tc>
      </w:tr>
      <w:tr w14:paraId="55CD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37743982">
            <w:pPr>
              <w:jc w:val="center"/>
            </w:pPr>
            <w:r>
              <w:rPr>
                <w:rFonts w:hint="eastAsia"/>
              </w:rPr>
              <w:t>2</w:t>
            </w:r>
          </w:p>
        </w:tc>
        <w:tc>
          <w:tcPr>
            <w:tcW w:w="1973" w:type="dxa"/>
            <w:vAlign w:val="center"/>
          </w:tcPr>
          <w:p w14:paraId="00CF0AF8">
            <w:pPr>
              <w:jc w:val="center"/>
            </w:pPr>
            <w:r>
              <w:rPr>
                <w:rFonts w:hint="eastAsia"/>
              </w:rPr>
              <w:t>000-255</w:t>
            </w:r>
          </w:p>
        </w:tc>
        <w:tc>
          <w:tcPr>
            <w:tcW w:w="7404" w:type="dxa"/>
            <w:vAlign w:val="bottom"/>
          </w:tcPr>
          <w:p w14:paraId="21E47E4C">
            <w:pPr>
              <w:widowControl/>
              <w:jc w:val="left"/>
              <w:textAlignment w:val="bottom"/>
              <w:rPr>
                <w:color w:val="000000"/>
              </w:rPr>
            </w:pPr>
            <w:r>
              <w:rPr>
                <w:rFonts w:hint="eastAsia" w:ascii="宋体" w:hAnsi="宋体" w:cs="宋体"/>
                <w:color w:val="000000"/>
                <w:kern w:val="0"/>
                <w:sz w:val="22"/>
                <w:szCs w:val="22"/>
                <w:lang w:bidi="ar"/>
              </w:rPr>
              <w:t>Y1 fine-tuning</w:t>
            </w:r>
          </w:p>
        </w:tc>
      </w:tr>
      <w:tr w14:paraId="0725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59AC83DE">
            <w:pPr>
              <w:jc w:val="center"/>
            </w:pPr>
            <w:r>
              <w:rPr>
                <w:rFonts w:hint="eastAsia"/>
              </w:rPr>
              <w:t>3</w:t>
            </w:r>
          </w:p>
        </w:tc>
        <w:tc>
          <w:tcPr>
            <w:tcW w:w="1973" w:type="dxa"/>
            <w:vAlign w:val="center"/>
          </w:tcPr>
          <w:p w14:paraId="4A4BB21E">
            <w:pPr>
              <w:jc w:val="center"/>
            </w:pPr>
            <w:r>
              <w:rPr>
                <w:rFonts w:hint="eastAsia"/>
              </w:rPr>
              <w:t>000-255</w:t>
            </w:r>
          </w:p>
        </w:tc>
        <w:tc>
          <w:tcPr>
            <w:tcW w:w="7404" w:type="dxa"/>
            <w:vAlign w:val="bottom"/>
          </w:tcPr>
          <w:p w14:paraId="54FCF3E7">
            <w:pPr>
              <w:widowControl/>
              <w:jc w:val="left"/>
              <w:textAlignment w:val="bottom"/>
              <w:rPr>
                <w:color w:val="000000"/>
              </w:rPr>
            </w:pPr>
            <w:r>
              <w:rPr>
                <w:rFonts w:hint="eastAsia" w:ascii="宋体" w:hAnsi="宋体" w:cs="宋体"/>
                <w:color w:val="000000"/>
                <w:kern w:val="0"/>
                <w:sz w:val="22"/>
                <w:szCs w:val="22"/>
                <w:lang w:bidi="ar"/>
              </w:rPr>
              <w:t>Y2 coarse tuning (</w:t>
            </w:r>
            <w:r>
              <w:rPr>
                <w:rFonts w:hint="eastAsia" w:ascii="宋体" w:hAnsi="宋体" w:cs="宋体"/>
                <w:color w:val="C0504D"/>
                <w:kern w:val="0"/>
                <w:sz w:val="22"/>
                <w:szCs w:val="22"/>
                <w:lang w:bidi="ar"/>
              </w:rPr>
              <w:t>Y mode amplitude</w:t>
            </w:r>
            <w:r>
              <w:rPr>
                <w:rFonts w:hint="eastAsia" w:ascii="宋体" w:hAnsi="宋体" w:cs="宋体"/>
                <w:color w:val="000000"/>
                <w:kern w:val="0"/>
                <w:sz w:val="22"/>
                <w:szCs w:val="22"/>
                <w:lang w:bidi="ar"/>
              </w:rPr>
              <w:t>).</w:t>
            </w:r>
          </w:p>
        </w:tc>
      </w:tr>
      <w:tr w14:paraId="33F8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D0E55EB">
            <w:pPr>
              <w:jc w:val="center"/>
            </w:pPr>
            <w:r>
              <w:rPr>
                <w:rFonts w:hint="eastAsia"/>
              </w:rPr>
              <w:t>4</w:t>
            </w:r>
          </w:p>
        </w:tc>
        <w:tc>
          <w:tcPr>
            <w:tcW w:w="1973" w:type="dxa"/>
          </w:tcPr>
          <w:p w14:paraId="3A02E925">
            <w:pPr>
              <w:jc w:val="center"/>
            </w:pPr>
            <w:r>
              <w:rPr>
                <w:rFonts w:hint="eastAsia"/>
              </w:rPr>
              <w:t>000-255</w:t>
            </w:r>
          </w:p>
        </w:tc>
        <w:tc>
          <w:tcPr>
            <w:tcW w:w="7404" w:type="dxa"/>
            <w:vAlign w:val="bottom"/>
          </w:tcPr>
          <w:p w14:paraId="1CB702F1">
            <w:pPr>
              <w:widowControl/>
              <w:jc w:val="left"/>
              <w:textAlignment w:val="bottom"/>
              <w:rPr>
                <w:color w:val="000000"/>
              </w:rPr>
            </w:pPr>
            <w:r>
              <w:rPr>
                <w:rFonts w:hint="eastAsia" w:ascii="宋体" w:hAnsi="宋体" w:cs="宋体"/>
                <w:color w:val="000000"/>
                <w:kern w:val="0"/>
                <w:sz w:val="22"/>
                <w:szCs w:val="22"/>
                <w:lang w:bidi="ar"/>
              </w:rPr>
              <w:t>Y2 fine-tuning</w:t>
            </w:r>
          </w:p>
        </w:tc>
      </w:tr>
      <w:tr w14:paraId="6C27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113" w:type="dxa"/>
          </w:tcPr>
          <w:p w14:paraId="60E63E1E">
            <w:pPr>
              <w:jc w:val="center"/>
            </w:pPr>
            <w:r>
              <w:rPr>
                <w:rFonts w:hint="eastAsia"/>
              </w:rPr>
              <w:drawing>
                <wp:inline distT="0" distB="0" distL="114300" distR="114300">
                  <wp:extent cx="171450" cy="552450"/>
                  <wp:effectExtent l="0" t="0" r="0" b="0"/>
                  <wp:docPr id="49" name="图片 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1973" w:type="dxa"/>
          </w:tcPr>
          <w:p w14:paraId="7BE9FB22">
            <w:pPr>
              <w:jc w:val="center"/>
            </w:pPr>
            <w:r>
              <w:rPr>
                <w:rFonts w:hint="eastAsia"/>
              </w:rPr>
              <w:drawing>
                <wp:inline distT="0" distB="0" distL="114300" distR="114300">
                  <wp:extent cx="171450" cy="552450"/>
                  <wp:effectExtent l="0" t="0" r="0" b="0"/>
                  <wp:docPr id="19" name="图片 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404" w:type="dxa"/>
            <w:vAlign w:val="bottom"/>
          </w:tcPr>
          <w:p w14:paraId="5A543951">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50" name="图片 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5D2D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B86DA03">
            <w:pPr>
              <w:jc w:val="center"/>
            </w:pPr>
            <w:r>
              <w:rPr>
                <w:rFonts w:hint="eastAsia"/>
              </w:rPr>
              <w:t>21</w:t>
            </w:r>
          </w:p>
        </w:tc>
        <w:tc>
          <w:tcPr>
            <w:tcW w:w="1973" w:type="dxa"/>
          </w:tcPr>
          <w:p w14:paraId="0F6674BE">
            <w:pPr>
              <w:jc w:val="center"/>
            </w:pPr>
            <w:r>
              <w:rPr>
                <w:rFonts w:hint="eastAsia"/>
              </w:rPr>
              <w:t>000-255</w:t>
            </w:r>
          </w:p>
        </w:tc>
        <w:tc>
          <w:tcPr>
            <w:tcW w:w="7404" w:type="dxa"/>
            <w:vAlign w:val="bottom"/>
          </w:tcPr>
          <w:p w14:paraId="689953B8">
            <w:pPr>
              <w:widowControl/>
              <w:jc w:val="left"/>
              <w:textAlignment w:val="bottom"/>
              <w:rPr>
                <w:color w:val="000000"/>
              </w:rPr>
            </w:pPr>
            <w:r>
              <w:rPr>
                <w:rFonts w:hint="eastAsia" w:ascii="宋体" w:hAnsi="宋体" w:cs="宋体"/>
                <w:color w:val="000000"/>
                <w:kern w:val="0"/>
                <w:sz w:val="22"/>
                <w:szCs w:val="22"/>
                <w:lang w:bidi="ar"/>
              </w:rPr>
              <w:t>Y11 coarse tuning</w:t>
            </w:r>
          </w:p>
        </w:tc>
      </w:tr>
      <w:tr w14:paraId="2A96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3BF70AAC">
            <w:pPr>
              <w:jc w:val="center"/>
            </w:pPr>
            <w:r>
              <w:rPr>
                <w:rFonts w:hint="eastAsia"/>
              </w:rPr>
              <w:t>22</w:t>
            </w:r>
          </w:p>
        </w:tc>
        <w:tc>
          <w:tcPr>
            <w:tcW w:w="1973" w:type="dxa"/>
          </w:tcPr>
          <w:p w14:paraId="0F6146D3">
            <w:pPr>
              <w:jc w:val="center"/>
            </w:pPr>
            <w:r>
              <w:rPr>
                <w:rFonts w:hint="eastAsia"/>
              </w:rPr>
              <w:t>000-255</w:t>
            </w:r>
          </w:p>
        </w:tc>
        <w:tc>
          <w:tcPr>
            <w:tcW w:w="7404" w:type="dxa"/>
            <w:vAlign w:val="bottom"/>
          </w:tcPr>
          <w:p w14:paraId="21E6B411">
            <w:pPr>
              <w:widowControl/>
              <w:jc w:val="left"/>
              <w:textAlignment w:val="bottom"/>
              <w:rPr>
                <w:color w:val="000000"/>
              </w:rPr>
            </w:pPr>
            <w:r>
              <w:rPr>
                <w:rFonts w:hint="eastAsia" w:ascii="宋体" w:hAnsi="宋体" w:cs="宋体"/>
                <w:color w:val="000000"/>
                <w:kern w:val="0"/>
                <w:sz w:val="22"/>
                <w:szCs w:val="22"/>
                <w:lang w:bidi="ar"/>
              </w:rPr>
              <w:t>Y11 is fine-tuned</w:t>
            </w:r>
          </w:p>
        </w:tc>
      </w:tr>
      <w:tr w14:paraId="243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73302B62">
            <w:pPr>
              <w:jc w:val="center"/>
            </w:pPr>
            <w:r>
              <w:rPr>
                <w:rFonts w:hint="eastAsia"/>
              </w:rPr>
              <w:t>23</w:t>
            </w:r>
          </w:p>
        </w:tc>
        <w:tc>
          <w:tcPr>
            <w:tcW w:w="1973" w:type="dxa"/>
          </w:tcPr>
          <w:p w14:paraId="19FD539A">
            <w:pPr>
              <w:jc w:val="center"/>
            </w:pPr>
            <w:r>
              <w:rPr>
                <w:rFonts w:hint="eastAsia"/>
              </w:rPr>
              <w:t>000-255</w:t>
            </w:r>
          </w:p>
        </w:tc>
        <w:tc>
          <w:tcPr>
            <w:tcW w:w="7404" w:type="dxa"/>
            <w:vAlign w:val="bottom"/>
          </w:tcPr>
          <w:p w14:paraId="267CFE4F">
            <w:pPr>
              <w:widowControl/>
              <w:jc w:val="left"/>
              <w:textAlignment w:val="bottom"/>
              <w:rPr>
                <w:color w:val="000000"/>
              </w:rPr>
            </w:pPr>
            <w:r>
              <w:rPr>
                <w:rFonts w:hint="eastAsia" w:ascii="宋体" w:hAnsi="宋体" w:cs="宋体"/>
                <w:color w:val="000000"/>
                <w:kern w:val="0"/>
                <w:sz w:val="22"/>
                <w:szCs w:val="22"/>
                <w:lang w:bidi="ar"/>
              </w:rPr>
              <w:t>Y12 coarse tuning</w:t>
            </w:r>
          </w:p>
        </w:tc>
      </w:tr>
      <w:tr w14:paraId="2C33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1AD52C7E">
            <w:pPr>
              <w:jc w:val="center"/>
            </w:pPr>
            <w:r>
              <w:rPr>
                <w:rFonts w:hint="eastAsia"/>
              </w:rPr>
              <w:t>24</w:t>
            </w:r>
          </w:p>
        </w:tc>
        <w:tc>
          <w:tcPr>
            <w:tcW w:w="1973" w:type="dxa"/>
          </w:tcPr>
          <w:p w14:paraId="7F18AEB1">
            <w:pPr>
              <w:jc w:val="center"/>
            </w:pPr>
            <w:r>
              <w:rPr>
                <w:rFonts w:hint="eastAsia"/>
              </w:rPr>
              <w:t>000-255</w:t>
            </w:r>
          </w:p>
        </w:tc>
        <w:tc>
          <w:tcPr>
            <w:tcW w:w="7404" w:type="dxa"/>
            <w:vAlign w:val="bottom"/>
          </w:tcPr>
          <w:p w14:paraId="70F2C318">
            <w:pPr>
              <w:widowControl/>
              <w:jc w:val="left"/>
              <w:textAlignment w:val="bottom"/>
              <w:rPr>
                <w:color w:val="000000"/>
              </w:rPr>
            </w:pPr>
            <w:r>
              <w:rPr>
                <w:rFonts w:hint="eastAsia" w:ascii="宋体" w:hAnsi="宋体" w:cs="宋体"/>
                <w:color w:val="000000"/>
                <w:kern w:val="0"/>
                <w:sz w:val="22"/>
                <w:szCs w:val="22"/>
                <w:lang w:bidi="ar"/>
              </w:rPr>
              <w:t>Y12 fine-tuning</w:t>
            </w:r>
          </w:p>
        </w:tc>
      </w:tr>
      <w:tr w14:paraId="7E45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B0C117C">
            <w:pPr>
              <w:jc w:val="center"/>
            </w:pPr>
            <w:r>
              <w:rPr>
                <w:rFonts w:hint="eastAsia"/>
              </w:rPr>
              <w:t>25</w:t>
            </w:r>
          </w:p>
        </w:tc>
        <w:tc>
          <w:tcPr>
            <w:tcW w:w="1973" w:type="dxa"/>
          </w:tcPr>
          <w:p w14:paraId="29078DBA">
            <w:pPr>
              <w:jc w:val="center"/>
            </w:pPr>
            <w:r>
              <w:rPr>
                <w:rFonts w:hint="eastAsia"/>
              </w:rPr>
              <w:t>000-255</w:t>
            </w:r>
          </w:p>
        </w:tc>
        <w:tc>
          <w:tcPr>
            <w:tcW w:w="7404" w:type="dxa"/>
            <w:vAlign w:val="bottom"/>
          </w:tcPr>
          <w:p w14:paraId="21D4DD95">
            <w:pPr>
              <w:widowControl/>
              <w:jc w:val="left"/>
              <w:textAlignment w:val="bottom"/>
              <w:rPr>
                <w:color w:val="000000"/>
              </w:rPr>
            </w:pPr>
            <w:r>
              <w:rPr>
                <w:rFonts w:hint="eastAsia" w:ascii="宋体" w:hAnsi="宋体" w:cs="宋体"/>
                <w:color w:val="000000"/>
                <w:kern w:val="0"/>
                <w:sz w:val="22"/>
                <w:szCs w:val="22"/>
                <w:lang w:bidi="ar"/>
              </w:rPr>
              <w:t>Y speed</w:t>
            </w:r>
          </w:p>
        </w:tc>
      </w:tr>
      <w:tr w14:paraId="4D1D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5DE68B6">
            <w:pPr>
              <w:jc w:val="center"/>
            </w:pPr>
            <w:r>
              <w:rPr>
                <w:rFonts w:hint="eastAsia"/>
              </w:rPr>
              <w:t>26</w:t>
            </w:r>
          </w:p>
        </w:tc>
        <w:tc>
          <w:tcPr>
            <w:tcW w:w="1973" w:type="dxa"/>
          </w:tcPr>
          <w:p w14:paraId="0063E75C">
            <w:pPr>
              <w:jc w:val="center"/>
            </w:pPr>
            <w:r>
              <w:rPr>
                <w:rFonts w:hint="eastAsia"/>
              </w:rPr>
              <w:t>000-255</w:t>
            </w:r>
          </w:p>
        </w:tc>
        <w:tc>
          <w:tcPr>
            <w:tcW w:w="7404" w:type="dxa"/>
            <w:vAlign w:val="bottom"/>
          </w:tcPr>
          <w:p w14:paraId="13AF74B7">
            <w:pPr>
              <w:widowControl/>
              <w:jc w:val="left"/>
              <w:textAlignment w:val="bottom"/>
              <w:rPr>
                <w:color w:val="000000"/>
              </w:rPr>
            </w:pPr>
            <w:r>
              <w:rPr>
                <w:rFonts w:hint="eastAsia" w:ascii="宋体" w:hAnsi="宋体" w:cs="宋体"/>
                <w:color w:val="000000"/>
                <w:kern w:val="0"/>
                <w:sz w:val="22"/>
                <w:szCs w:val="22"/>
                <w:lang w:bidi="ar"/>
              </w:rPr>
              <w:t>Y mode (</w:t>
            </w:r>
            <w:r>
              <w:fldChar w:fldCharType="begin"/>
            </w:r>
            <w:r>
              <w:instrText xml:space="preserve">HYPERLINK \l "Y_Mod"</w:instrText>
            </w:r>
            <w:r>
              <w:fldChar w:fldCharType="separate"/>
            </w:r>
            <w:r>
              <w:rPr>
                <w:rStyle w:val="12"/>
                <w:rFonts w:hint="eastAsia" w:ascii="宋体" w:hAnsi="宋体" w:cs="宋体"/>
                <w:kern w:val="0"/>
                <w:sz w:val="22"/>
                <w:szCs w:val="22"/>
                <w:lang w:bidi="ar"/>
              </w:rPr>
              <w:t>Y_Mode</w:t>
            </w:r>
            <w:r>
              <w:fldChar w:fldCharType="end"/>
            </w:r>
            <w:r>
              <w:rPr>
                <w:rFonts w:hint="eastAsia" w:ascii="宋体" w:hAnsi="宋体" w:cs="宋体"/>
                <w:color w:val="000000"/>
                <w:kern w:val="0"/>
                <w:sz w:val="22"/>
                <w:szCs w:val="22"/>
                <w:lang w:bidi="ar"/>
              </w:rPr>
              <w:t>).</w:t>
            </w:r>
          </w:p>
        </w:tc>
      </w:tr>
      <w:tr w14:paraId="3BA9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75E4B821">
            <w:pPr>
              <w:jc w:val="center"/>
            </w:pPr>
            <w:r>
              <w:rPr>
                <w:rFonts w:hint="eastAsia"/>
              </w:rPr>
              <w:t>27</w:t>
            </w:r>
          </w:p>
        </w:tc>
        <w:tc>
          <w:tcPr>
            <w:tcW w:w="1973" w:type="dxa"/>
          </w:tcPr>
          <w:p w14:paraId="6278B4FC">
            <w:pPr>
              <w:jc w:val="center"/>
            </w:pPr>
            <w:r>
              <w:rPr>
                <w:rFonts w:hint="eastAsia"/>
              </w:rPr>
              <w:t>000-255</w:t>
            </w:r>
          </w:p>
        </w:tc>
        <w:tc>
          <w:tcPr>
            <w:tcW w:w="7404" w:type="dxa"/>
            <w:vAlign w:val="bottom"/>
          </w:tcPr>
          <w:p w14:paraId="4BC41012">
            <w:pPr>
              <w:widowControl/>
              <w:jc w:val="left"/>
              <w:textAlignment w:val="bottom"/>
              <w:rPr>
                <w:color w:val="000000"/>
              </w:rPr>
            </w:pPr>
            <w:r>
              <w:rPr>
                <w:rFonts w:hint="eastAsia" w:ascii="宋体" w:hAnsi="宋体" w:cs="宋体"/>
                <w:color w:val="000000"/>
                <w:kern w:val="0"/>
                <w:sz w:val="22"/>
                <w:szCs w:val="22"/>
                <w:lang w:bidi="ar"/>
              </w:rPr>
              <w:t>CTC</w:t>
            </w:r>
          </w:p>
        </w:tc>
      </w:tr>
      <w:tr w14:paraId="756B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113" w:type="dxa"/>
          </w:tcPr>
          <w:p w14:paraId="6D85CD2C">
            <w:pPr>
              <w:jc w:val="center"/>
            </w:pPr>
            <w:r>
              <w:rPr>
                <w:rFonts w:hint="eastAsia"/>
              </w:rPr>
              <w:t>28</w:t>
            </w:r>
          </w:p>
        </w:tc>
        <w:tc>
          <w:tcPr>
            <w:tcW w:w="1973" w:type="dxa"/>
          </w:tcPr>
          <w:p w14:paraId="411D0247">
            <w:pPr>
              <w:jc w:val="center"/>
            </w:pPr>
            <w:r>
              <w:rPr>
                <w:rFonts w:hint="eastAsia"/>
              </w:rPr>
              <w:t>000-255</w:t>
            </w:r>
          </w:p>
        </w:tc>
        <w:tc>
          <w:tcPr>
            <w:tcW w:w="7404" w:type="dxa"/>
            <w:vAlign w:val="bottom"/>
          </w:tcPr>
          <w:p w14:paraId="10ED29D9">
            <w:pPr>
              <w:widowControl/>
              <w:jc w:val="left"/>
              <w:textAlignment w:val="bottom"/>
              <w:rPr>
                <w:color w:val="000000"/>
              </w:rPr>
            </w:pPr>
            <w:r>
              <w:rPr>
                <w:rFonts w:hint="eastAsia" w:ascii="宋体" w:hAnsi="宋体" w:cs="宋体"/>
                <w:color w:val="000000"/>
                <w:kern w:val="0"/>
                <w:sz w:val="22"/>
                <w:szCs w:val="22"/>
                <w:lang w:bidi="ar"/>
              </w:rPr>
              <w:t>White light CTC</w:t>
            </w:r>
          </w:p>
        </w:tc>
      </w:tr>
      <w:tr w14:paraId="14B5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B69B930">
            <w:pPr>
              <w:jc w:val="center"/>
            </w:pPr>
            <w:r>
              <w:rPr>
                <w:rFonts w:hint="eastAsia"/>
              </w:rPr>
              <w:t>29</w:t>
            </w:r>
          </w:p>
        </w:tc>
        <w:tc>
          <w:tcPr>
            <w:tcW w:w="1973" w:type="dxa"/>
          </w:tcPr>
          <w:p w14:paraId="11F23C89">
            <w:pPr>
              <w:jc w:val="center"/>
            </w:pPr>
            <w:r>
              <w:rPr>
                <w:rFonts w:hint="eastAsia"/>
              </w:rPr>
              <w:t>000-255</w:t>
            </w:r>
          </w:p>
        </w:tc>
        <w:tc>
          <w:tcPr>
            <w:tcW w:w="7404" w:type="dxa"/>
            <w:vAlign w:val="bottom"/>
          </w:tcPr>
          <w:p w14:paraId="1508FBEF">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2F8A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1BBD4ADA">
            <w:pPr>
              <w:jc w:val="center"/>
            </w:pPr>
            <w:r>
              <w:rPr>
                <w:rFonts w:hint="eastAsia"/>
              </w:rPr>
              <w:t>30</w:t>
            </w:r>
          </w:p>
        </w:tc>
        <w:tc>
          <w:tcPr>
            <w:tcW w:w="1973" w:type="dxa"/>
          </w:tcPr>
          <w:p w14:paraId="47ED4936">
            <w:pPr>
              <w:jc w:val="center"/>
            </w:pPr>
            <w:r>
              <w:rPr>
                <w:rFonts w:hint="eastAsia"/>
              </w:rPr>
              <w:t>000-255</w:t>
            </w:r>
          </w:p>
        </w:tc>
        <w:tc>
          <w:tcPr>
            <w:tcW w:w="7404" w:type="dxa"/>
            <w:vAlign w:val="bottom"/>
          </w:tcPr>
          <w:p w14:paraId="751E8969">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7275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6E159626">
            <w:pPr>
              <w:jc w:val="center"/>
            </w:pPr>
            <w:r>
              <w:rPr>
                <w:rFonts w:hint="eastAsia"/>
              </w:rPr>
              <w:t>31</w:t>
            </w:r>
          </w:p>
        </w:tc>
        <w:tc>
          <w:tcPr>
            <w:tcW w:w="1973" w:type="dxa"/>
          </w:tcPr>
          <w:p w14:paraId="4D2E170E">
            <w:pPr>
              <w:jc w:val="center"/>
            </w:pPr>
            <w:r>
              <w:rPr>
                <w:rFonts w:hint="eastAsia"/>
              </w:rPr>
              <w:t>000-255</w:t>
            </w:r>
          </w:p>
        </w:tc>
        <w:tc>
          <w:tcPr>
            <w:tcW w:w="7404" w:type="dxa"/>
            <w:vAlign w:val="bottom"/>
          </w:tcPr>
          <w:p w14:paraId="7C37599C">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310E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9843C0D">
            <w:pPr>
              <w:jc w:val="center"/>
            </w:pPr>
            <w:r>
              <w:rPr>
                <w:rFonts w:hint="eastAsia"/>
              </w:rPr>
              <w:t>32</w:t>
            </w:r>
          </w:p>
        </w:tc>
        <w:tc>
          <w:tcPr>
            <w:tcW w:w="1973" w:type="dxa"/>
          </w:tcPr>
          <w:p w14:paraId="510088AD">
            <w:pPr>
              <w:jc w:val="center"/>
            </w:pPr>
            <w:r>
              <w:rPr>
                <w:rFonts w:hint="eastAsia"/>
              </w:rPr>
              <w:t>000-255</w:t>
            </w:r>
          </w:p>
        </w:tc>
        <w:tc>
          <w:tcPr>
            <w:tcW w:w="7404" w:type="dxa"/>
            <w:vAlign w:val="bottom"/>
          </w:tcPr>
          <w:p w14:paraId="1C883967">
            <w:pPr>
              <w:widowControl/>
              <w:jc w:val="left"/>
              <w:textAlignment w:val="bottom"/>
              <w:rPr>
                <w:color w:val="000000"/>
              </w:rPr>
            </w:pPr>
            <w:r>
              <w:rPr>
                <w:rFonts w:hint="eastAsia" w:ascii="宋体" w:hAnsi="宋体" w:cs="宋体"/>
                <w:color w:val="000000"/>
                <w:kern w:val="0"/>
                <w:sz w:val="22"/>
                <w:szCs w:val="22"/>
                <w:lang w:bidi="ar"/>
              </w:rPr>
              <w:t>LED built-in effects</w:t>
            </w:r>
          </w:p>
        </w:tc>
      </w:tr>
      <w:tr w14:paraId="2677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5DE4B6E">
            <w:pPr>
              <w:jc w:val="center"/>
            </w:pPr>
            <w:r>
              <w:rPr>
                <w:rFonts w:hint="eastAsia"/>
              </w:rPr>
              <w:t>33</w:t>
            </w:r>
          </w:p>
        </w:tc>
        <w:tc>
          <w:tcPr>
            <w:tcW w:w="1973" w:type="dxa"/>
          </w:tcPr>
          <w:p w14:paraId="5C007208">
            <w:pPr>
              <w:jc w:val="center"/>
            </w:pPr>
            <w:r>
              <w:rPr>
                <w:rFonts w:hint="eastAsia"/>
              </w:rPr>
              <w:t>000-255</w:t>
            </w:r>
          </w:p>
        </w:tc>
        <w:tc>
          <w:tcPr>
            <w:tcW w:w="7404" w:type="dxa"/>
            <w:vAlign w:val="bottom"/>
          </w:tcPr>
          <w:p w14:paraId="18238A28">
            <w:pPr>
              <w:widowControl/>
              <w:jc w:val="left"/>
              <w:textAlignment w:val="bottom"/>
              <w:rPr>
                <w:color w:val="000000"/>
              </w:rPr>
            </w:pPr>
            <w:r>
              <w:rPr>
                <w:rFonts w:hint="eastAsia" w:ascii="宋体" w:hAnsi="宋体" w:cs="宋体"/>
                <w:color w:val="000000"/>
                <w:kern w:val="0"/>
                <w:sz w:val="22"/>
                <w:szCs w:val="22"/>
                <w:lang w:bidi="ar"/>
              </w:rPr>
              <w:t>LED built-in effect speed</w:t>
            </w:r>
          </w:p>
        </w:tc>
      </w:tr>
      <w:tr w14:paraId="35AC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5D15ED85">
            <w:pPr>
              <w:jc w:val="center"/>
            </w:pPr>
            <w:r>
              <w:rPr>
                <w:rFonts w:hint="eastAsia"/>
              </w:rPr>
              <w:t>34</w:t>
            </w:r>
          </w:p>
        </w:tc>
        <w:tc>
          <w:tcPr>
            <w:tcW w:w="1973" w:type="dxa"/>
          </w:tcPr>
          <w:p w14:paraId="2D45E9D9">
            <w:pPr>
              <w:jc w:val="center"/>
            </w:pPr>
            <w:r>
              <w:rPr>
                <w:rFonts w:hint="eastAsia"/>
              </w:rPr>
              <w:t>000-255</w:t>
            </w:r>
          </w:p>
        </w:tc>
        <w:tc>
          <w:tcPr>
            <w:tcW w:w="7404" w:type="dxa"/>
            <w:vAlign w:val="bottom"/>
          </w:tcPr>
          <w:p w14:paraId="6E28FE33">
            <w:pPr>
              <w:widowControl/>
              <w:jc w:val="left"/>
              <w:textAlignment w:val="bottom"/>
              <w:rPr>
                <w:color w:val="000000"/>
              </w:rPr>
            </w:pPr>
            <w:r>
              <w:rPr>
                <w:rFonts w:hint="eastAsia" w:ascii="宋体" w:hAnsi="宋体" w:cs="宋体"/>
                <w:color w:val="000000"/>
                <w:kern w:val="0"/>
                <w:sz w:val="22"/>
                <w:szCs w:val="22"/>
                <w:lang w:bidi="ar"/>
              </w:rPr>
              <w:t>LED built-in effect tail time</w:t>
            </w:r>
          </w:p>
        </w:tc>
      </w:tr>
      <w:tr w14:paraId="0111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2FE38FA">
            <w:pPr>
              <w:jc w:val="center"/>
            </w:pPr>
            <w:r>
              <w:rPr>
                <w:rFonts w:hint="eastAsia"/>
              </w:rPr>
              <w:t>35</w:t>
            </w:r>
          </w:p>
        </w:tc>
        <w:tc>
          <w:tcPr>
            <w:tcW w:w="1973" w:type="dxa"/>
          </w:tcPr>
          <w:p w14:paraId="2DDCAF08">
            <w:pPr>
              <w:jc w:val="center"/>
            </w:pPr>
            <w:r>
              <w:rPr>
                <w:rFonts w:hint="eastAsia"/>
              </w:rPr>
              <w:t>000-255</w:t>
            </w:r>
          </w:p>
        </w:tc>
        <w:tc>
          <w:tcPr>
            <w:tcW w:w="7404" w:type="dxa"/>
            <w:vAlign w:val="bottom"/>
          </w:tcPr>
          <w:p w14:paraId="06338214">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1AD2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6E23023">
            <w:pPr>
              <w:jc w:val="center"/>
            </w:pPr>
            <w:r>
              <w:rPr>
                <w:rFonts w:hint="eastAsia"/>
              </w:rPr>
              <w:t>36</w:t>
            </w:r>
          </w:p>
        </w:tc>
        <w:tc>
          <w:tcPr>
            <w:tcW w:w="1973" w:type="dxa"/>
            <w:vAlign w:val="center"/>
          </w:tcPr>
          <w:p w14:paraId="4E5D8209">
            <w:pPr>
              <w:jc w:val="center"/>
            </w:pPr>
            <w:r>
              <w:rPr>
                <w:rFonts w:hint="eastAsia"/>
              </w:rPr>
              <w:t>000-255</w:t>
            </w:r>
          </w:p>
        </w:tc>
        <w:tc>
          <w:tcPr>
            <w:tcW w:w="7404" w:type="dxa"/>
            <w:vAlign w:val="bottom"/>
          </w:tcPr>
          <w:p w14:paraId="74527802">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0ADB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6048309">
            <w:pPr>
              <w:jc w:val="center"/>
            </w:pPr>
            <w:r>
              <w:rPr>
                <w:rFonts w:hint="eastAsia"/>
              </w:rPr>
              <w:t>37</w:t>
            </w:r>
          </w:p>
        </w:tc>
        <w:tc>
          <w:tcPr>
            <w:tcW w:w="1973" w:type="dxa"/>
            <w:vAlign w:val="center"/>
          </w:tcPr>
          <w:p w14:paraId="1623C757">
            <w:pPr>
              <w:jc w:val="center"/>
            </w:pPr>
            <w:r>
              <w:rPr>
                <w:rFonts w:hint="eastAsia"/>
              </w:rPr>
              <w:t>000-255</w:t>
            </w:r>
          </w:p>
        </w:tc>
        <w:tc>
          <w:tcPr>
            <w:tcW w:w="7404" w:type="dxa"/>
            <w:vAlign w:val="bottom"/>
          </w:tcPr>
          <w:p w14:paraId="75A30AA0">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7014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5D276A6">
            <w:pPr>
              <w:jc w:val="center"/>
            </w:pPr>
            <w:r>
              <w:rPr>
                <w:rFonts w:hint="eastAsia"/>
              </w:rPr>
              <w:t>38</w:t>
            </w:r>
          </w:p>
        </w:tc>
        <w:tc>
          <w:tcPr>
            <w:tcW w:w="1973" w:type="dxa"/>
            <w:vAlign w:val="center"/>
          </w:tcPr>
          <w:p w14:paraId="161E72E8">
            <w:pPr>
              <w:jc w:val="center"/>
            </w:pPr>
            <w:r>
              <w:rPr>
                <w:rFonts w:hint="eastAsia"/>
              </w:rPr>
              <w:t>000-255</w:t>
            </w:r>
          </w:p>
        </w:tc>
        <w:tc>
          <w:tcPr>
            <w:tcW w:w="7404" w:type="dxa"/>
            <w:vAlign w:val="bottom"/>
          </w:tcPr>
          <w:p w14:paraId="292AF564">
            <w:pPr>
              <w:widowControl/>
              <w:jc w:val="left"/>
              <w:textAlignment w:val="bottom"/>
              <w:rPr>
                <w:color w:val="000000"/>
              </w:rPr>
            </w:pPr>
            <w:r>
              <w:rPr>
                <w:rFonts w:hint="eastAsia" w:ascii="宋体" w:hAnsi="宋体" w:cs="宋体"/>
                <w:color w:val="000000"/>
                <w:kern w:val="0"/>
                <w:sz w:val="22"/>
                <w:szCs w:val="22"/>
                <w:lang w:bidi="ar"/>
              </w:rPr>
              <w:t>LED background color</w:t>
            </w:r>
          </w:p>
        </w:tc>
      </w:tr>
      <w:tr w14:paraId="32A4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66FA678C">
            <w:pPr>
              <w:jc w:val="center"/>
            </w:pPr>
            <w:r>
              <w:rPr>
                <w:rFonts w:hint="eastAsia"/>
              </w:rPr>
              <w:t>39</w:t>
            </w:r>
          </w:p>
        </w:tc>
        <w:tc>
          <w:tcPr>
            <w:tcW w:w="1973" w:type="dxa"/>
          </w:tcPr>
          <w:p w14:paraId="2F634997">
            <w:pPr>
              <w:jc w:val="center"/>
            </w:pPr>
            <w:r>
              <w:rPr>
                <w:rFonts w:hint="eastAsia"/>
              </w:rPr>
              <w:t>000-255</w:t>
            </w:r>
          </w:p>
        </w:tc>
        <w:tc>
          <w:tcPr>
            <w:tcW w:w="7404" w:type="dxa"/>
            <w:vAlign w:val="bottom"/>
          </w:tcPr>
          <w:p w14:paraId="0F0AF6A2">
            <w:pPr>
              <w:widowControl/>
              <w:jc w:val="left"/>
              <w:textAlignment w:val="bottom"/>
              <w:rPr>
                <w:color w:val="000000"/>
              </w:rPr>
            </w:pPr>
            <w:r>
              <w:rPr>
                <w:rFonts w:hint="eastAsia" w:ascii="宋体" w:hAnsi="宋体" w:cs="宋体"/>
                <w:color w:val="000000"/>
                <w:kern w:val="0"/>
                <w:sz w:val="22"/>
                <w:szCs w:val="22"/>
                <w:lang w:bidi="ar"/>
              </w:rPr>
              <w:t>LED background tone light coarseness</w:t>
            </w:r>
          </w:p>
        </w:tc>
      </w:tr>
      <w:tr w14:paraId="22F7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64C3ACDC">
            <w:pPr>
              <w:jc w:val="center"/>
            </w:pPr>
            <w:r>
              <w:rPr>
                <w:rFonts w:hint="eastAsia"/>
              </w:rPr>
              <w:t>40</w:t>
            </w:r>
          </w:p>
        </w:tc>
        <w:tc>
          <w:tcPr>
            <w:tcW w:w="1973" w:type="dxa"/>
          </w:tcPr>
          <w:p w14:paraId="41CB618B">
            <w:pPr>
              <w:jc w:val="center"/>
            </w:pPr>
            <w:r>
              <w:rPr>
                <w:rFonts w:hint="eastAsia"/>
              </w:rPr>
              <w:t>000-255</w:t>
            </w:r>
          </w:p>
        </w:tc>
        <w:tc>
          <w:tcPr>
            <w:tcW w:w="7404" w:type="dxa"/>
            <w:vAlign w:val="bottom"/>
          </w:tcPr>
          <w:p w14:paraId="3269E15F">
            <w:pPr>
              <w:widowControl/>
              <w:jc w:val="left"/>
              <w:textAlignment w:val="bottom"/>
              <w:rPr>
                <w:color w:val="000000"/>
              </w:rPr>
            </w:pPr>
            <w:r>
              <w:rPr>
                <w:rFonts w:hint="eastAsia" w:ascii="宋体" w:hAnsi="宋体" w:cs="宋体"/>
                <w:color w:val="000000"/>
                <w:kern w:val="0"/>
                <w:sz w:val="22"/>
                <w:szCs w:val="22"/>
                <w:lang w:bidi="ar"/>
              </w:rPr>
              <w:t>Total dimming</w:t>
            </w:r>
          </w:p>
        </w:tc>
      </w:tr>
      <w:tr w14:paraId="7F91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1651CDF1">
            <w:pPr>
              <w:jc w:val="center"/>
            </w:pPr>
            <w:r>
              <w:rPr>
                <w:rFonts w:hint="eastAsia"/>
              </w:rPr>
              <w:t>41</w:t>
            </w:r>
          </w:p>
        </w:tc>
        <w:tc>
          <w:tcPr>
            <w:tcW w:w="1973" w:type="dxa"/>
          </w:tcPr>
          <w:p w14:paraId="5B565950">
            <w:pPr>
              <w:jc w:val="center"/>
            </w:pPr>
            <w:r>
              <w:rPr>
                <w:rFonts w:hint="eastAsia"/>
              </w:rPr>
              <w:t>000-255</w:t>
            </w:r>
          </w:p>
        </w:tc>
        <w:tc>
          <w:tcPr>
            <w:tcW w:w="7404" w:type="dxa"/>
            <w:vAlign w:val="bottom"/>
          </w:tcPr>
          <w:p w14:paraId="1AAD25D6">
            <w:pPr>
              <w:widowControl/>
              <w:jc w:val="left"/>
              <w:textAlignment w:val="bottom"/>
              <w:rPr>
                <w:color w:val="000000"/>
              </w:rPr>
            </w:pPr>
            <w:r>
              <w:rPr>
                <w:rFonts w:hint="eastAsia" w:ascii="宋体" w:hAnsi="宋体" w:cs="宋体"/>
                <w:color w:val="000000"/>
                <w:kern w:val="0"/>
                <w:sz w:val="22"/>
                <w:szCs w:val="22"/>
                <w:lang w:bidi="ar"/>
              </w:rPr>
              <w:t>White light is always dimmed</w:t>
            </w:r>
          </w:p>
        </w:tc>
      </w:tr>
      <w:tr w14:paraId="5192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01470F1B">
            <w:pPr>
              <w:jc w:val="center"/>
            </w:pPr>
            <w:r>
              <w:rPr>
                <w:rFonts w:hint="eastAsia"/>
              </w:rPr>
              <w:t>42</w:t>
            </w:r>
          </w:p>
        </w:tc>
        <w:tc>
          <w:tcPr>
            <w:tcW w:w="1973" w:type="dxa"/>
          </w:tcPr>
          <w:p w14:paraId="1E1B2EB1">
            <w:pPr>
              <w:jc w:val="center"/>
            </w:pPr>
            <w:r>
              <w:rPr>
                <w:rFonts w:hint="eastAsia"/>
              </w:rPr>
              <w:t>000-255</w:t>
            </w:r>
          </w:p>
        </w:tc>
        <w:tc>
          <w:tcPr>
            <w:tcW w:w="7404" w:type="dxa"/>
            <w:vAlign w:val="bottom"/>
          </w:tcPr>
          <w:p w14:paraId="13DAF267">
            <w:pPr>
              <w:widowControl/>
              <w:jc w:val="left"/>
              <w:textAlignment w:val="bottom"/>
              <w:rPr>
                <w:color w:val="000000"/>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2FAD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6D937170">
            <w:pPr>
              <w:jc w:val="center"/>
            </w:pPr>
            <w:r>
              <w:rPr>
                <w:rFonts w:hint="eastAsia"/>
              </w:rPr>
              <w:t>43</w:t>
            </w:r>
          </w:p>
        </w:tc>
        <w:tc>
          <w:tcPr>
            <w:tcW w:w="1973" w:type="dxa"/>
          </w:tcPr>
          <w:p w14:paraId="4C73D7C3">
            <w:pPr>
              <w:jc w:val="center"/>
            </w:pPr>
            <w:r>
              <w:rPr>
                <w:rFonts w:hint="eastAsia"/>
              </w:rPr>
              <w:t>000-255</w:t>
            </w:r>
          </w:p>
        </w:tc>
        <w:tc>
          <w:tcPr>
            <w:tcW w:w="7404" w:type="dxa"/>
            <w:vAlign w:val="bottom"/>
          </w:tcPr>
          <w:p w14:paraId="13293A45">
            <w:pPr>
              <w:widowControl/>
              <w:jc w:val="left"/>
              <w:textAlignment w:val="bottom"/>
              <w:rPr>
                <w:color w:val="000000"/>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3"/>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1566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0EA5E20">
            <w:pPr>
              <w:jc w:val="center"/>
            </w:pPr>
            <w:r>
              <w:rPr>
                <w:rFonts w:hint="eastAsia"/>
              </w:rPr>
              <w:t>44</w:t>
            </w:r>
          </w:p>
        </w:tc>
        <w:tc>
          <w:tcPr>
            <w:tcW w:w="1973" w:type="dxa"/>
          </w:tcPr>
          <w:p w14:paraId="5A29B210">
            <w:pPr>
              <w:jc w:val="center"/>
            </w:pPr>
            <w:r>
              <w:rPr>
                <w:rFonts w:hint="eastAsia"/>
              </w:rPr>
              <w:t>000-255</w:t>
            </w:r>
          </w:p>
        </w:tc>
        <w:tc>
          <w:tcPr>
            <w:tcW w:w="7404" w:type="dxa"/>
            <w:vAlign w:val="bottom"/>
          </w:tcPr>
          <w:p w14:paraId="0CA0F1BF">
            <w:pPr>
              <w:widowControl/>
              <w:jc w:val="left"/>
              <w:textAlignment w:val="bottom"/>
              <w:rPr>
                <w:color w:val="000000"/>
              </w:rPr>
            </w:pPr>
            <w:r>
              <w:rPr>
                <w:rFonts w:hint="eastAsia" w:ascii="宋体" w:hAnsi="宋体" w:cs="宋体"/>
                <w:color w:val="000000"/>
                <w:kern w:val="0"/>
                <w:sz w:val="22"/>
                <w:szCs w:val="22"/>
                <w:lang w:bidi="ar"/>
              </w:rPr>
              <w:t>Zoom in 1</w:t>
            </w:r>
          </w:p>
        </w:tc>
      </w:tr>
      <w:tr w14:paraId="7B91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8F9F830">
            <w:pPr>
              <w:jc w:val="center"/>
            </w:pPr>
            <w:r>
              <w:rPr>
                <w:rFonts w:hint="eastAsia"/>
              </w:rPr>
              <w:drawing>
                <wp:inline distT="0" distB="0" distL="114300" distR="114300">
                  <wp:extent cx="171450" cy="552450"/>
                  <wp:effectExtent l="0" t="0" r="0" b="0"/>
                  <wp:docPr id="17" name="图片 4"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1973" w:type="dxa"/>
          </w:tcPr>
          <w:p w14:paraId="18B319C3">
            <w:pPr>
              <w:jc w:val="center"/>
            </w:pPr>
            <w:r>
              <w:rPr>
                <w:rFonts w:hint="eastAsia"/>
              </w:rPr>
              <w:drawing>
                <wp:inline distT="0" distB="0" distL="114300" distR="114300">
                  <wp:extent cx="171450" cy="552450"/>
                  <wp:effectExtent l="0" t="0" r="0" b="0"/>
                  <wp:docPr id="51" name="图片 5"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404" w:type="dxa"/>
            <w:vAlign w:val="bottom"/>
          </w:tcPr>
          <w:p w14:paraId="29F01CE4">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18" name="图片 6"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68D9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09E59A3D">
            <w:pPr>
              <w:jc w:val="center"/>
            </w:pPr>
            <w:r>
              <w:rPr>
                <w:rFonts w:hint="eastAsia"/>
              </w:rPr>
              <w:t>55</w:t>
            </w:r>
          </w:p>
        </w:tc>
        <w:tc>
          <w:tcPr>
            <w:tcW w:w="1973" w:type="dxa"/>
          </w:tcPr>
          <w:p w14:paraId="485AD4E0">
            <w:pPr>
              <w:jc w:val="center"/>
            </w:pPr>
            <w:r>
              <w:rPr>
                <w:rFonts w:hint="eastAsia"/>
              </w:rPr>
              <w:t>000-255</w:t>
            </w:r>
          </w:p>
        </w:tc>
        <w:tc>
          <w:tcPr>
            <w:tcW w:w="7404" w:type="dxa"/>
            <w:vAlign w:val="bottom"/>
          </w:tcPr>
          <w:p w14:paraId="5FA5707C">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Magnification 12</w:t>
            </w:r>
          </w:p>
        </w:tc>
      </w:tr>
      <w:tr w14:paraId="445F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718A8232">
            <w:pPr>
              <w:jc w:val="center"/>
            </w:pPr>
            <w:r>
              <w:rPr>
                <w:rFonts w:hint="eastAsia"/>
              </w:rPr>
              <w:t>56</w:t>
            </w:r>
          </w:p>
        </w:tc>
        <w:tc>
          <w:tcPr>
            <w:tcW w:w="1973" w:type="dxa"/>
          </w:tcPr>
          <w:p w14:paraId="69B1B31F">
            <w:pPr>
              <w:jc w:val="center"/>
            </w:pPr>
            <w:r>
              <w:rPr>
                <w:rFonts w:hint="eastAsia"/>
              </w:rPr>
              <w:t>000-255</w:t>
            </w:r>
          </w:p>
        </w:tc>
        <w:tc>
          <w:tcPr>
            <w:tcW w:w="7404" w:type="dxa"/>
            <w:vAlign w:val="bottom"/>
          </w:tcPr>
          <w:p w14:paraId="613188F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358A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2391C123">
            <w:pPr>
              <w:jc w:val="center"/>
            </w:pPr>
            <w:r>
              <w:rPr>
                <w:rFonts w:hint="eastAsia"/>
              </w:rPr>
              <w:t>57</w:t>
            </w:r>
          </w:p>
        </w:tc>
        <w:tc>
          <w:tcPr>
            <w:tcW w:w="1973" w:type="dxa"/>
          </w:tcPr>
          <w:p w14:paraId="29AB11D1">
            <w:pPr>
              <w:jc w:val="center"/>
            </w:pPr>
            <w:r>
              <w:rPr>
                <w:rFonts w:hint="eastAsia"/>
              </w:rPr>
              <w:t>000-255</w:t>
            </w:r>
          </w:p>
        </w:tc>
        <w:tc>
          <w:tcPr>
            <w:tcW w:w="7404" w:type="dxa"/>
            <w:vAlign w:val="bottom"/>
          </w:tcPr>
          <w:p w14:paraId="22D737F3">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7E2A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0F34C6A8">
            <w:pPr>
              <w:jc w:val="center"/>
            </w:pPr>
            <w:r>
              <w:rPr>
                <w:rFonts w:hint="eastAsia"/>
              </w:rPr>
              <w:t>58</w:t>
            </w:r>
          </w:p>
        </w:tc>
        <w:tc>
          <w:tcPr>
            <w:tcW w:w="1973" w:type="dxa"/>
          </w:tcPr>
          <w:p w14:paraId="76B5DE9D">
            <w:pPr>
              <w:jc w:val="center"/>
            </w:pPr>
            <w:r>
              <w:rPr>
                <w:rFonts w:hint="eastAsia"/>
              </w:rPr>
              <w:t>000-255</w:t>
            </w:r>
          </w:p>
        </w:tc>
        <w:tc>
          <w:tcPr>
            <w:tcW w:w="7404" w:type="dxa"/>
            <w:vAlign w:val="bottom"/>
          </w:tcPr>
          <w:p w14:paraId="3A2A271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41F6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43500F9B">
            <w:pPr>
              <w:jc w:val="center"/>
            </w:pPr>
            <w:r>
              <w:rPr>
                <w:rFonts w:hint="eastAsia"/>
              </w:rPr>
              <w:t>59</w:t>
            </w:r>
          </w:p>
        </w:tc>
        <w:tc>
          <w:tcPr>
            <w:tcW w:w="1973" w:type="dxa"/>
          </w:tcPr>
          <w:p w14:paraId="71737F0D">
            <w:pPr>
              <w:jc w:val="center"/>
            </w:pPr>
            <w:r>
              <w:rPr>
                <w:rFonts w:hint="eastAsia"/>
              </w:rPr>
              <w:t>000-255</w:t>
            </w:r>
          </w:p>
        </w:tc>
        <w:tc>
          <w:tcPr>
            <w:tcW w:w="7404" w:type="dxa"/>
            <w:vAlign w:val="bottom"/>
          </w:tcPr>
          <w:p w14:paraId="76DE1C7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4075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172A7943">
            <w:pPr>
              <w:jc w:val="center"/>
            </w:pPr>
            <w:r>
              <w:rPr>
                <w:rFonts w:hint="eastAsia"/>
              </w:rPr>
              <w:t>60</w:t>
            </w:r>
          </w:p>
        </w:tc>
        <w:tc>
          <w:tcPr>
            <w:tcW w:w="1973" w:type="dxa"/>
          </w:tcPr>
          <w:p w14:paraId="537AC685">
            <w:pPr>
              <w:jc w:val="center"/>
            </w:pPr>
            <w:r>
              <w:rPr>
                <w:rFonts w:hint="eastAsia"/>
              </w:rPr>
              <w:t>000-255</w:t>
            </w:r>
          </w:p>
        </w:tc>
        <w:tc>
          <w:tcPr>
            <w:tcW w:w="7404" w:type="dxa"/>
            <w:vAlign w:val="bottom"/>
          </w:tcPr>
          <w:p w14:paraId="281ECB96">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68FE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64EF6702">
            <w:pPr>
              <w:jc w:val="center"/>
            </w:pPr>
            <w:r>
              <w:rPr>
                <w:rFonts w:hint="eastAsia"/>
              </w:rPr>
              <w:t>61</w:t>
            </w:r>
          </w:p>
        </w:tc>
        <w:tc>
          <w:tcPr>
            <w:tcW w:w="1973" w:type="dxa"/>
          </w:tcPr>
          <w:p w14:paraId="4F4FA45F">
            <w:pPr>
              <w:jc w:val="center"/>
            </w:pPr>
            <w:r>
              <w:rPr>
                <w:rFonts w:hint="eastAsia"/>
              </w:rPr>
              <w:t>000-255</w:t>
            </w:r>
          </w:p>
        </w:tc>
        <w:tc>
          <w:tcPr>
            <w:tcW w:w="7404" w:type="dxa"/>
            <w:vAlign w:val="bottom"/>
          </w:tcPr>
          <w:p w14:paraId="3D61B8E3">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Cold white always dimmed the light</w:t>
            </w:r>
          </w:p>
        </w:tc>
      </w:tr>
      <w:tr w14:paraId="6A8B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113" w:type="dxa"/>
          </w:tcPr>
          <w:p w14:paraId="0EC9FE54">
            <w:pPr>
              <w:jc w:val="center"/>
            </w:pPr>
            <w:r>
              <w:rPr>
                <w:rFonts w:hint="eastAsia"/>
              </w:rPr>
              <w:t>62</w:t>
            </w:r>
          </w:p>
        </w:tc>
        <w:tc>
          <w:tcPr>
            <w:tcW w:w="1973" w:type="dxa"/>
          </w:tcPr>
          <w:p w14:paraId="762EA6B1">
            <w:pPr>
              <w:jc w:val="center"/>
            </w:pPr>
            <w:r>
              <w:rPr>
                <w:rFonts w:hint="eastAsia"/>
              </w:rPr>
              <w:t>000-255</w:t>
            </w:r>
          </w:p>
        </w:tc>
        <w:tc>
          <w:tcPr>
            <w:tcW w:w="7404" w:type="dxa"/>
            <w:vAlign w:val="bottom"/>
          </w:tcPr>
          <w:p w14:paraId="76BDCDC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always dimmed the lighting</w:t>
            </w:r>
          </w:p>
        </w:tc>
      </w:tr>
    </w:tbl>
    <w:p w14:paraId="034448F3">
      <w:pPr>
        <w:pStyle w:val="3"/>
        <w:spacing w:before="312" w:beforeLines="100" w:after="0" w:line="413" w:lineRule="auto"/>
        <w:rPr>
          <w:rFonts w:hint="eastAsia" w:ascii="黑体" w:hAnsi="黑体" w:cs="黑体"/>
          <w:sz w:val="24"/>
          <w:szCs w:val="24"/>
        </w:rPr>
      </w:pPr>
      <w:bookmarkStart w:id="45" w:name="_4.4__CH170通道表"/>
      <w:r>
        <w:rPr>
          <w:rFonts w:hint="eastAsia" w:ascii="黑体" w:hAnsi="黑体" w:cs="黑体"/>
          <w:sz w:val="24"/>
          <w:szCs w:val="24"/>
        </w:rPr>
        <w:t>4.4 CH170 Channel Table</w:t>
      </w:r>
      <w:bookmarkEnd w:id="42"/>
      <w:bookmarkEnd w:id="43"/>
      <w:bookmarkStart w:id="46" w:name="CH170"/>
      <w:bookmarkEnd w:id="46"/>
    </w:p>
    <w:bookmarkEnd w:id="44"/>
    <w:bookmarkEnd w:id="45"/>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2000"/>
        <w:gridCol w:w="7391"/>
      </w:tblGrid>
      <w:tr w14:paraId="4138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6DAF41A1">
            <w:pPr>
              <w:jc w:val="center"/>
              <w:rPr>
                <w:b/>
                <w:sz w:val="24"/>
                <w:szCs w:val="24"/>
              </w:rPr>
            </w:pPr>
            <w:bookmarkStart w:id="47" w:name="_Toc723"/>
            <w:bookmarkStart w:id="48" w:name="_Toc19036"/>
            <w:bookmarkStart w:id="49" w:name="_Toc25687"/>
            <w:r>
              <w:rPr>
                <w:rFonts w:hint="eastAsia"/>
                <w:b/>
                <w:sz w:val="24"/>
                <w:szCs w:val="24"/>
              </w:rPr>
              <w:t>Passage</w:t>
            </w:r>
          </w:p>
        </w:tc>
        <w:tc>
          <w:tcPr>
            <w:tcW w:w="2000" w:type="dxa"/>
          </w:tcPr>
          <w:p w14:paraId="7775B5E6">
            <w:pPr>
              <w:jc w:val="center"/>
              <w:rPr>
                <w:b/>
                <w:sz w:val="24"/>
                <w:szCs w:val="24"/>
              </w:rPr>
            </w:pPr>
            <w:r>
              <w:rPr>
                <w:rFonts w:hint="eastAsia"/>
                <w:b/>
                <w:sz w:val="24"/>
                <w:szCs w:val="24"/>
              </w:rPr>
              <w:t>Channel values</w:t>
            </w:r>
          </w:p>
        </w:tc>
        <w:tc>
          <w:tcPr>
            <w:tcW w:w="7391" w:type="dxa"/>
          </w:tcPr>
          <w:p w14:paraId="79D0256C">
            <w:pPr>
              <w:jc w:val="center"/>
              <w:rPr>
                <w:b/>
                <w:sz w:val="24"/>
                <w:szCs w:val="24"/>
              </w:rPr>
            </w:pPr>
            <w:r>
              <w:rPr>
                <w:rFonts w:hint="eastAsia"/>
                <w:b/>
                <w:sz w:val="24"/>
                <w:szCs w:val="24"/>
              </w:rPr>
              <w:t>Basic functions</w:t>
            </w:r>
          </w:p>
        </w:tc>
      </w:tr>
      <w:tr w14:paraId="7588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4027F5A">
            <w:pPr>
              <w:jc w:val="center"/>
            </w:pPr>
            <w:r>
              <w:rPr>
                <w:rFonts w:hint="eastAsia"/>
              </w:rPr>
              <w:t>1</w:t>
            </w:r>
          </w:p>
        </w:tc>
        <w:tc>
          <w:tcPr>
            <w:tcW w:w="2000" w:type="dxa"/>
            <w:vAlign w:val="center"/>
          </w:tcPr>
          <w:p w14:paraId="5EDC5CD6">
            <w:pPr>
              <w:jc w:val="center"/>
            </w:pPr>
            <w:r>
              <w:rPr>
                <w:rFonts w:hint="eastAsia"/>
              </w:rPr>
              <w:t>000-255</w:t>
            </w:r>
          </w:p>
        </w:tc>
        <w:tc>
          <w:tcPr>
            <w:tcW w:w="7391" w:type="dxa"/>
            <w:vAlign w:val="bottom"/>
          </w:tcPr>
          <w:p w14:paraId="46E25FF9">
            <w:pPr>
              <w:widowControl/>
              <w:jc w:val="left"/>
              <w:textAlignment w:val="bottom"/>
              <w:rPr>
                <w:color w:val="000000"/>
              </w:rPr>
            </w:pPr>
            <w:r>
              <w:rPr>
                <w:rFonts w:hint="eastAsia" w:ascii="宋体" w:hAnsi="宋体" w:cs="宋体"/>
                <w:color w:val="000000"/>
                <w:kern w:val="0"/>
                <w:sz w:val="22"/>
                <w:szCs w:val="22"/>
                <w:lang w:bidi="ar"/>
              </w:rPr>
              <w:t>Total dimming</w:t>
            </w:r>
          </w:p>
        </w:tc>
      </w:tr>
      <w:tr w14:paraId="2C822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182DA59F">
            <w:pPr>
              <w:jc w:val="center"/>
            </w:pPr>
            <w:r>
              <w:rPr>
                <w:rFonts w:hint="eastAsia"/>
              </w:rPr>
              <w:t>2</w:t>
            </w:r>
          </w:p>
        </w:tc>
        <w:tc>
          <w:tcPr>
            <w:tcW w:w="2000" w:type="dxa"/>
            <w:vAlign w:val="center"/>
          </w:tcPr>
          <w:p w14:paraId="2A37704C">
            <w:pPr>
              <w:jc w:val="center"/>
            </w:pPr>
            <w:r>
              <w:rPr>
                <w:rFonts w:hint="eastAsia"/>
              </w:rPr>
              <w:t>000-255</w:t>
            </w:r>
          </w:p>
        </w:tc>
        <w:tc>
          <w:tcPr>
            <w:tcW w:w="7391" w:type="dxa"/>
            <w:vAlign w:val="bottom"/>
          </w:tcPr>
          <w:p w14:paraId="2BDBDB8B">
            <w:pPr>
              <w:widowControl/>
              <w:jc w:val="left"/>
              <w:textAlignment w:val="bottom"/>
              <w:rPr>
                <w:color w:val="000000"/>
              </w:rPr>
            </w:pPr>
            <w:r>
              <w:rPr>
                <w:rFonts w:hint="eastAsia" w:ascii="宋体" w:hAnsi="宋体" w:cs="宋体"/>
                <w:color w:val="000000"/>
                <w:kern w:val="0"/>
                <w:sz w:val="22"/>
                <w:szCs w:val="22"/>
                <w:lang w:bidi="ar"/>
              </w:rPr>
              <w:t>Total dimming and fine adjustment</w:t>
            </w:r>
          </w:p>
        </w:tc>
      </w:tr>
      <w:tr w14:paraId="7A08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17E0074D">
            <w:pPr>
              <w:jc w:val="center"/>
            </w:pPr>
            <w:r>
              <w:rPr>
                <w:rFonts w:hint="eastAsia"/>
              </w:rPr>
              <w:t>3</w:t>
            </w:r>
          </w:p>
        </w:tc>
        <w:tc>
          <w:tcPr>
            <w:tcW w:w="2000" w:type="dxa"/>
            <w:vAlign w:val="center"/>
          </w:tcPr>
          <w:p w14:paraId="0884D664">
            <w:pPr>
              <w:jc w:val="center"/>
            </w:pPr>
            <w:r>
              <w:rPr>
                <w:rFonts w:hint="eastAsia"/>
              </w:rPr>
              <w:t>000-255</w:t>
            </w:r>
          </w:p>
        </w:tc>
        <w:tc>
          <w:tcPr>
            <w:tcW w:w="7391" w:type="dxa"/>
            <w:vAlign w:val="bottom"/>
          </w:tcPr>
          <w:p w14:paraId="6B215D64">
            <w:pPr>
              <w:widowControl/>
              <w:jc w:val="left"/>
              <w:textAlignment w:val="bottom"/>
              <w:rPr>
                <w:color w:val="000000"/>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0A0D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D9A43A3">
            <w:pPr>
              <w:jc w:val="center"/>
            </w:pPr>
            <w:r>
              <w:rPr>
                <w:rFonts w:hint="eastAsia"/>
              </w:rPr>
              <w:t>4</w:t>
            </w:r>
          </w:p>
        </w:tc>
        <w:tc>
          <w:tcPr>
            <w:tcW w:w="2000" w:type="dxa"/>
          </w:tcPr>
          <w:p w14:paraId="62219429">
            <w:pPr>
              <w:jc w:val="center"/>
            </w:pPr>
            <w:r>
              <w:rPr>
                <w:rFonts w:hint="eastAsia"/>
              </w:rPr>
              <w:t>000-255</w:t>
            </w:r>
          </w:p>
        </w:tc>
        <w:tc>
          <w:tcPr>
            <w:tcW w:w="7391" w:type="dxa"/>
            <w:vAlign w:val="bottom"/>
          </w:tcPr>
          <w:p w14:paraId="3D3DE1D4">
            <w:pPr>
              <w:widowControl/>
              <w:jc w:val="left"/>
              <w:textAlignment w:val="bottom"/>
              <w:rPr>
                <w:color w:val="000000"/>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3"/>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6019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E80E71C">
            <w:pPr>
              <w:jc w:val="center"/>
            </w:pPr>
            <w:r>
              <w:rPr>
                <w:rFonts w:hint="eastAsia"/>
              </w:rPr>
              <w:t>5</w:t>
            </w:r>
          </w:p>
        </w:tc>
        <w:tc>
          <w:tcPr>
            <w:tcW w:w="2000" w:type="dxa"/>
          </w:tcPr>
          <w:p w14:paraId="722EED6B">
            <w:pPr>
              <w:jc w:val="center"/>
            </w:pPr>
            <w:r>
              <w:rPr>
                <w:rFonts w:hint="eastAsia"/>
              </w:rPr>
              <w:t>000-255</w:t>
            </w:r>
          </w:p>
        </w:tc>
        <w:tc>
          <w:tcPr>
            <w:tcW w:w="7391" w:type="dxa"/>
            <w:vAlign w:val="bottom"/>
          </w:tcPr>
          <w:p w14:paraId="0D571052">
            <w:pPr>
              <w:widowControl/>
              <w:jc w:val="left"/>
              <w:textAlignment w:val="bottom"/>
              <w:rPr>
                <w:color w:val="000000"/>
              </w:rPr>
            </w:pPr>
            <w:r>
              <w:rPr>
                <w:rFonts w:hint="eastAsia" w:ascii="宋体" w:hAnsi="宋体" w:cs="宋体"/>
                <w:color w:val="000000"/>
                <w:kern w:val="0"/>
                <w:sz w:val="22"/>
                <w:szCs w:val="22"/>
                <w:lang w:bidi="ar"/>
              </w:rPr>
              <w:t>CTC</w:t>
            </w:r>
          </w:p>
        </w:tc>
      </w:tr>
      <w:tr w14:paraId="368C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7690C72">
            <w:pPr>
              <w:jc w:val="center"/>
            </w:pPr>
            <w:r>
              <w:rPr>
                <w:rFonts w:hint="eastAsia"/>
              </w:rPr>
              <w:t>6</w:t>
            </w:r>
          </w:p>
        </w:tc>
        <w:tc>
          <w:tcPr>
            <w:tcW w:w="2000" w:type="dxa"/>
          </w:tcPr>
          <w:p w14:paraId="740F51B2">
            <w:pPr>
              <w:jc w:val="center"/>
            </w:pPr>
            <w:r>
              <w:rPr>
                <w:rFonts w:hint="eastAsia"/>
              </w:rPr>
              <w:t>000-255</w:t>
            </w:r>
          </w:p>
        </w:tc>
        <w:tc>
          <w:tcPr>
            <w:tcW w:w="7391" w:type="dxa"/>
            <w:vAlign w:val="bottom"/>
          </w:tcPr>
          <w:p w14:paraId="0ABE032B">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2C33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B7A6D4F">
            <w:pPr>
              <w:jc w:val="center"/>
            </w:pPr>
            <w:r>
              <w:rPr>
                <w:rFonts w:hint="eastAsia"/>
              </w:rPr>
              <w:t>7</w:t>
            </w:r>
          </w:p>
        </w:tc>
        <w:tc>
          <w:tcPr>
            <w:tcW w:w="2000" w:type="dxa"/>
          </w:tcPr>
          <w:p w14:paraId="62C03F7F">
            <w:pPr>
              <w:jc w:val="center"/>
            </w:pPr>
            <w:r>
              <w:rPr>
                <w:rFonts w:hint="eastAsia"/>
              </w:rPr>
              <w:t>000-255</w:t>
            </w:r>
          </w:p>
        </w:tc>
        <w:tc>
          <w:tcPr>
            <w:tcW w:w="7391" w:type="dxa"/>
            <w:vAlign w:val="bottom"/>
          </w:tcPr>
          <w:p w14:paraId="0450D623">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4C2F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82E8020">
            <w:pPr>
              <w:jc w:val="center"/>
            </w:pPr>
            <w:r>
              <w:rPr>
                <w:rFonts w:hint="eastAsia"/>
              </w:rPr>
              <w:t>8</w:t>
            </w:r>
          </w:p>
        </w:tc>
        <w:tc>
          <w:tcPr>
            <w:tcW w:w="2000" w:type="dxa"/>
          </w:tcPr>
          <w:p w14:paraId="0AF622EC">
            <w:pPr>
              <w:jc w:val="center"/>
            </w:pPr>
            <w:r>
              <w:rPr>
                <w:rFonts w:hint="eastAsia"/>
              </w:rPr>
              <w:t>000-255</w:t>
            </w:r>
          </w:p>
        </w:tc>
        <w:tc>
          <w:tcPr>
            <w:tcW w:w="7391" w:type="dxa"/>
            <w:vAlign w:val="bottom"/>
          </w:tcPr>
          <w:p w14:paraId="1FA65C4D">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2E5E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F334807">
            <w:pPr>
              <w:jc w:val="center"/>
            </w:pPr>
            <w:r>
              <w:rPr>
                <w:rFonts w:hint="eastAsia"/>
              </w:rPr>
              <w:t>9</w:t>
            </w:r>
          </w:p>
        </w:tc>
        <w:tc>
          <w:tcPr>
            <w:tcW w:w="2000" w:type="dxa"/>
          </w:tcPr>
          <w:p w14:paraId="4D5F2B4E">
            <w:pPr>
              <w:jc w:val="center"/>
            </w:pPr>
            <w:r>
              <w:rPr>
                <w:rFonts w:hint="eastAsia"/>
              </w:rPr>
              <w:t>000-255</w:t>
            </w:r>
          </w:p>
        </w:tc>
        <w:tc>
          <w:tcPr>
            <w:tcW w:w="7391" w:type="dxa"/>
            <w:vAlign w:val="bottom"/>
          </w:tcPr>
          <w:p w14:paraId="570D255A">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1BFE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81C01C9">
            <w:pPr>
              <w:jc w:val="center"/>
            </w:pPr>
            <w:r>
              <w:rPr>
                <w:rFonts w:hint="eastAsia"/>
              </w:rPr>
              <w:t>10</w:t>
            </w:r>
          </w:p>
        </w:tc>
        <w:tc>
          <w:tcPr>
            <w:tcW w:w="2000" w:type="dxa"/>
          </w:tcPr>
          <w:p w14:paraId="357D3724">
            <w:pPr>
              <w:jc w:val="center"/>
            </w:pPr>
            <w:r>
              <w:rPr>
                <w:rFonts w:hint="eastAsia"/>
              </w:rPr>
              <w:t>000-255</w:t>
            </w:r>
          </w:p>
        </w:tc>
        <w:tc>
          <w:tcPr>
            <w:tcW w:w="7391" w:type="dxa"/>
            <w:vAlign w:val="bottom"/>
          </w:tcPr>
          <w:p w14:paraId="1FB91F9F">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06E3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099" w:type="dxa"/>
          </w:tcPr>
          <w:p w14:paraId="18CF55C4">
            <w:pPr>
              <w:jc w:val="center"/>
            </w:pPr>
            <w:r>
              <w:rPr>
                <w:rFonts w:hint="eastAsia"/>
              </w:rPr>
              <w:t>11</w:t>
            </w:r>
          </w:p>
        </w:tc>
        <w:tc>
          <w:tcPr>
            <w:tcW w:w="2000" w:type="dxa"/>
          </w:tcPr>
          <w:p w14:paraId="6519FE04">
            <w:pPr>
              <w:jc w:val="center"/>
            </w:pPr>
            <w:r>
              <w:rPr>
                <w:rFonts w:hint="eastAsia"/>
              </w:rPr>
              <w:t>000-255</w:t>
            </w:r>
          </w:p>
        </w:tc>
        <w:tc>
          <w:tcPr>
            <w:tcW w:w="7391" w:type="dxa"/>
            <w:vAlign w:val="bottom"/>
          </w:tcPr>
          <w:p w14:paraId="3132DA09">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3BEE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D9C29FB">
            <w:pPr>
              <w:jc w:val="center"/>
            </w:pPr>
            <w:r>
              <w:rPr>
                <w:rFonts w:hint="eastAsia"/>
              </w:rPr>
              <w:t>12</w:t>
            </w:r>
          </w:p>
        </w:tc>
        <w:tc>
          <w:tcPr>
            <w:tcW w:w="2000" w:type="dxa"/>
          </w:tcPr>
          <w:p w14:paraId="4B035AAC">
            <w:pPr>
              <w:jc w:val="center"/>
            </w:pPr>
            <w:r>
              <w:rPr>
                <w:rFonts w:hint="eastAsia"/>
              </w:rPr>
              <w:t>000-255</w:t>
            </w:r>
          </w:p>
        </w:tc>
        <w:tc>
          <w:tcPr>
            <w:tcW w:w="7391" w:type="dxa"/>
            <w:vAlign w:val="bottom"/>
          </w:tcPr>
          <w:p w14:paraId="5ABA662E">
            <w:pPr>
              <w:widowControl/>
              <w:jc w:val="left"/>
              <w:textAlignment w:val="bottom"/>
              <w:rPr>
                <w:color w:val="000000"/>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2994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2B71411">
            <w:pPr>
              <w:jc w:val="center"/>
            </w:pPr>
            <w:r>
              <w:rPr>
                <w:rFonts w:hint="eastAsia"/>
              </w:rPr>
              <w:t>13</w:t>
            </w:r>
          </w:p>
        </w:tc>
        <w:tc>
          <w:tcPr>
            <w:tcW w:w="2000" w:type="dxa"/>
          </w:tcPr>
          <w:p w14:paraId="5489B4F4">
            <w:pPr>
              <w:jc w:val="center"/>
            </w:pPr>
            <w:r>
              <w:rPr>
                <w:rFonts w:hint="eastAsia"/>
              </w:rPr>
              <w:t>000-255</w:t>
            </w:r>
          </w:p>
        </w:tc>
        <w:tc>
          <w:tcPr>
            <w:tcW w:w="7391" w:type="dxa"/>
            <w:vAlign w:val="bottom"/>
          </w:tcPr>
          <w:p w14:paraId="41EFDA3E">
            <w:pPr>
              <w:widowControl/>
              <w:jc w:val="left"/>
              <w:textAlignment w:val="bottom"/>
              <w:rPr>
                <w:color w:val="000000"/>
              </w:rPr>
            </w:pPr>
            <w:r>
              <w:rPr>
                <w:rFonts w:hint="eastAsia" w:ascii="宋体" w:hAnsi="宋体" w:cs="宋体"/>
                <w:color w:val="000000"/>
                <w:kern w:val="0"/>
                <w:sz w:val="22"/>
                <w:szCs w:val="22"/>
                <w:lang w:bidi="ar"/>
              </w:rPr>
              <w:t>Y1 coarse tuning</w:t>
            </w:r>
          </w:p>
        </w:tc>
      </w:tr>
      <w:tr w14:paraId="7D51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C826B48">
            <w:pPr>
              <w:jc w:val="center"/>
            </w:pPr>
            <w:r>
              <w:rPr>
                <w:rFonts w:hint="eastAsia"/>
              </w:rPr>
              <w:t>14</w:t>
            </w:r>
          </w:p>
        </w:tc>
        <w:tc>
          <w:tcPr>
            <w:tcW w:w="2000" w:type="dxa"/>
          </w:tcPr>
          <w:p w14:paraId="725A8BD6">
            <w:pPr>
              <w:jc w:val="center"/>
            </w:pPr>
            <w:r>
              <w:rPr>
                <w:rFonts w:hint="eastAsia"/>
              </w:rPr>
              <w:t>000-255</w:t>
            </w:r>
          </w:p>
        </w:tc>
        <w:tc>
          <w:tcPr>
            <w:tcW w:w="7391" w:type="dxa"/>
            <w:vAlign w:val="bottom"/>
          </w:tcPr>
          <w:p w14:paraId="16B3730D">
            <w:pPr>
              <w:widowControl/>
              <w:jc w:val="left"/>
              <w:textAlignment w:val="bottom"/>
              <w:rPr>
                <w:color w:val="000000"/>
              </w:rPr>
            </w:pPr>
            <w:r>
              <w:rPr>
                <w:rFonts w:hint="eastAsia" w:ascii="宋体" w:hAnsi="宋体" w:cs="宋体"/>
                <w:color w:val="000000"/>
                <w:kern w:val="0"/>
                <w:sz w:val="22"/>
                <w:szCs w:val="22"/>
                <w:lang w:bidi="ar"/>
              </w:rPr>
              <w:t>Y1 fine-tuning</w:t>
            </w:r>
          </w:p>
        </w:tc>
      </w:tr>
      <w:tr w14:paraId="3BB1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9A2FA82">
            <w:pPr>
              <w:jc w:val="center"/>
            </w:pPr>
            <w:r>
              <w:rPr>
                <w:rFonts w:hint="eastAsia"/>
              </w:rPr>
              <w:t>15</w:t>
            </w:r>
          </w:p>
        </w:tc>
        <w:tc>
          <w:tcPr>
            <w:tcW w:w="2000" w:type="dxa"/>
          </w:tcPr>
          <w:p w14:paraId="3C711F93">
            <w:pPr>
              <w:jc w:val="center"/>
            </w:pPr>
            <w:r>
              <w:rPr>
                <w:rFonts w:hint="eastAsia"/>
              </w:rPr>
              <w:t>000-255</w:t>
            </w:r>
          </w:p>
        </w:tc>
        <w:tc>
          <w:tcPr>
            <w:tcW w:w="7391" w:type="dxa"/>
            <w:vAlign w:val="bottom"/>
          </w:tcPr>
          <w:p w14:paraId="5AD515C7">
            <w:pPr>
              <w:widowControl/>
              <w:jc w:val="left"/>
              <w:textAlignment w:val="bottom"/>
              <w:rPr>
                <w:color w:val="000000"/>
              </w:rPr>
            </w:pPr>
            <w:r>
              <w:rPr>
                <w:rFonts w:hint="eastAsia" w:ascii="宋体" w:hAnsi="宋体" w:cs="宋体"/>
                <w:color w:val="000000"/>
                <w:kern w:val="0"/>
                <w:sz w:val="22"/>
                <w:szCs w:val="22"/>
                <w:lang w:bidi="ar"/>
              </w:rPr>
              <w:t>Zoom in 1</w:t>
            </w:r>
          </w:p>
        </w:tc>
      </w:tr>
      <w:tr w14:paraId="4657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01BF2A8">
            <w:pPr>
              <w:jc w:val="center"/>
            </w:pPr>
            <w:r>
              <w:rPr>
                <w:rFonts w:hint="eastAsia"/>
              </w:rPr>
              <w:t>16</w:t>
            </w:r>
          </w:p>
        </w:tc>
        <w:tc>
          <w:tcPr>
            <w:tcW w:w="2000" w:type="dxa"/>
          </w:tcPr>
          <w:p w14:paraId="6B38E9AD">
            <w:pPr>
              <w:jc w:val="center"/>
            </w:pPr>
            <w:r>
              <w:rPr>
                <w:rFonts w:hint="eastAsia"/>
              </w:rPr>
              <w:t>000-255</w:t>
            </w:r>
          </w:p>
        </w:tc>
        <w:tc>
          <w:tcPr>
            <w:tcW w:w="7391" w:type="dxa"/>
            <w:vAlign w:val="bottom"/>
          </w:tcPr>
          <w:p w14:paraId="0169791A">
            <w:pPr>
              <w:widowControl/>
              <w:jc w:val="left"/>
              <w:textAlignment w:val="bottom"/>
              <w:rPr>
                <w:color w:val="000000"/>
              </w:rPr>
            </w:pPr>
            <w:r>
              <w:rPr>
                <w:rFonts w:hint="eastAsia" w:ascii="宋体" w:hAnsi="宋体" w:cs="宋体"/>
                <w:color w:val="000000"/>
                <w:kern w:val="0"/>
                <w:sz w:val="22"/>
                <w:szCs w:val="22"/>
                <w:lang w:bidi="ar"/>
              </w:rPr>
              <w:t>Red 1 is coarse tone</w:t>
            </w:r>
          </w:p>
        </w:tc>
      </w:tr>
      <w:tr w14:paraId="0D81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9ACD43C">
            <w:pPr>
              <w:jc w:val="center"/>
            </w:pPr>
            <w:r>
              <w:rPr>
                <w:rFonts w:hint="eastAsia"/>
              </w:rPr>
              <w:t>17</w:t>
            </w:r>
          </w:p>
        </w:tc>
        <w:tc>
          <w:tcPr>
            <w:tcW w:w="2000" w:type="dxa"/>
          </w:tcPr>
          <w:p w14:paraId="6656C993">
            <w:pPr>
              <w:jc w:val="center"/>
            </w:pPr>
            <w:r>
              <w:rPr>
                <w:rFonts w:hint="eastAsia"/>
              </w:rPr>
              <w:t>000-255</w:t>
            </w:r>
          </w:p>
        </w:tc>
        <w:tc>
          <w:tcPr>
            <w:tcW w:w="7391" w:type="dxa"/>
            <w:vAlign w:val="bottom"/>
          </w:tcPr>
          <w:p w14:paraId="2A800D0E">
            <w:pPr>
              <w:widowControl/>
              <w:jc w:val="left"/>
              <w:textAlignment w:val="bottom"/>
              <w:rPr>
                <w:color w:val="000000"/>
              </w:rPr>
            </w:pPr>
            <w:r>
              <w:rPr>
                <w:rFonts w:hint="eastAsia" w:ascii="宋体" w:hAnsi="宋体" w:cs="宋体"/>
                <w:color w:val="000000"/>
                <w:kern w:val="0"/>
                <w:sz w:val="22"/>
                <w:szCs w:val="22"/>
                <w:lang w:bidi="ar"/>
              </w:rPr>
              <w:t>Red 1 is finely adjusted</w:t>
            </w:r>
          </w:p>
        </w:tc>
      </w:tr>
      <w:tr w14:paraId="5DE9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1F85CEB">
            <w:pPr>
              <w:jc w:val="center"/>
            </w:pPr>
            <w:r>
              <w:rPr>
                <w:rFonts w:hint="eastAsia"/>
              </w:rPr>
              <w:t>18</w:t>
            </w:r>
          </w:p>
        </w:tc>
        <w:tc>
          <w:tcPr>
            <w:tcW w:w="2000" w:type="dxa"/>
          </w:tcPr>
          <w:p w14:paraId="701173D7">
            <w:pPr>
              <w:jc w:val="center"/>
            </w:pPr>
            <w:r>
              <w:rPr>
                <w:rFonts w:hint="eastAsia"/>
              </w:rPr>
              <w:t>000-255</w:t>
            </w:r>
          </w:p>
        </w:tc>
        <w:tc>
          <w:tcPr>
            <w:tcW w:w="7391" w:type="dxa"/>
            <w:vAlign w:val="bottom"/>
          </w:tcPr>
          <w:p w14:paraId="68960274">
            <w:pPr>
              <w:widowControl/>
              <w:jc w:val="left"/>
              <w:textAlignment w:val="bottom"/>
              <w:rPr>
                <w:color w:val="000000"/>
              </w:rPr>
            </w:pPr>
            <w:r>
              <w:rPr>
                <w:rFonts w:hint="eastAsia" w:ascii="宋体" w:hAnsi="宋体" w:cs="宋体"/>
                <w:color w:val="000000"/>
                <w:kern w:val="0"/>
                <w:sz w:val="22"/>
                <w:szCs w:val="22"/>
                <w:lang w:bidi="ar"/>
              </w:rPr>
              <w:t>Green 1 coarse tone</w:t>
            </w:r>
          </w:p>
        </w:tc>
      </w:tr>
      <w:tr w14:paraId="55D1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F98942E">
            <w:pPr>
              <w:jc w:val="center"/>
            </w:pPr>
            <w:r>
              <w:rPr>
                <w:rFonts w:hint="eastAsia"/>
              </w:rPr>
              <w:t>19</w:t>
            </w:r>
          </w:p>
        </w:tc>
        <w:tc>
          <w:tcPr>
            <w:tcW w:w="2000" w:type="dxa"/>
          </w:tcPr>
          <w:p w14:paraId="2B79828D">
            <w:pPr>
              <w:jc w:val="center"/>
            </w:pPr>
            <w:r>
              <w:rPr>
                <w:rFonts w:hint="eastAsia"/>
              </w:rPr>
              <w:t>000-255</w:t>
            </w:r>
          </w:p>
        </w:tc>
        <w:tc>
          <w:tcPr>
            <w:tcW w:w="7391" w:type="dxa"/>
            <w:vAlign w:val="bottom"/>
          </w:tcPr>
          <w:p w14:paraId="6F922CE4">
            <w:pPr>
              <w:widowControl/>
              <w:jc w:val="left"/>
              <w:textAlignment w:val="bottom"/>
              <w:rPr>
                <w:color w:val="000000"/>
              </w:rPr>
            </w:pPr>
            <w:r>
              <w:rPr>
                <w:rFonts w:hint="eastAsia" w:ascii="宋体" w:hAnsi="宋体" w:cs="宋体"/>
                <w:color w:val="000000"/>
                <w:kern w:val="0"/>
                <w:sz w:val="22"/>
                <w:szCs w:val="22"/>
                <w:lang w:bidi="ar"/>
              </w:rPr>
              <w:t>Green 1 is finely adjusted</w:t>
            </w:r>
          </w:p>
        </w:tc>
      </w:tr>
      <w:tr w14:paraId="5750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3C1F06E">
            <w:pPr>
              <w:jc w:val="center"/>
            </w:pPr>
            <w:r>
              <w:rPr>
                <w:rFonts w:hint="eastAsia"/>
              </w:rPr>
              <w:t>20</w:t>
            </w:r>
          </w:p>
        </w:tc>
        <w:tc>
          <w:tcPr>
            <w:tcW w:w="2000" w:type="dxa"/>
          </w:tcPr>
          <w:p w14:paraId="52317EAE">
            <w:pPr>
              <w:jc w:val="center"/>
            </w:pPr>
            <w:r>
              <w:rPr>
                <w:rFonts w:hint="eastAsia"/>
              </w:rPr>
              <w:t>000-255</w:t>
            </w:r>
          </w:p>
        </w:tc>
        <w:tc>
          <w:tcPr>
            <w:tcW w:w="7391" w:type="dxa"/>
            <w:vAlign w:val="bottom"/>
          </w:tcPr>
          <w:p w14:paraId="4FD5C76E">
            <w:pPr>
              <w:widowControl/>
              <w:jc w:val="left"/>
              <w:textAlignment w:val="bottom"/>
              <w:rPr>
                <w:color w:val="000000"/>
              </w:rPr>
            </w:pPr>
            <w:r>
              <w:rPr>
                <w:rFonts w:hint="eastAsia" w:ascii="宋体" w:hAnsi="宋体" w:cs="宋体"/>
                <w:color w:val="000000"/>
                <w:kern w:val="0"/>
                <w:sz w:val="22"/>
                <w:szCs w:val="22"/>
                <w:lang w:bidi="ar"/>
              </w:rPr>
              <w:t>Blue 1 is coarse</w:t>
            </w:r>
          </w:p>
        </w:tc>
      </w:tr>
      <w:tr w14:paraId="222D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C523D57">
            <w:pPr>
              <w:jc w:val="center"/>
            </w:pPr>
            <w:r>
              <w:rPr>
                <w:rFonts w:hint="eastAsia"/>
              </w:rPr>
              <w:t>21</w:t>
            </w:r>
          </w:p>
        </w:tc>
        <w:tc>
          <w:tcPr>
            <w:tcW w:w="2000" w:type="dxa"/>
          </w:tcPr>
          <w:p w14:paraId="0A081A03">
            <w:pPr>
              <w:jc w:val="center"/>
            </w:pPr>
            <w:r>
              <w:rPr>
                <w:rFonts w:hint="eastAsia"/>
              </w:rPr>
              <w:t>000-255</w:t>
            </w:r>
          </w:p>
        </w:tc>
        <w:tc>
          <w:tcPr>
            <w:tcW w:w="7391" w:type="dxa"/>
            <w:vAlign w:val="bottom"/>
          </w:tcPr>
          <w:p w14:paraId="73DA8BAD">
            <w:pPr>
              <w:widowControl/>
              <w:jc w:val="left"/>
              <w:textAlignment w:val="bottom"/>
              <w:rPr>
                <w:color w:val="000000"/>
              </w:rPr>
            </w:pPr>
            <w:r>
              <w:rPr>
                <w:rFonts w:hint="eastAsia" w:ascii="宋体" w:hAnsi="宋体" w:cs="宋体"/>
                <w:color w:val="000000"/>
                <w:kern w:val="0"/>
                <w:sz w:val="22"/>
                <w:szCs w:val="22"/>
                <w:lang w:bidi="ar"/>
              </w:rPr>
              <w:t>Blue 1 is fine-tuned</w:t>
            </w:r>
          </w:p>
        </w:tc>
      </w:tr>
      <w:tr w14:paraId="0C37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0F93EAD">
            <w:pPr>
              <w:jc w:val="center"/>
            </w:pPr>
            <w:r>
              <w:rPr>
                <w:rFonts w:hint="eastAsia"/>
              </w:rPr>
              <w:t>22</w:t>
            </w:r>
          </w:p>
        </w:tc>
        <w:tc>
          <w:tcPr>
            <w:tcW w:w="2000" w:type="dxa"/>
          </w:tcPr>
          <w:p w14:paraId="34E65B4C">
            <w:pPr>
              <w:jc w:val="center"/>
            </w:pPr>
            <w:r>
              <w:rPr>
                <w:rFonts w:hint="eastAsia"/>
              </w:rPr>
              <w:t>000-255</w:t>
            </w:r>
          </w:p>
        </w:tc>
        <w:tc>
          <w:tcPr>
            <w:tcW w:w="7391" w:type="dxa"/>
            <w:vAlign w:val="bottom"/>
          </w:tcPr>
          <w:p w14:paraId="04495465">
            <w:pPr>
              <w:widowControl/>
              <w:jc w:val="left"/>
              <w:textAlignment w:val="bottom"/>
              <w:rPr>
                <w:color w:val="000000"/>
              </w:rPr>
            </w:pPr>
            <w:r>
              <w:rPr>
                <w:rFonts w:hint="eastAsia" w:ascii="宋体" w:hAnsi="宋体" w:cs="宋体"/>
                <w:color w:val="000000"/>
                <w:kern w:val="0"/>
                <w:sz w:val="22"/>
                <w:szCs w:val="22"/>
                <w:lang w:bidi="ar"/>
              </w:rPr>
              <w:t>White 1 is coarse tone</w:t>
            </w:r>
          </w:p>
        </w:tc>
      </w:tr>
      <w:tr w14:paraId="4CDD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2C75294">
            <w:pPr>
              <w:jc w:val="center"/>
            </w:pPr>
            <w:r>
              <w:rPr>
                <w:rFonts w:hint="eastAsia"/>
              </w:rPr>
              <w:t>23</w:t>
            </w:r>
          </w:p>
        </w:tc>
        <w:tc>
          <w:tcPr>
            <w:tcW w:w="2000" w:type="dxa"/>
          </w:tcPr>
          <w:p w14:paraId="73B7C756">
            <w:pPr>
              <w:jc w:val="center"/>
            </w:pPr>
            <w:r>
              <w:rPr>
                <w:rFonts w:hint="eastAsia"/>
              </w:rPr>
              <w:t>000-255</w:t>
            </w:r>
          </w:p>
        </w:tc>
        <w:tc>
          <w:tcPr>
            <w:tcW w:w="7391" w:type="dxa"/>
            <w:vAlign w:val="bottom"/>
          </w:tcPr>
          <w:p w14:paraId="6C672AB2">
            <w:pPr>
              <w:widowControl/>
              <w:jc w:val="left"/>
              <w:textAlignment w:val="bottom"/>
              <w:rPr>
                <w:color w:val="000000"/>
              </w:rPr>
            </w:pPr>
            <w:r>
              <w:rPr>
                <w:rFonts w:hint="eastAsia" w:ascii="宋体" w:hAnsi="宋体" w:cs="宋体"/>
                <w:color w:val="000000"/>
                <w:kern w:val="0"/>
                <w:sz w:val="22"/>
                <w:szCs w:val="22"/>
                <w:lang w:bidi="ar"/>
              </w:rPr>
              <w:t>White 1 is finely adjusted</w:t>
            </w:r>
          </w:p>
        </w:tc>
      </w:tr>
      <w:tr w14:paraId="686D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77725FCB">
            <w:pPr>
              <w:jc w:val="center"/>
            </w:pPr>
            <w:r>
              <w:rPr>
                <w:rFonts w:hint="eastAsia"/>
              </w:rPr>
              <w:t>24</w:t>
            </w:r>
          </w:p>
        </w:tc>
        <w:tc>
          <w:tcPr>
            <w:tcW w:w="2000" w:type="dxa"/>
          </w:tcPr>
          <w:p w14:paraId="79D1D372">
            <w:pPr>
              <w:jc w:val="center"/>
            </w:pPr>
            <w:r>
              <w:rPr>
                <w:rFonts w:hint="eastAsia"/>
              </w:rPr>
              <w:t>000-255</w:t>
            </w:r>
          </w:p>
        </w:tc>
        <w:tc>
          <w:tcPr>
            <w:tcW w:w="7391" w:type="dxa"/>
            <w:vAlign w:val="bottom"/>
          </w:tcPr>
          <w:p w14:paraId="01A9C16A">
            <w:pPr>
              <w:widowControl/>
              <w:jc w:val="left"/>
              <w:textAlignment w:val="bottom"/>
              <w:rPr>
                <w:color w:val="000000"/>
              </w:rPr>
            </w:pPr>
            <w:r>
              <w:rPr>
                <w:rFonts w:hint="eastAsia" w:ascii="宋体" w:hAnsi="宋体" w:cs="宋体"/>
                <w:color w:val="000000"/>
                <w:kern w:val="0"/>
                <w:sz w:val="22"/>
                <w:szCs w:val="22"/>
                <w:lang w:bidi="ar"/>
              </w:rPr>
              <w:t>Leng Bai 1-2-3-70-71-72</w:t>
            </w:r>
          </w:p>
        </w:tc>
      </w:tr>
      <w:tr w14:paraId="67AE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5D9A3CD">
            <w:pPr>
              <w:jc w:val="center"/>
            </w:pPr>
            <w:r>
              <w:rPr>
                <w:rFonts w:hint="eastAsia"/>
              </w:rPr>
              <w:t>25</w:t>
            </w:r>
          </w:p>
        </w:tc>
        <w:tc>
          <w:tcPr>
            <w:tcW w:w="2000" w:type="dxa"/>
          </w:tcPr>
          <w:p w14:paraId="196DDD05">
            <w:pPr>
              <w:jc w:val="center"/>
            </w:pPr>
            <w:r>
              <w:rPr>
                <w:rFonts w:hint="eastAsia"/>
              </w:rPr>
              <w:t>000-255</w:t>
            </w:r>
          </w:p>
        </w:tc>
        <w:tc>
          <w:tcPr>
            <w:tcW w:w="7391" w:type="dxa"/>
            <w:vAlign w:val="bottom"/>
          </w:tcPr>
          <w:p w14:paraId="26C4D1B9">
            <w:pPr>
              <w:widowControl/>
              <w:jc w:val="left"/>
              <w:textAlignment w:val="bottom"/>
              <w:rPr>
                <w:color w:val="000000"/>
              </w:rPr>
            </w:pPr>
            <w:r>
              <w:rPr>
                <w:rFonts w:hint="eastAsia" w:ascii="宋体" w:hAnsi="宋体" w:cs="宋体"/>
                <w:color w:val="000000"/>
                <w:kern w:val="0"/>
                <w:sz w:val="22"/>
                <w:szCs w:val="22"/>
                <w:lang w:bidi="ar"/>
              </w:rPr>
              <w:t>Warm white 1-2-3-70-71-72</w:t>
            </w:r>
          </w:p>
        </w:tc>
      </w:tr>
      <w:tr w14:paraId="23FE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AEF0F7E">
            <w:pPr>
              <w:jc w:val="center"/>
            </w:pPr>
            <w:r>
              <w:rPr>
                <w:rFonts w:hint="eastAsia"/>
              </w:rPr>
              <w:t>26</w:t>
            </w:r>
          </w:p>
        </w:tc>
        <w:tc>
          <w:tcPr>
            <w:tcW w:w="2000" w:type="dxa"/>
          </w:tcPr>
          <w:p w14:paraId="30321B0F">
            <w:pPr>
              <w:jc w:val="center"/>
            </w:pPr>
            <w:r>
              <w:rPr>
                <w:rFonts w:hint="eastAsia"/>
              </w:rPr>
              <w:t>000-255</w:t>
            </w:r>
          </w:p>
        </w:tc>
        <w:tc>
          <w:tcPr>
            <w:tcW w:w="7391" w:type="dxa"/>
            <w:vAlign w:val="bottom"/>
          </w:tcPr>
          <w:p w14:paraId="0D44D077">
            <w:pPr>
              <w:widowControl/>
              <w:jc w:val="left"/>
              <w:textAlignment w:val="bottom"/>
              <w:rPr>
                <w:color w:val="000000"/>
              </w:rPr>
            </w:pPr>
            <w:r>
              <w:rPr>
                <w:rFonts w:hint="eastAsia" w:ascii="宋体" w:hAnsi="宋体" w:cs="宋体"/>
                <w:color w:val="000000"/>
                <w:kern w:val="0"/>
                <w:sz w:val="22"/>
                <w:szCs w:val="22"/>
                <w:lang w:bidi="ar"/>
              </w:rPr>
              <w:t>Y2 coarse tuning</w:t>
            </w:r>
          </w:p>
        </w:tc>
      </w:tr>
      <w:tr w14:paraId="7E02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662C07BE">
            <w:pPr>
              <w:jc w:val="center"/>
            </w:pPr>
            <w:r>
              <w:rPr>
                <w:rFonts w:hint="eastAsia"/>
              </w:rPr>
              <w:t>27</w:t>
            </w:r>
          </w:p>
        </w:tc>
        <w:tc>
          <w:tcPr>
            <w:tcW w:w="2000" w:type="dxa"/>
          </w:tcPr>
          <w:p w14:paraId="4231F491">
            <w:pPr>
              <w:jc w:val="center"/>
            </w:pPr>
            <w:r>
              <w:rPr>
                <w:rFonts w:hint="eastAsia"/>
              </w:rPr>
              <w:t>000-255</w:t>
            </w:r>
          </w:p>
        </w:tc>
        <w:tc>
          <w:tcPr>
            <w:tcW w:w="7391" w:type="dxa"/>
            <w:vAlign w:val="bottom"/>
          </w:tcPr>
          <w:p w14:paraId="118031C6">
            <w:pPr>
              <w:widowControl/>
              <w:jc w:val="left"/>
              <w:textAlignment w:val="bottom"/>
              <w:rPr>
                <w:color w:val="000000"/>
              </w:rPr>
            </w:pPr>
            <w:r>
              <w:rPr>
                <w:rFonts w:hint="eastAsia" w:ascii="宋体" w:hAnsi="宋体" w:cs="宋体"/>
                <w:color w:val="000000"/>
                <w:kern w:val="0"/>
                <w:sz w:val="22"/>
                <w:szCs w:val="22"/>
                <w:lang w:bidi="ar"/>
              </w:rPr>
              <w:t>Y2 fine-tuning</w:t>
            </w:r>
          </w:p>
        </w:tc>
      </w:tr>
      <w:tr w14:paraId="229C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6F5265B">
            <w:pPr>
              <w:jc w:val="center"/>
            </w:pPr>
            <w:r>
              <w:rPr>
                <w:rFonts w:hint="eastAsia"/>
              </w:rPr>
              <w:t>28</w:t>
            </w:r>
          </w:p>
        </w:tc>
        <w:tc>
          <w:tcPr>
            <w:tcW w:w="2000" w:type="dxa"/>
          </w:tcPr>
          <w:p w14:paraId="75CD4400">
            <w:pPr>
              <w:jc w:val="center"/>
            </w:pPr>
            <w:r>
              <w:rPr>
                <w:rFonts w:hint="eastAsia"/>
              </w:rPr>
              <w:t>000-255</w:t>
            </w:r>
          </w:p>
        </w:tc>
        <w:tc>
          <w:tcPr>
            <w:tcW w:w="7391" w:type="dxa"/>
            <w:vAlign w:val="bottom"/>
          </w:tcPr>
          <w:p w14:paraId="5EB6B71F">
            <w:pPr>
              <w:widowControl/>
              <w:jc w:val="left"/>
              <w:textAlignment w:val="bottom"/>
              <w:rPr>
                <w:color w:val="000000"/>
              </w:rPr>
            </w:pPr>
            <w:r>
              <w:rPr>
                <w:rFonts w:hint="eastAsia" w:ascii="宋体" w:hAnsi="宋体" w:cs="宋体"/>
                <w:color w:val="000000"/>
                <w:kern w:val="0"/>
                <w:sz w:val="22"/>
                <w:szCs w:val="22"/>
                <w:lang w:bidi="ar"/>
              </w:rPr>
              <w:t>Zoom in 2</w:t>
            </w:r>
          </w:p>
        </w:tc>
      </w:tr>
      <w:tr w14:paraId="7D04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9" w:type="dxa"/>
          </w:tcPr>
          <w:p w14:paraId="59DE4F2E">
            <w:pPr>
              <w:jc w:val="center"/>
            </w:pPr>
            <w:r>
              <w:rPr>
                <w:rFonts w:hint="eastAsia"/>
              </w:rPr>
              <w:t>29</w:t>
            </w:r>
          </w:p>
        </w:tc>
        <w:tc>
          <w:tcPr>
            <w:tcW w:w="2000" w:type="dxa"/>
          </w:tcPr>
          <w:p w14:paraId="40906C4E">
            <w:pPr>
              <w:jc w:val="center"/>
            </w:pPr>
            <w:r>
              <w:rPr>
                <w:rFonts w:hint="eastAsia"/>
              </w:rPr>
              <w:t>000-255</w:t>
            </w:r>
          </w:p>
        </w:tc>
        <w:tc>
          <w:tcPr>
            <w:tcW w:w="7391" w:type="dxa"/>
            <w:vAlign w:val="bottom"/>
          </w:tcPr>
          <w:p w14:paraId="7F97C8F2">
            <w:pPr>
              <w:widowControl/>
              <w:jc w:val="left"/>
              <w:textAlignment w:val="bottom"/>
              <w:rPr>
                <w:color w:val="000000"/>
              </w:rPr>
            </w:pPr>
            <w:r>
              <w:rPr>
                <w:rFonts w:hint="eastAsia" w:ascii="宋体" w:hAnsi="宋体" w:cs="宋体"/>
                <w:color w:val="000000"/>
                <w:kern w:val="0"/>
                <w:sz w:val="22"/>
                <w:szCs w:val="22"/>
                <w:lang w:bidi="ar"/>
              </w:rPr>
              <w:t>Red 2 is coarse</w:t>
            </w:r>
          </w:p>
        </w:tc>
      </w:tr>
      <w:tr w14:paraId="7A57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E0EAD3C">
            <w:pPr>
              <w:jc w:val="center"/>
            </w:pPr>
            <w:r>
              <w:rPr>
                <w:rFonts w:hint="eastAsia"/>
              </w:rPr>
              <w:t>30</w:t>
            </w:r>
          </w:p>
        </w:tc>
        <w:tc>
          <w:tcPr>
            <w:tcW w:w="2000" w:type="dxa"/>
          </w:tcPr>
          <w:p w14:paraId="5418B9ED">
            <w:pPr>
              <w:jc w:val="center"/>
            </w:pPr>
            <w:r>
              <w:rPr>
                <w:rFonts w:hint="eastAsia"/>
              </w:rPr>
              <w:t>000-255</w:t>
            </w:r>
          </w:p>
        </w:tc>
        <w:tc>
          <w:tcPr>
            <w:tcW w:w="7391" w:type="dxa"/>
            <w:vAlign w:val="bottom"/>
          </w:tcPr>
          <w:p w14:paraId="53A19ED9">
            <w:pPr>
              <w:widowControl/>
              <w:jc w:val="left"/>
              <w:textAlignment w:val="bottom"/>
              <w:rPr>
                <w:color w:val="000000"/>
              </w:rPr>
            </w:pPr>
            <w:r>
              <w:rPr>
                <w:rFonts w:hint="eastAsia" w:ascii="宋体" w:hAnsi="宋体" w:cs="宋体"/>
                <w:color w:val="000000"/>
                <w:kern w:val="0"/>
                <w:sz w:val="22"/>
                <w:szCs w:val="22"/>
                <w:lang w:bidi="ar"/>
              </w:rPr>
              <w:t>Red 2 is fine-tuned</w:t>
            </w:r>
          </w:p>
        </w:tc>
      </w:tr>
      <w:tr w14:paraId="387C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17F7DFEE">
            <w:pPr>
              <w:jc w:val="center"/>
            </w:pPr>
            <w:r>
              <w:rPr>
                <w:rFonts w:hint="eastAsia"/>
              </w:rPr>
              <w:t>31</w:t>
            </w:r>
          </w:p>
        </w:tc>
        <w:tc>
          <w:tcPr>
            <w:tcW w:w="2000" w:type="dxa"/>
          </w:tcPr>
          <w:p w14:paraId="1B566A88">
            <w:pPr>
              <w:jc w:val="center"/>
            </w:pPr>
            <w:r>
              <w:rPr>
                <w:rFonts w:hint="eastAsia"/>
              </w:rPr>
              <w:t>000-255</w:t>
            </w:r>
          </w:p>
        </w:tc>
        <w:tc>
          <w:tcPr>
            <w:tcW w:w="7391" w:type="dxa"/>
            <w:vAlign w:val="bottom"/>
          </w:tcPr>
          <w:p w14:paraId="5D41984E">
            <w:pPr>
              <w:widowControl/>
              <w:jc w:val="left"/>
              <w:textAlignment w:val="bottom"/>
              <w:rPr>
                <w:color w:val="000000"/>
              </w:rPr>
            </w:pPr>
            <w:r>
              <w:rPr>
                <w:rFonts w:hint="eastAsia" w:ascii="宋体" w:hAnsi="宋体" w:cs="宋体"/>
                <w:color w:val="000000"/>
                <w:kern w:val="0"/>
                <w:sz w:val="22"/>
                <w:szCs w:val="22"/>
                <w:lang w:bidi="ar"/>
              </w:rPr>
              <w:t>Green 2 is coarse</w:t>
            </w:r>
          </w:p>
        </w:tc>
      </w:tr>
      <w:tr w14:paraId="2D15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690BA3E">
            <w:pPr>
              <w:jc w:val="center"/>
            </w:pPr>
            <w:r>
              <w:rPr>
                <w:rFonts w:hint="eastAsia"/>
              </w:rPr>
              <w:t>32</w:t>
            </w:r>
          </w:p>
        </w:tc>
        <w:tc>
          <w:tcPr>
            <w:tcW w:w="2000" w:type="dxa"/>
          </w:tcPr>
          <w:p w14:paraId="1945B1DF">
            <w:pPr>
              <w:jc w:val="center"/>
            </w:pPr>
            <w:r>
              <w:rPr>
                <w:rFonts w:hint="eastAsia"/>
              </w:rPr>
              <w:t>000-255</w:t>
            </w:r>
          </w:p>
        </w:tc>
        <w:tc>
          <w:tcPr>
            <w:tcW w:w="7391" w:type="dxa"/>
            <w:vAlign w:val="bottom"/>
          </w:tcPr>
          <w:p w14:paraId="21C56738">
            <w:pPr>
              <w:widowControl/>
              <w:jc w:val="left"/>
              <w:textAlignment w:val="bottom"/>
              <w:rPr>
                <w:color w:val="000000"/>
              </w:rPr>
            </w:pPr>
            <w:r>
              <w:rPr>
                <w:rFonts w:hint="eastAsia" w:ascii="宋体" w:hAnsi="宋体" w:cs="宋体"/>
                <w:color w:val="000000"/>
                <w:kern w:val="0"/>
                <w:sz w:val="22"/>
                <w:szCs w:val="22"/>
                <w:lang w:bidi="ar"/>
              </w:rPr>
              <w:t>Green 2 is finely tuned</w:t>
            </w:r>
          </w:p>
        </w:tc>
      </w:tr>
      <w:tr w14:paraId="4941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FC6A740">
            <w:pPr>
              <w:jc w:val="center"/>
            </w:pPr>
            <w:r>
              <w:rPr>
                <w:rFonts w:hint="eastAsia"/>
              </w:rPr>
              <w:t>33</w:t>
            </w:r>
          </w:p>
        </w:tc>
        <w:tc>
          <w:tcPr>
            <w:tcW w:w="2000" w:type="dxa"/>
          </w:tcPr>
          <w:p w14:paraId="730B217B">
            <w:pPr>
              <w:jc w:val="center"/>
            </w:pPr>
            <w:r>
              <w:rPr>
                <w:rFonts w:hint="eastAsia"/>
              </w:rPr>
              <w:t>000-255</w:t>
            </w:r>
          </w:p>
        </w:tc>
        <w:tc>
          <w:tcPr>
            <w:tcW w:w="7391" w:type="dxa"/>
            <w:vAlign w:val="bottom"/>
          </w:tcPr>
          <w:p w14:paraId="0D1066B8">
            <w:pPr>
              <w:widowControl/>
              <w:jc w:val="left"/>
              <w:textAlignment w:val="bottom"/>
              <w:rPr>
                <w:color w:val="000000"/>
              </w:rPr>
            </w:pPr>
            <w:r>
              <w:rPr>
                <w:rFonts w:hint="eastAsia" w:ascii="宋体" w:hAnsi="宋体" w:cs="宋体"/>
                <w:color w:val="000000"/>
                <w:kern w:val="0"/>
                <w:sz w:val="22"/>
                <w:szCs w:val="22"/>
                <w:lang w:bidi="ar"/>
              </w:rPr>
              <w:t>Blue 2 is coarse</w:t>
            </w:r>
          </w:p>
        </w:tc>
      </w:tr>
      <w:tr w14:paraId="05C9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6BC80E63">
            <w:pPr>
              <w:jc w:val="center"/>
            </w:pPr>
            <w:r>
              <w:rPr>
                <w:rFonts w:hint="eastAsia"/>
              </w:rPr>
              <w:t>34</w:t>
            </w:r>
          </w:p>
        </w:tc>
        <w:tc>
          <w:tcPr>
            <w:tcW w:w="2000" w:type="dxa"/>
          </w:tcPr>
          <w:p w14:paraId="74DCE4D2">
            <w:pPr>
              <w:jc w:val="center"/>
            </w:pPr>
            <w:r>
              <w:rPr>
                <w:rFonts w:hint="eastAsia"/>
              </w:rPr>
              <w:t>000-255</w:t>
            </w:r>
          </w:p>
        </w:tc>
        <w:tc>
          <w:tcPr>
            <w:tcW w:w="7391" w:type="dxa"/>
            <w:vAlign w:val="bottom"/>
          </w:tcPr>
          <w:p w14:paraId="59434C0A">
            <w:pPr>
              <w:widowControl/>
              <w:jc w:val="left"/>
              <w:textAlignment w:val="bottom"/>
              <w:rPr>
                <w:color w:val="000000"/>
              </w:rPr>
            </w:pPr>
            <w:r>
              <w:rPr>
                <w:rFonts w:hint="eastAsia" w:ascii="宋体" w:hAnsi="宋体" w:cs="宋体"/>
                <w:color w:val="000000"/>
                <w:kern w:val="0"/>
                <w:sz w:val="22"/>
                <w:szCs w:val="22"/>
                <w:lang w:bidi="ar"/>
              </w:rPr>
              <w:t>Blue 2 is fine-tuned</w:t>
            </w:r>
          </w:p>
        </w:tc>
      </w:tr>
      <w:tr w14:paraId="3CB5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D830655">
            <w:pPr>
              <w:jc w:val="center"/>
            </w:pPr>
            <w:r>
              <w:rPr>
                <w:rFonts w:hint="eastAsia"/>
              </w:rPr>
              <w:t>35</w:t>
            </w:r>
          </w:p>
        </w:tc>
        <w:tc>
          <w:tcPr>
            <w:tcW w:w="2000" w:type="dxa"/>
          </w:tcPr>
          <w:p w14:paraId="7696B2BB">
            <w:pPr>
              <w:jc w:val="center"/>
            </w:pPr>
            <w:r>
              <w:rPr>
                <w:rFonts w:hint="eastAsia"/>
              </w:rPr>
              <w:t>000-255</w:t>
            </w:r>
          </w:p>
        </w:tc>
        <w:tc>
          <w:tcPr>
            <w:tcW w:w="7391" w:type="dxa"/>
            <w:vAlign w:val="bottom"/>
          </w:tcPr>
          <w:p w14:paraId="0E53B78F">
            <w:pPr>
              <w:widowControl/>
              <w:jc w:val="left"/>
              <w:textAlignment w:val="bottom"/>
              <w:rPr>
                <w:color w:val="000000"/>
              </w:rPr>
            </w:pPr>
            <w:r>
              <w:rPr>
                <w:rFonts w:hint="eastAsia" w:ascii="宋体" w:hAnsi="宋体" w:cs="宋体"/>
                <w:color w:val="000000"/>
                <w:kern w:val="0"/>
                <w:sz w:val="22"/>
                <w:szCs w:val="22"/>
                <w:lang w:bidi="ar"/>
              </w:rPr>
              <w:t>White 2 is coarse tone</w:t>
            </w:r>
          </w:p>
        </w:tc>
      </w:tr>
      <w:tr w14:paraId="3DC7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1CF16246">
            <w:pPr>
              <w:jc w:val="center"/>
            </w:pPr>
            <w:r>
              <w:rPr>
                <w:rFonts w:hint="eastAsia"/>
              </w:rPr>
              <w:t>36</w:t>
            </w:r>
          </w:p>
        </w:tc>
        <w:tc>
          <w:tcPr>
            <w:tcW w:w="2000" w:type="dxa"/>
            <w:vAlign w:val="center"/>
          </w:tcPr>
          <w:p w14:paraId="7353DC23">
            <w:pPr>
              <w:jc w:val="center"/>
            </w:pPr>
            <w:r>
              <w:rPr>
                <w:rFonts w:hint="eastAsia"/>
              </w:rPr>
              <w:t>000-255</w:t>
            </w:r>
          </w:p>
        </w:tc>
        <w:tc>
          <w:tcPr>
            <w:tcW w:w="7391" w:type="dxa"/>
            <w:vAlign w:val="bottom"/>
          </w:tcPr>
          <w:p w14:paraId="73311A35">
            <w:pPr>
              <w:widowControl/>
              <w:jc w:val="left"/>
              <w:textAlignment w:val="bottom"/>
              <w:rPr>
                <w:color w:val="000000"/>
              </w:rPr>
            </w:pPr>
            <w:r>
              <w:rPr>
                <w:rFonts w:hint="eastAsia" w:ascii="宋体" w:hAnsi="宋体" w:cs="宋体"/>
                <w:color w:val="000000"/>
                <w:kern w:val="0"/>
                <w:sz w:val="22"/>
                <w:szCs w:val="22"/>
                <w:lang w:bidi="ar"/>
              </w:rPr>
              <w:t>White 2 is finely adjusted</w:t>
            </w:r>
          </w:p>
        </w:tc>
      </w:tr>
      <w:tr w14:paraId="6657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11D80D8">
            <w:pPr>
              <w:jc w:val="center"/>
            </w:pPr>
            <w:r>
              <w:rPr>
                <w:rFonts w:hint="eastAsia"/>
              </w:rPr>
              <w:t>37</w:t>
            </w:r>
          </w:p>
        </w:tc>
        <w:tc>
          <w:tcPr>
            <w:tcW w:w="2000" w:type="dxa"/>
            <w:vAlign w:val="center"/>
          </w:tcPr>
          <w:p w14:paraId="03E4ACD9">
            <w:pPr>
              <w:jc w:val="center"/>
            </w:pPr>
            <w:r>
              <w:rPr>
                <w:rFonts w:hint="eastAsia"/>
              </w:rPr>
              <w:t>000-255</w:t>
            </w:r>
          </w:p>
        </w:tc>
        <w:tc>
          <w:tcPr>
            <w:tcW w:w="7391" w:type="dxa"/>
            <w:vAlign w:val="bottom"/>
          </w:tcPr>
          <w:p w14:paraId="76C7B428">
            <w:pPr>
              <w:widowControl/>
              <w:jc w:val="left"/>
              <w:textAlignment w:val="bottom"/>
              <w:rPr>
                <w:color w:val="000000"/>
              </w:rPr>
            </w:pPr>
            <w:r>
              <w:rPr>
                <w:rFonts w:hint="eastAsia" w:ascii="宋体" w:hAnsi="宋体" w:cs="宋体"/>
                <w:color w:val="000000"/>
                <w:kern w:val="0"/>
                <w:sz w:val="22"/>
                <w:szCs w:val="22"/>
                <w:lang w:bidi="ar"/>
              </w:rPr>
              <w:t>Cold white 4-5-6-67-68-69</w:t>
            </w:r>
          </w:p>
        </w:tc>
      </w:tr>
      <w:tr w14:paraId="088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E239E1F">
            <w:pPr>
              <w:jc w:val="center"/>
            </w:pPr>
            <w:r>
              <w:rPr>
                <w:rFonts w:hint="eastAsia"/>
              </w:rPr>
              <w:t>38</w:t>
            </w:r>
          </w:p>
        </w:tc>
        <w:tc>
          <w:tcPr>
            <w:tcW w:w="2000" w:type="dxa"/>
            <w:vAlign w:val="center"/>
          </w:tcPr>
          <w:p w14:paraId="7775D8BC">
            <w:pPr>
              <w:jc w:val="center"/>
            </w:pPr>
            <w:r>
              <w:rPr>
                <w:rFonts w:hint="eastAsia"/>
              </w:rPr>
              <w:t>000-255</w:t>
            </w:r>
          </w:p>
        </w:tc>
        <w:tc>
          <w:tcPr>
            <w:tcW w:w="7391" w:type="dxa"/>
            <w:vAlign w:val="bottom"/>
          </w:tcPr>
          <w:p w14:paraId="7F089D74">
            <w:pPr>
              <w:widowControl/>
              <w:jc w:val="left"/>
              <w:textAlignment w:val="bottom"/>
              <w:rPr>
                <w:color w:val="000000"/>
              </w:rPr>
            </w:pPr>
            <w:r>
              <w:rPr>
                <w:rFonts w:hint="eastAsia" w:ascii="宋体" w:hAnsi="宋体" w:cs="宋体"/>
                <w:color w:val="000000"/>
                <w:kern w:val="0"/>
                <w:sz w:val="22"/>
                <w:szCs w:val="22"/>
                <w:lang w:bidi="ar"/>
              </w:rPr>
              <w:t>Warm white 4-5-6-67-68-69</w:t>
            </w:r>
          </w:p>
        </w:tc>
      </w:tr>
      <w:tr w14:paraId="148A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2B83399">
            <w:pPr>
              <w:jc w:val="center"/>
            </w:pPr>
            <w:r>
              <w:rPr>
                <w:rFonts w:hint="eastAsia"/>
              </w:rPr>
              <w:drawing>
                <wp:inline distT="0" distB="0" distL="114300" distR="114300">
                  <wp:extent cx="171450" cy="552450"/>
                  <wp:effectExtent l="0" t="0" r="0" b="0"/>
                  <wp:docPr id="54" name="图片 7"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00" w:type="dxa"/>
          </w:tcPr>
          <w:p w14:paraId="5FA048CD">
            <w:pPr>
              <w:jc w:val="center"/>
            </w:pPr>
            <w:r>
              <w:rPr>
                <w:rFonts w:hint="eastAsia"/>
              </w:rPr>
              <w:drawing>
                <wp:inline distT="0" distB="0" distL="114300" distR="114300">
                  <wp:extent cx="171450" cy="552450"/>
                  <wp:effectExtent l="0" t="0" r="0" b="0"/>
                  <wp:docPr id="52" name="图片 8"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91" w:type="dxa"/>
            <w:vAlign w:val="bottom"/>
          </w:tcPr>
          <w:p w14:paraId="2315C09C">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53" name="图片 9"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013A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D3BA481">
            <w:pPr>
              <w:jc w:val="center"/>
            </w:pPr>
            <w:r>
              <w:rPr>
                <w:rFonts w:hint="eastAsia"/>
              </w:rPr>
              <w:t>143</w:t>
            </w:r>
          </w:p>
        </w:tc>
        <w:tc>
          <w:tcPr>
            <w:tcW w:w="2000" w:type="dxa"/>
          </w:tcPr>
          <w:p w14:paraId="6422B031">
            <w:pPr>
              <w:jc w:val="center"/>
            </w:pPr>
            <w:r>
              <w:rPr>
                <w:rFonts w:hint="eastAsia"/>
              </w:rPr>
              <w:t>000-255</w:t>
            </w:r>
          </w:p>
        </w:tc>
        <w:tc>
          <w:tcPr>
            <w:tcW w:w="7391" w:type="dxa"/>
            <w:vAlign w:val="bottom"/>
          </w:tcPr>
          <w:p w14:paraId="21CE450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Y11 coarse tuning</w:t>
            </w:r>
          </w:p>
        </w:tc>
      </w:tr>
      <w:tr w14:paraId="09A2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EB24709">
            <w:pPr>
              <w:jc w:val="center"/>
            </w:pPr>
            <w:r>
              <w:rPr>
                <w:rFonts w:hint="eastAsia"/>
              </w:rPr>
              <w:t>144</w:t>
            </w:r>
          </w:p>
        </w:tc>
        <w:tc>
          <w:tcPr>
            <w:tcW w:w="2000" w:type="dxa"/>
          </w:tcPr>
          <w:p w14:paraId="085BE384">
            <w:pPr>
              <w:jc w:val="center"/>
            </w:pPr>
            <w:r>
              <w:rPr>
                <w:rFonts w:hint="eastAsia"/>
              </w:rPr>
              <w:t>000-255</w:t>
            </w:r>
          </w:p>
        </w:tc>
        <w:tc>
          <w:tcPr>
            <w:tcW w:w="7391" w:type="dxa"/>
            <w:vAlign w:val="bottom"/>
          </w:tcPr>
          <w:p w14:paraId="4833E34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Y11 is fine-tuned</w:t>
            </w:r>
          </w:p>
        </w:tc>
      </w:tr>
      <w:tr w14:paraId="09B6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BF85859">
            <w:pPr>
              <w:jc w:val="center"/>
            </w:pPr>
            <w:r>
              <w:rPr>
                <w:rFonts w:hint="eastAsia"/>
              </w:rPr>
              <w:t>145</w:t>
            </w:r>
          </w:p>
        </w:tc>
        <w:tc>
          <w:tcPr>
            <w:tcW w:w="2000" w:type="dxa"/>
          </w:tcPr>
          <w:p w14:paraId="716206C0">
            <w:pPr>
              <w:jc w:val="center"/>
            </w:pPr>
            <w:r>
              <w:rPr>
                <w:rFonts w:hint="eastAsia"/>
              </w:rPr>
              <w:t>000-255</w:t>
            </w:r>
          </w:p>
        </w:tc>
        <w:tc>
          <w:tcPr>
            <w:tcW w:w="7391" w:type="dxa"/>
            <w:vAlign w:val="bottom"/>
          </w:tcPr>
          <w:p w14:paraId="58A9EB56">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Magnify 11</w:t>
            </w:r>
          </w:p>
        </w:tc>
      </w:tr>
      <w:tr w14:paraId="7FC1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9CAAA07">
            <w:pPr>
              <w:jc w:val="center"/>
            </w:pPr>
            <w:r>
              <w:rPr>
                <w:rFonts w:hint="eastAsia"/>
              </w:rPr>
              <w:t>146</w:t>
            </w:r>
          </w:p>
        </w:tc>
        <w:tc>
          <w:tcPr>
            <w:tcW w:w="2000" w:type="dxa"/>
          </w:tcPr>
          <w:p w14:paraId="5EE9980C">
            <w:pPr>
              <w:jc w:val="center"/>
            </w:pPr>
            <w:r>
              <w:rPr>
                <w:rFonts w:hint="eastAsia"/>
              </w:rPr>
              <w:t>000-255</w:t>
            </w:r>
          </w:p>
        </w:tc>
        <w:tc>
          <w:tcPr>
            <w:tcW w:w="7391" w:type="dxa"/>
            <w:vAlign w:val="bottom"/>
          </w:tcPr>
          <w:p w14:paraId="427AE57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11 is coarse</w:t>
            </w:r>
          </w:p>
        </w:tc>
      </w:tr>
      <w:tr w14:paraId="693F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E13C950">
            <w:pPr>
              <w:jc w:val="center"/>
            </w:pPr>
            <w:r>
              <w:rPr>
                <w:rFonts w:hint="eastAsia"/>
              </w:rPr>
              <w:t>147</w:t>
            </w:r>
          </w:p>
        </w:tc>
        <w:tc>
          <w:tcPr>
            <w:tcW w:w="2000" w:type="dxa"/>
          </w:tcPr>
          <w:p w14:paraId="681ECE6A">
            <w:pPr>
              <w:jc w:val="center"/>
            </w:pPr>
            <w:r>
              <w:rPr>
                <w:rFonts w:hint="eastAsia"/>
              </w:rPr>
              <w:t>000-255</w:t>
            </w:r>
          </w:p>
        </w:tc>
        <w:tc>
          <w:tcPr>
            <w:tcW w:w="7391" w:type="dxa"/>
            <w:vAlign w:val="bottom"/>
          </w:tcPr>
          <w:p w14:paraId="00E195D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11 is fine-tuned</w:t>
            </w:r>
          </w:p>
        </w:tc>
      </w:tr>
      <w:tr w14:paraId="1A03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C509A9E">
            <w:pPr>
              <w:jc w:val="center"/>
            </w:pPr>
            <w:r>
              <w:rPr>
                <w:rFonts w:hint="eastAsia"/>
              </w:rPr>
              <w:t>148</w:t>
            </w:r>
          </w:p>
        </w:tc>
        <w:tc>
          <w:tcPr>
            <w:tcW w:w="2000" w:type="dxa"/>
          </w:tcPr>
          <w:p w14:paraId="7B486454">
            <w:pPr>
              <w:jc w:val="center"/>
            </w:pPr>
            <w:r>
              <w:rPr>
                <w:rFonts w:hint="eastAsia"/>
              </w:rPr>
              <w:t>000-255</w:t>
            </w:r>
          </w:p>
        </w:tc>
        <w:tc>
          <w:tcPr>
            <w:tcW w:w="7391" w:type="dxa"/>
            <w:vAlign w:val="bottom"/>
          </w:tcPr>
          <w:p w14:paraId="233DEEE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11 is coarse in tone</w:t>
            </w:r>
          </w:p>
        </w:tc>
      </w:tr>
      <w:tr w14:paraId="141C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E6DB918">
            <w:pPr>
              <w:jc w:val="center"/>
            </w:pPr>
            <w:r>
              <w:rPr>
                <w:rFonts w:hint="eastAsia"/>
              </w:rPr>
              <w:t>149</w:t>
            </w:r>
          </w:p>
        </w:tc>
        <w:tc>
          <w:tcPr>
            <w:tcW w:w="2000" w:type="dxa"/>
          </w:tcPr>
          <w:p w14:paraId="22628671">
            <w:pPr>
              <w:jc w:val="center"/>
            </w:pPr>
            <w:r>
              <w:rPr>
                <w:rFonts w:hint="eastAsia"/>
              </w:rPr>
              <w:t>000-255</w:t>
            </w:r>
          </w:p>
        </w:tc>
        <w:tc>
          <w:tcPr>
            <w:tcW w:w="7391" w:type="dxa"/>
            <w:vAlign w:val="bottom"/>
          </w:tcPr>
          <w:p w14:paraId="38CC63C9">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11 fine-tuning</w:t>
            </w:r>
          </w:p>
        </w:tc>
      </w:tr>
      <w:tr w14:paraId="2F10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21CBFC6">
            <w:pPr>
              <w:jc w:val="center"/>
            </w:pPr>
            <w:r>
              <w:rPr>
                <w:rFonts w:hint="eastAsia"/>
              </w:rPr>
              <w:t>150</w:t>
            </w:r>
          </w:p>
        </w:tc>
        <w:tc>
          <w:tcPr>
            <w:tcW w:w="2000" w:type="dxa"/>
          </w:tcPr>
          <w:p w14:paraId="13F5CA5A">
            <w:pPr>
              <w:jc w:val="center"/>
            </w:pPr>
            <w:r>
              <w:rPr>
                <w:rFonts w:hint="eastAsia"/>
              </w:rPr>
              <w:t>000-255</w:t>
            </w:r>
          </w:p>
        </w:tc>
        <w:tc>
          <w:tcPr>
            <w:tcW w:w="7391" w:type="dxa"/>
            <w:vAlign w:val="bottom"/>
          </w:tcPr>
          <w:p w14:paraId="576093BE">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11 is in bold tones</w:t>
            </w:r>
          </w:p>
        </w:tc>
      </w:tr>
      <w:tr w14:paraId="2367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32C7D20">
            <w:pPr>
              <w:jc w:val="center"/>
            </w:pPr>
            <w:r>
              <w:rPr>
                <w:rFonts w:hint="eastAsia"/>
              </w:rPr>
              <w:t>151</w:t>
            </w:r>
          </w:p>
        </w:tc>
        <w:tc>
          <w:tcPr>
            <w:tcW w:w="2000" w:type="dxa"/>
          </w:tcPr>
          <w:p w14:paraId="4CC90AB8">
            <w:pPr>
              <w:jc w:val="center"/>
            </w:pPr>
            <w:r>
              <w:rPr>
                <w:rFonts w:hint="eastAsia"/>
              </w:rPr>
              <w:t>000-255</w:t>
            </w:r>
          </w:p>
        </w:tc>
        <w:tc>
          <w:tcPr>
            <w:tcW w:w="7391" w:type="dxa"/>
            <w:vAlign w:val="bottom"/>
          </w:tcPr>
          <w:p w14:paraId="57AD035E">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11 is fine-tuned</w:t>
            </w:r>
          </w:p>
        </w:tc>
      </w:tr>
      <w:tr w14:paraId="54FB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494D1C9">
            <w:pPr>
              <w:jc w:val="center"/>
            </w:pPr>
            <w:r>
              <w:rPr>
                <w:rFonts w:hint="eastAsia"/>
              </w:rPr>
              <w:t>152</w:t>
            </w:r>
          </w:p>
        </w:tc>
        <w:tc>
          <w:tcPr>
            <w:tcW w:w="2000" w:type="dxa"/>
          </w:tcPr>
          <w:p w14:paraId="1C40EE67">
            <w:pPr>
              <w:jc w:val="center"/>
            </w:pPr>
            <w:r>
              <w:rPr>
                <w:rFonts w:hint="eastAsia"/>
              </w:rPr>
              <w:t>000-255</w:t>
            </w:r>
          </w:p>
        </w:tc>
        <w:tc>
          <w:tcPr>
            <w:tcW w:w="7391" w:type="dxa"/>
            <w:vAlign w:val="bottom"/>
          </w:tcPr>
          <w:p w14:paraId="0206ABD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11 is coarse</w:t>
            </w:r>
          </w:p>
        </w:tc>
      </w:tr>
      <w:tr w14:paraId="71E6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3555004">
            <w:pPr>
              <w:jc w:val="center"/>
            </w:pPr>
            <w:r>
              <w:rPr>
                <w:rFonts w:hint="eastAsia"/>
              </w:rPr>
              <w:t>153</w:t>
            </w:r>
          </w:p>
        </w:tc>
        <w:tc>
          <w:tcPr>
            <w:tcW w:w="2000" w:type="dxa"/>
          </w:tcPr>
          <w:p w14:paraId="0AEB7A61">
            <w:pPr>
              <w:jc w:val="center"/>
            </w:pPr>
            <w:r>
              <w:rPr>
                <w:rFonts w:hint="eastAsia"/>
              </w:rPr>
              <w:t>000-255</w:t>
            </w:r>
          </w:p>
        </w:tc>
        <w:tc>
          <w:tcPr>
            <w:tcW w:w="7391" w:type="dxa"/>
            <w:vAlign w:val="bottom"/>
          </w:tcPr>
          <w:p w14:paraId="06C29550">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11 is finely tuned</w:t>
            </w:r>
          </w:p>
        </w:tc>
      </w:tr>
      <w:tr w14:paraId="4917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1099" w:type="dxa"/>
          </w:tcPr>
          <w:p w14:paraId="3DB11BF0">
            <w:pPr>
              <w:jc w:val="center"/>
            </w:pPr>
            <w:r>
              <w:rPr>
                <w:rFonts w:hint="eastAsia"/>
              </w:rPr>
              <w:t>154</w:t>
            </w:r>
          </w:p>
        </w:tc>
        <w:tc>
          <w:tcPr>
            <w:tcW w:w="2000" w:type="dxa"/>
          </w:tcPr>
          <w:p w14:paraId="4E898F18">
            <w:pPr>
              <w:jc w:val="center"/>
            </w:pPr>
            <w:r>
              <w:rPr>
                <w:rFonts w:hint="eastAsia"/>
              </w:rPr>
              <w:t>000-255</w:t>
            </w:r>
          </w:p>
        </w:tc>
        <w:tc>
          <w:tcPr>
            <w:tcW w:w="7391" w:type="dxa"/>
            <w:vAlign w:val="bottom"/>
          </w:tcPr>
          <w:p w14:paraId="0E435B7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31-32-33-40-41-42</w:t>
            </w:r>
          </w:p>
        </w:tc>
      </w:tr>
      <w:tr w14:paraId="389A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44905EA">
            <w:pPr>
              <w:jc w:val="center"/>
            </w:pPr>
            <w:r>
              <w:rPr>
                <w:rFonts w:hint="eastAsia"/>
              </w:rPr>
              <w:t>155</w:t>
            </w:r>
          </w:p>
        </w:tc>
        <w:tc>
          <w:tcPr>
            <w:tcW w:w="2000" w:type="dxa"/>
          </w:tcPr>
          <w:p w14:paraId="7074A404">
            <w:pPr>
              <w:jc w:val="center"/>
            </w:pPr>
            <w:r>
              <w:rPr>
                <w:rFonts w:hint="eastAsia"/>
              </w:rPr>
              <w:t>000-255</w:t>
            </w:r>
          </w:p>
        </w:tc>
        <w:tc>
          <w:tcPr>
            <w:tcW w:w="7391" w:type="dxa"/>
            <w:vAlign w:val="bottom"/>
          </w:tcPr>
          <w:p w14:paraId="45C52EA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31-32-33-40-41-42</w:t>
            </w:r>
          </w:p>
        </w:tc>
      </w:tr>
      <w:tr w14:paraId="1FCF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2245CE5C">
            <w:pPr>
              <w:jc w:val="center"/>
            </w:pPr>
            <w:r>
              <w:rPr>
                <w:rFonts w:hint="eastAsia"/>
              </w:rPr>
              <w:t>156</w:t>
            </w:r>
          </w:p>
        </w:tc>
        <w:tc>
          <w:tcPr>
            <w:tcW w:w="2000" w:type="dxa"/>
          </w:tcPr>
          <w:p w14:paraId="6B0A7284">
            <w:pPr>
              <w:jc w:val="center"/>
            </w:pPr>
            <w:r>
              <w:rPr>
                <w:rFonts w:hint="eastAsia"/>
              </w:rPr>
              <w:t>000-255</w:t>
            </w:r>
          </w:p>
        </w:tc>
        <w:tc>
          <w:tcPr>
            <w:tcW w:w="7391" w:type="dxa"/>
            <w:vAlign w:val="bottom"/>
          </w:tcPr>
          <w:p w14:paraId="0AD81CA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Y12 coarse tuning</w:t>
            </w:r>
          </w:p>
        </w:tc>
      </w:tr>
      <w:tr w14:paraId="40E2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982BFAA">
            <w:pPr>
              <w:jc w:val="center"/>
            </w:pPr>
            <w:r>
              <w:rPr>
                <w:rFonts w:hint="eastAsia"/>
              </w:rPr>
              <w:t>157</w:t>
            </w:r>
          </w:p>
        </w:tc>
        <w:tc>
          <w:tcPr>
            <w:tcW w:w="2000" w:type="dxa"/>
          </w:tcPr>
          <w:p w14:paraId="77FF8C2F">
            <w:pPr>
              <w:jc w:val="center"/>
            </w:pPr>
            <w:r>
              <w:rPr>
                <w:rFonts w:hint="eastAsia"/>
              </w:rPr>
              <w:t>000-255</w:t>
            </w:r>
          </w:p>
        </w:tc>
        <w:tc>
          <w:tcPr>
            <w:tcW w:w="7391" w:type="dxa"/>
            <w:vAlign w:val="bottom"/>
          </w:tcPr>
          <w:p w14:paraId="21B1E67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Y12 fine-tuning</w:t>
            </w:r>
          </w:p>
        </w:tc>
      </w:tr>
      <w:tr w14:paraId="51C4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63501D2">
            <w:pPr>
              <w:jc w:val="center"/>
            </w:pPr>
            <w:r>
              <w:rPr>
                <w:rFonts w:hint="eastAsia"/>
              </w:rPr>
              <w:t>158</w:t>
            </w:r>
          </w:p>
        </w:tc>
        <w:tc>
          <w:tcPr>
            <w:tcW w:w="2000" w:type="dxa"/>
          </w:tcPr>
          <w:p w14:paraId="4A93C5C2">
            <w:pPr>
              <w:jc w:val="center"/>
            </w:pPr>
            <w:r>
              <w:rPr>
                <w:rFonts w:hint="eastAsia"/>
              </w:rPr>
              <w:t>000-255</w:t>
            </w:r>
          </w:p>
        </w:tc>
        <w:tc>
          <w:tcPr>
            <w:tcW w:w="7391" w:type="dxa"/>
            <w:vAlign w:val="bottom"/>
          </w:tcPr>
          <w:p w14:paraId="22166F9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Magnification 12</w:t>
            </w:r>
          </w:p>
        </w:tc>
      </w:tr>
      <w:tr w14:paraId="6D2C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741B0C7A">
            <w:pPr>
              <w:jc w:val="center"/>
            </w:pPr>
            <w:r>
              <w:rPr>
                <w:rFonts w:hint="eastAsia"/>
              </w:rPr>
              <w:t>159</w:t>
            </w:r>
          </w:p>
        </w:tc>
        <w:tc>
          <w:tcPr>
            <w:tcW w:w="2000" w:type="dxa"/>
          </w:tcPr>
          <w:p w14:paraId="4CBAA113">
            <w:pPr>
              <w:jc w:val="center"/>
            </w:pPr>
            <w:r>
              <w:rPr>
                <w:rFonts w:hint="eastAsia"/>
              </w:rPr>
              <w:t>000-255</w:t>
            </w:r>
          </w:p>
        </w:tc>
        <w:tc>
          <w:tcPr>
            <w:tcW w:w="7391" w:type="dxa"/>
            <w:vAlign w:val="bottom"/>
          </w:tcPr>
          <w:p w14:paraId="2EC24060">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is coarse</w:t>
            </w:r>
          </w:p>
        </w:tc>
      </w:tr>
      <w:tr w14:paraId="2A4A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F5D22C7">
            <w:pPr>
              <w:jc w:val="center"/>
            </w:pPr>
            <w:r>
              <w:rPr>
                <w:rFonts w:hint="eastAsia"/>
              </w:rPr>
              <w:t>160</w:t>
            </w:r>
          </w:p>
        </w:tc>
        <w:tc>
          <w:tcPr>
            <w:tcW w:w="2000" w:type="dxa"/>
          </w:tcPr>
          <w:p w14:paraId="130C2767">
            <w:pPr>
              <w:jc w:val="center"/>
            </w:pPr>
            <w:r>
              <w:rPr>
                <w:rFonts w:hint="eastAsia"/>
              </w:rPr>
              <w:t>000-255</w:t>
            </w:r>
          </w:p>
        </w:tc>
        <w:tc>
          <w:tcPr>
            <w:tcW w:w="7391" w:type="dxa"/>
            <w:vAlign w:val="bottom"/>
          </w:tcPr>
          <w:p w14:paraId="54505E9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fine-tuning</w:t>
            </w:r>
          </w:p>
        </w:tc>
      </w:tr>
      <w:tr w14:paraId="0CA5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7895044A">
            <w:pPr>
              <w:jc w:val="center"/>
            </w:pPr>
            <w:r>
              <w:rPr>
                <w:rFonts w:hint="eastAsia"/>
              </w:rPr>
              <w:t>161</w:t>
            </w:r>
          </w:p>
        </w:tc>
        <w:tc>
          <w:tcPr>
            <w:tcW w:w="2000" w:type="dxa"/>
          </w:tcPr>
          <w:p w14:paraId="07D2864B">
            <w:pPr>
              <w:jc w:val="center"/>
            </w:pPr>
            <w:r>
              <w:rPr>
                <w:rFonts w:hint="eastAsia"/>
              </w:rPr>
              <w:t>000-255</w:t>
            </w:r>
          </w:p>
        </w:tc>
        <w:tc>
          <w:tcPr>
            <w:tcW w:w="7391" w:type="dxa"/>
            <w:vAlign w:val="bottom"/>
          </w:tcPr>
          <w:p w14:paraId="3276A50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is coarse</w:t>
            </w:r>
          </w:p>
        </w:tc>
      </w:tr>
      <w:tr w14:paraId="4E08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0477FF2">
            <w:pPr>
              <w:jc w:val="center"/>
            </w:pPr>
            <w:r>
              <w:rPr>
                <w:rFonts w:hint="eastAsia"/>
              </w:rPr>
              <w:t>162</w:t>
            </w:r>
          </w:p>
        </w:tc>
        <w:tc>
          <w:tcPr>
            <w:tcW w:w="2000" w:type="dxa"/>
          </w:tcPr>
          <w:p w14:paraId="12042E40">
            <w:pPr>
              <w:jc w:val="center"/>
            </w:pPr>
            <w:r>
              <w:rPr>
                <w:rFonts w:hint="eastAsia"/>
              </w:rPr>
              <w:t>000-255</w:t>
            </w:r>
          </w:p>
        </w:tc>
        <w:tc>
          <w:tcPr>
            <w:tcW w:w="7391" w:type="dxa"/>
            <w:vAlign w:val="bottom"/>
          </w:tcPr>
          <w:p w14:paraId="456EFDB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fine-tuning</w:t>
            </w:r>
          </w:p>
        </w:tc>
      </w:tr>
      <w:tr w14:paraId="1219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3F4AE549">
            <w:pPr>
              <w:jc w:val="center"/>
            </w:pPr>
            <w:r>
              <w:rPr>
                <w:rFonts w:hint="eastAsia"/>
              </w:rPr>
              <w:t>163</w:t>
            </w:r>
          </w:p>
        </w:tc>
        <w:tc>
          <w:tcPr>
            <w:tcW w:w="2000" w:type="dxa"/>
          </w:tcPr>
          <w:p w14:paraId="374B0720">
            <w:pPr>
              <w:jc w:val="center"/>
            </w:pPr>
            <w:r>
              <w:rPr>
                <w:rFonts w:hint="eastAsia"/>
              </w:rPr>
              <w:t>000-255</w:t>
            </w:r>
          </w:p>
        </w:tc>
        <w:tc>
          <w:tcPr>
            <w:tcW w:w="7391" w:type="dxa"/>
            <w:vAlign w:val="bottom"/>
          </w:tcPr>
          <w:p w14:paraId="545D15C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is coarse</w:t>
            </w:r>
          </w:p>
        </w:tc>
      </w:tr>
      <w:tr w14:paraId="60E6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1A5343C">
            <w:pPr>
              <w:jc w:val="center"/>
            </w:pPr>
            <w:r>
              <w:rPr>
                <w:rFonts w:hint="eastAsia"/>
              </w:rPr>
              <w:t>164</w:t>
            </w:r>
          </w:p>
        </w:tc>
        <w:tc>
          <w:tcPr>
            <w:tcW w:w="2000" w:type="dxa"/>
          </w:tcPr>
          <w:p w14:paraId="39D19DBD">
            <w:pPr>
              <w:jc w:val="center"/>
            </w:pPr>
            <w:r>
              <w:rPr>
                <w:rFonts w:hint="eastAsia"/>
              </w:rPr>
              <w:t>000-255</w:t>
            </w:r>
          </w:p>
        </w:tc>
        <w:tc>
          <w:tcPr>
            <w:tcW w:w="7391" w:type="dxa"/>
            <w:vAlign w:val="bottom"/>
          </w:tcPr>
          <w:p w14:paraId="399D417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fine-tuning</w:t>
            </w:r>
          </w:p>
        </w:tc>
      </w:tr>
      <w:tr w14:paraId="3A3D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7AFD0917">
            <w:pPr>
              <w:jc w:val="center"/>
            </w:pPr>
            <w:r>
              <w:rPr>
                <w:rFonts w:hint="eastAsia"/>
              </w:rPr>
              <w:t>165</w:t>
            </w:r>
          </w:p>
        </w:tc>
        <w:tc>
          <w:tcPr>
            <w:tcW w:w="2000" w:type="dxa"/>
          </w:tcPr>
          <w:p w14:paraId="5852B0D0">
            <w:pPr>
              <w:jc w:val="center"/>
            </w:pPr>
            <w:r>
              <w:rPr>
                <w:rFonts w:hint="eastAsia"/>
              </w:rPr>
              <w:t>000-255</w:t>
            </w:r>
          </w:p>
        </w:tc>
        <w:tc>
          <w:tcPr>
            <w:tcW w:w="7391" w:type="dxa"/>
            <w:vAlign w:val="bottom"/>
          </w:tcPr>
          <w:p w14:paraId="77560655">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coarse in color</w:t>
            </w:r>
          </w:p>
        </w:tc>
      </w:tr>
      <w:tr w14:paraId="5576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7381C108">
            <w:pPr>
              <w:jc w:val="center"/>
            </w:pPr>
            <w:r>
              <w:rPr>
                <w:rFonts w:hint="eastAsia"/>
              </w:rPr>
              <w:t>166</w:t>
            </w:r>
          </w:p>
        </w:tc>
        <w:tc>
          <w:tcPr>
            <w:tcW w:w="2000" w:type="dxa"/>
          </w:tcPr>
          <w:p w14:paraId="53D74C70">
            <w:pPr>
              <w:jc w:val="center"/>
            </w:pPr>
            <w:r>
              <w:rPr>
                <w:rFonts w:hint="eastAsia"/>
              </w:rPr>
              <w:t>000-255</w:t>
            </w:r>
          </w:p>
        </w:tc>
        <w:tc>
          <w:tcPr>
            <w:tcW w:w="7391" w:type="dxa"/>
            <w:vAlign w:val="bottom"/>
          </w:tcPr>
          <w:p w14:paraId="059C3A56">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finely tuned</w:t>
            </w:r>
          </w:p>
        </w:tc>
      </w:tr>
      <w:tr w14:paraId="3D50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1FD25FE">
            <w:pPr>
              <w:jc w:val="center"/>
            </w:pPr>
            <w:r>
              <w:rPr>
                <w:rFonts w:hint="eastAsia"/>
              </w:rPr>
              <w:t>167</w:t>
            </w:r>
          </w:p>
        </w:tc>
        <w:tc>
          <w:tcPr>
            <w:tcW w:w="2000" w:type="dxa"/>
          </w:tcPr>
          <w:p w14:paraId="27A760E2">
            <w:pPr>
              <w:jc w:val="center"/>
            </w:pPr>
            <w:r>
              <w:rPr>
                <w:rFonts w:hint="eastAsia"/>
              </w:rPr>
              <w:t>000-255</w:t>
            </w:r>
          </w:p>
        </w:tc>
        <w:tc>
          <w:tcPr>
            <w:tcW w:w="7391" w:type="dxa"/>
            <w:vAlign w:val="bottom"/>
          </w:tcPr>
          <w:p w14:paraId="5B3C8F3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34-35-36-37-38-39</w:t>
            </w:r>
          </w:p>
        </w:tc>
      </w:tr>
      <w:tr w14:paraId="7C81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4E7BCAC7">
            <w:pPr>
              <w:jc w:val="center"/>
            </w:pPr>
            <w:r>
              <w:rPr>
                <w:rFonts w:hint="eastAsia"/>
              </w:rPr>
              <w:t>168</w:t>
            </w:r>
          </w:p>
        </w:tc>
        <w:tc>
          <w:tcPr>
            <w:tcW w:w="2000" w:type="dxa"/>
          </w:tcPr>
          <w:p w14:paraId="7E1F23C8">
            <w:pPr>
              <w:jc w:val="center"/>
            </w:pPr>
            <w:r>
              <w:rPr>
                <w:rFonts w:hint="eastAsia"/>
              </w:rPr>
              <w:t>000-255</w:t>
            </w:r>
          </w:p>
        </w:tc>
        <w:tc>
          <w:tcPr>
            <w:tcW w:w="7391" w:type="dxa"/>
            <w:vAlign w:val="bottom"/>
          </w:tcPr>
          <w:p w14:paraId="0BACBAA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34-35-36-37-38-39</w:t>
            </w:r>
          </w:p>
        </w:tc>
      </w:tr>
      <w:tr w14:paraId="7D9B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07027CBD">
            <w:pPr>
              <w:jc w:val="center"/>
            </w:pPr>
            <w:r>
              <w:rPr>
                <w:rFonts w:hint="eastAsia"/>
              </w:rPr>
              <w:t>169</w:t>
            </w:r>
          </w:p>
        </w:tc>
        <w:tc>
          <w:tcPr>
            <w:tcW w:w="2000" w:type="dxa"/>
          </w:tcPr>
          <w:p w14:paraId="05781224">
            <w:pPr>
              <w:jc w:val="center"/>
            </w:pPr>
            <w:r>
              <w:rPr>
                <w:rFonts w:hint="eastAsia"/>
              </w:rPr>
              <w:t>000-255</w:t>
            </w:r>
          </w:p>
        </w:tc>
        <w:tc>
          <w:tcPr>
            <w:tcW w:w="7391" w:type="dxa"/>
            <w:vAlign w:val="bottom"/>
          </w:tcPr>
          <w:p w14:paraId="6A5C9A6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Cold white always dimmed the light</w:t>
            </w:r>
          </w:p>
        </w:tc>
      </w:tr>
      <w:tr w14:paraId="1378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99" w:type="dxa"/>
          </w:tcPr>
          <w:p w14:paraId="5689EE48">
            <w:pPr>
              <w:jc w:val="center"/>
            </w:pPr>
            <w:r>
              <w:rPr>
                <w:rFonts w:hint="eastAsia"/>
              </w:rPr>
              <w:t>170</w:t>
            </w:r>
          </w:p>
        </w:tc>
        <w:tc>
          <w:tcPr>
            <w:tcW w:w="2000" w:type="dxa"/>
          </w:tcPr>
          <w:p w14:paraId="04873247">
            <w:pPr>
              <w:jc w:val="center"/>
            </w:pPr>
            <w:r>
              <w:rPr>
                <w:rFonts w:hint="eastAsia"/>
              </w:rPr>
              <w:t>000-255</w:t>
            </w:r>
          </w:p>
        </w:tc>
        <w:tc>
          <w:tcPr>
            <w:tcW w:w="7391" w:type="dxa"/>
            <w:vAlign w:val="bottom"/>
          </w:tcPr>
          <w:p w14:paraId="51A0736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always dimmed the lighting</w:t>
            </w:r>
          </w:p>
        </w:tc>
      </w:tr>
    </w:tbl>
    <w:p w14:paraId="06E27748">
      <w:pPr>
        <w:tabs>
          <w:tab w:val="left" w:pos="740"/>
        </w:tabs>
        <w:spacing w:before="312" w:beforeLines="100"/>
        <w:ind w:right="-23"/>
        <w:jc w:val="left"/>
        <w:rPr>
          <w:rStyle w:val="14"/>
          <w:rFonts w:hint="eastAsia" w:ascii="黑体" w:hAnsi="黑体" w:cs="黑体"/>
          <w:sz w:val="24"/>
          <w:szCs w:val="24"/>
        </w:rPr>
      </w:pPr>
      <w:r>
        <w:rPr>
          <w:rStyle w:val="14"/>
          <w:rFonts w:hint="eastAsia" w:ascii="黑体" w:hAnsi="黑体" w:cs="黑体"/>
          <w:sz w:val="24"/>
          <w:szCs w:val="24"/>
        </w:rPr>
        <w:t>4.5 CH254 Channel Table</w:t>
      </w:r>
      <w:bookmarkEnd w:id="47"/>
      <w:bookmarkStart w:id="50" w:name="CH254"/>
      <w:bookmarkEnd w:id="50"/>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2027"/>
        <w:gridCol w:w="7391"/>
      </w:tblGrid>
      <w:tr w14:paraId="406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072" w:type="dxa"/>
          </w:tcPr>
          <w:p w14:paraId="3906B470">
            <w:pPr>
              <w:rPr>
                <w:b/>
                <w:sz w:val="24"/>
                <w:szCs w:val="24"/>
              </w:rPr>
            </w:pPr>
            <w:r>
              <w:rPr>
                <w:rFonts w:hint="eastAsia"/>
                <w:b/>
                <w:sz w:val="24"/>
                <w:szCs w:val="24"/>
              </w:rPr>
              <w:t>Passage</w:t>
            </w:r>
          </w:p>
        </w:tc>
        <w:tc>
          <w:tcPr>
            <w:tcW w:w="2027" w:type="dxa"/>
          </w:tcPr>
          <w:p w14:paraId="5144F7C4">
            <w:pPr>
              <w:jc w:val="center"/>
              <w:rPr>
                <w:b/>
                <w:sz w:val="24"/>
                <w:szCs w:val="24"/>
              </w:rPr>
            </w:pPr>
            <w:r>
              <w:rPr>
                <w:rFonts w:hint="eastAsia"/>
                <w:b/>
                <w:sz w:val="24"/>
                <w:szCs w:val="24"/>
              </w:rPr>
              <w:t>Channel values</w:t>
            </w:r>
          </w:p>
        </w:tc>
        <w:tc>
          <w:tcPr>
            <w:tcW w:w="7391" w:type="dxa"/>
          </w:tcPr>
          <w:p w14:paraId="5DE1F431">
            <w:pPr>
              <w:jc w:val="center"/>
              <w:rPr>
                <w:b/>
                <w:sz w:val="24"/>
                <w:szCs w:val="24"/>
              </w:rPr>
            </w:pPr>
            <w:r>
              <w:rPr>
                <w:rFonts w:hint="eastAsia"/>
                <w:b/>
                <w:sz w:val="24"/>
                <w:szCs w:val="24"/>
              </w:rPr>
              <w:t>Basic functions</w:t>
            </w:r>
          </w:p>
        </w:tc>
      </w:tr>
      <w:tr w14:paraId="7209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072" w:type="dxa"/>
          </w:tcPr>
          <w:p w14:paraId="052B1C4C">
            <w:pPr>
              <w:jc w:val="center"/>
            </w:pPr>
            <w:r>
              <w:rPr>
                <w:rFonts w:hint="eastAsia"/>
              </w:rPr>
              <w:t>1</w:t>
            </w:r>
          </w:p>
        </w:tc>
        <w:tc>
          <w:tcPr>
            <w:tcW w:w="2027" w:type="dxa"/>
            <w:vAlign w:val="center"/>
          </w:tcPr>
          <w:p w14:paraId="61E93838">
            <w:pPr>
              <w:jc w:val="center"/>
            </w:pPr>
            <w:r>
              <w:rPr>
                <w:rFonts w:hint="eastAsia"/>
              </w:rPr>
              <w:t>000-255</w:t>
            </w:r>
          </w:p>
        </w:tc>
        <w:tc>
          <w:tcPr>
            <w:tcW w:w="7391" w:type="dxa"/>
            <w:vAlign w:val="bottom"/>
          </w:tcPr>
          <w:p w14:paraId="4B1EA76A">
            <w:pPr>
              <w:widowControl/>
              <w:jc w:val="left"/>
              <w:textAlignment w:val="bottom"/>
              <w:rPr>
                <w:color w:val="000000"/>
              </w:rPr>
            </w:pPr>
            <w:r>
              <w:rPr>
                <w:rFonts w:hint="eastAsia" w:ascii="宋体" w:hAnsi="宋体" w:cs="宋体"/>
                <w:color w:val="000000"/>
                <w:kern w:val="0"/>
                <w:sz w:val="22"/>
                <w:szCs w:val="22"/>
                <w:lang w:bidi="ar"/>
              </w:rPr>
              <w:t>Y1 rough adjustment (</w:t>
            </w:r>
            <w:r>
              <w:rPr>
                <w:rFonts w:hint="eastAsia" w:ascii="宋体" w:hAnsi="宋体" w:cs="宋体"/>
                <w:color w:val="C0504D"/>
                <w:kern w:val="0"/>
                <w:sz w:val="22"/>
                <w:szCs w:val="22"/>
                <w:lang w:bidi="ar"/>
              </w:rPr>
              <w:t>Y mode direction</w:t>
            </w:r>
            <w:r>
              <w:rPr>
                <w:rFonts w:hint="eastAsia" w:ascii="宋体" w:hAnsi="宋体" w:cs="宋体"/>
                <w:color w:val="000000"/>
                <w:kern w:val="0"/>
                <w:sz w:val="22"/>
                <w:szCs w:val="22"/>
                <w:lang w:bidi="ar"/>
              </w:rPr>
              <w:t>).</w:t>
            </w:r>
          </w:p>
        </w:tc>
      </w:tr>
      <w:tr w14:paraId="5C12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710D4DA0">
            <w:pPr>
              <w:jc w:val="center"/>
            </w:pPr>
            <w:r>
              <w:rPr>
                <w:rFonts w:hint="eastAsia"/>
              </w:rPr>
              <w:t>2</w:t>
            </w:r>
          </w:p>
        </w:tc>
        <w:tc>
          <w:tcPr>
            <w:tcW w:w="2027" w:type="dxa"/>
            <w:vAlign w:val="center"/>
          </w:tcPr>
          <w:p w14:paraId="2667F13B">
            <w:pPr>
              <w:jc w:val="center"/>
            </w:pPr>
            <w:r>
              <w:rPr>
                <w:rFonts w:hint="eastAsia"/>
              </w:rPr>
              <w:t>000-255</w:t>
            </w:r>
          </w:p>
        </w:tc>
        <w:tc>
          <w:tcPr>
            <w:tcW w:w="7391" w:type="dxa"/>
            <w:vAlign w:val="bottom"/>
          </w:tcPr>
          <w:p w14:paraId="7C9E32E1">
            <w:pPr>
              <w:widowControl/>
              <w:jc w:val="left"/>
              <w:textAlignment w:val="bottom"/>
              <w:rPr>
                <w:color w:val="000000"/>
              </w:rPr>
            </w:pPr>
            <w:r>
              <w:rPr>
                <w:rFonts w:hint="eastAsia" w:ascii="宋体" w:hAnsi="宋体" w:cs="宋体"/>
                <w:color w:val="000000"/>
                <w:kern w:val="0"/>
                <w:sz w:val="22"/>
                <w:szCs w:val="22"/>
                <w:lang w:bidi="ar"/>
              </w:rPr>
              <w:t>Y1 fine-tuning</w:t>
            </w:r>
          </w:p>
        </w:tc>
      </w:tr>
      <w:tr w14:paraId="150B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5C78409A">
            <w:pPr>
              <w:jc w:val="center"/>
            </w:pPr>
            <w:r>
              <w:rPr>
                <w:rFonts w:hint="eastAsia"/>
              </w:rPr>
              <w:t>3</w:t>
            </w:r>
          </w:p>
        </w:tc>
        <w:tc>
          <w:tcPr>
            <w:tcW w:w="2027" w:type="dxa"/>
            <w:vAlign w:val="center"/>
          </w:tcPr>
          <w:p w14:paraId="0C5343E4">
            <w:pPr>
              <w:jc w:val="center"/>
            </w:pPr>
            <w:r>
              <w:rPr>
                <w:rFonts w:hint="eastAsia"/>
              </w:rPr>
              <w:t>000-255</w:t>
            </w:r>
          </w:p>
        </w:tc>
        <w:tc>
          <w:tcPr>
            <w:tcW w:w="7391" w:type="dxa"/>
            <w:vAlign w:val="bottom"/>
          </w:tcPr>
          <w:p w14:paraId="7160438A">
            <w:pPr>
              <w:widowControl/>
              <w:jc w:val="left"/>
              <w:textAlignment w:val="bottom"/>
              <w:rPr>
                <w:color w:val="000000"/>
              </w:rPr>
            </w:pPr>
            <w:r>
              <w:rPr>
                <w:rFonts w:hint="eastAsia" w:ascii="宋体" w:hAnsi="宋体" w:cs="宋体"/>
                <w:color w:val="000000"/>
                <w:kern w:val="0"/>
                <w:sz w:val="22"/>
                <w:szCs w:val="22"/>
                <w:lang w:bidi="ar"/>
              </w:rPr>
              <w:t>Y2 coarse tuning (</w:t>
            </w:r>
            <w:r>
              <w:rPr>
                <w:rFonts w:hint="eastAsia" w:ascii="宋体" w:hAnsi="宋体" w:cs="宋体"/>
                <w:color w:val="C0504D"/>
                <w:kern w:val="0"/>
                <w:sz w:val="22"/>
                <w:szCs w:val="22"/>
                <w:lang w:bidi="ar"/>
              </w:rPr>
              <w:t>Y mode amplitude</w:t>
            </w:r>
            <w:r>
              <w:rPr>
                <w:rFonts w:hint="eastAsia" w:ascii="宋体" w:hAnsi="宋体" w:cs="宋体"/>
                <w:color w:val="000000"/>
                <w:kern w:val="0"/>
                <w:sz w:val="22"/>
                <w:szCs w:val="22"/>
                <w:lang w:bidi="ar"/>
              </w:rPr>
              <w:t>).</w:t>
            </w:r>
          </w:p>
        </w:tc>
      </w:tr>
      <w:tr w14:paraId="3F7C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52D9459">
            <w:pPr>
              <w:jc w:val="center"/>
            </w:pPr>
            <w:r>
              <w:rPr>
                <w:rFonts w:hint="eastAsia"/>
              </w:rPr>
              <w:t>4</w:t>
            </w:r>
          </w:p>
        </w:tc>
        <w:tc>
          <w:tcPr>
            <w:tcW w:w="2027" w:type="dxa"/>
          </w:tcPr>
          <w:p w14:paraId="40A0BCA6">
            <w:pPr>
              <w:jc w:val="center"/>
            </w:pPr>
            <w:r>
              <w:rPr>
                <w:rFonts w:hint="eastAsia"/>
              </w:rPr>
              <w:t>000-255</w:t>
            </w:r>
          </w:p>
        </w:tc>
        <w:tc>
          <w:tcPr>
            <w:tcW w:w="7391" w:type="dxa"/>
            <w:vAlign w:val="bottom"/>
          </w:tcPr>
          <w:p w14:paraId="71720D7C">
            <w:pPr>
              <w:widowControl/>
              <w:jc w:val="left"/>
              <w:textAlignment w:val="bottom"/>
              <w:rPr>
                <w:color w:val="000000"/>
              </w:rPr>
            </w:pPr>
            <w:r>
              <w:rPr>
                <w:rFonts w:hint="eastAsia" w:ascii="宋体" w:hAnsi="宋体" w:cs="宋体"/>
                <w:color w:val="000000"/>
                <w:kern w:val="0"/>
                <w:sz w:val="22"/>
                <w:szCs w:val="22"/>
                <w:lang w:bidi="ar"/>
              </w:rPr>
              <w:t>Y2 fine-tuning</w:t>
            </w:r>
          </w:p>
        </w:tc>
      </w:tr>
      <w:tr w14:paraId="69BA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C743A36">
            <w:pPr>
              <w:jc w:val="center"/>
            </w:pPr>
            <w:r>
              <w:rPr>
                <w:rFonts w:hint="eastAsia"/>
              </w:rPr>
              <w:drawing>
                <wp:inline distT="0" distB="0" distL="114300" distR="114300">
                  <wp:extent cx="171450" cy="552450"/>
                  <wp:effectExtent l="0" t="0" r="0" b="0"/>
                  <wp:docPr id="57" name="图片 10"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0"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31E9F632">
            <w:pPr>
              <w:jc w:val="center"/>
            </w:pPr>
            <w:r>
              <w:rPr>
                <w:rFonts w:hint="eastAsia"/>
              </w:rPr>
              <w:drawing>
                <wp:inline distT="0" distB="0" distL="114300" distR="114300">
                  <wp:extent cx="171450" cy="552450"/>
                  <wp:effectExtent l="0" t="0" r="0" b="0"/>
                  <wp:docPr id="55" name="图片 1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91" w:type="dxa"/>
            <w:vAlign w:val="bottom"/>
          </w:tcPr>
          <w:p w14:paraId="7796A810">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62" name="图片 1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2"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1CEC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072" w:type="dxa"/>
          </w:tcPr>
          <w:p w14:paraId="301E40FF">
            <w:pPr>
              <w:jc w:val="center"/>
            </w:pPr>
            <w:r>
              <w:rPr>
                <w:rFonts w:hint="eastAsia"/>
              </w:rPr>
              <w:t>21</w:t>
            </w:r>
          </w:p>
        </w:tc>
        <w:tc>
          <w:tcPr>
            <w:tcW w:w="2027" w:type="dxa"/>
          </w:tcPr>
          <w:p w14:paraId="13B04BE8">
            <w:pPr>
              <w:jc w:val="center"/>
            </w:pPr>
            <w:r>
              <w:rPr>
                <w:rFonts w:hint="eastAsia"/>
              </w:rPr>
              <w:t>000-255</w:t>
            </w:r>
          </w:p>
        </w:tc>
        <w:tc>
          <w:tcPr>
            <w:tcW w:w="7391" w:type="dxa"/>
            <w:vAlign w:val="bottom"/>
          </w:tcPr>
          <w:p w14:paraId="6D5CD1E1">
            <w:pPr>
              <w:widowControl/>
              <w:jc w:val="left"/>
              <w:textAlignment w:val="bottom"/>
              <w:rPr>
                <w:color w:val="000000"/>
              </w:rPr>
            </w:pPr>
            <w:r>
              <w:rPr>
                <w:rFonts w:hint="eastAsia" w:ascii="宋体" w:hAnsi="宋体" w:cs="宋体"/>
                <w:color w:val="000000"/>
                <w:kern w:val="0"/>
                <w:sz w:val="22"/>
                <w:szCs w:val="22"/>
                <w:lang w:bidi="ar"/>
              </w:rPr>
              <w:t>Y11 coarse tuning</w:t>
            </w:r>
          </w:p>
        </w:tc>
      </w:tr>
      <w:tr w14:paraId="0CDE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ADD019D">
            <w:pPr>
              <w:jc w:val="center"/>
            </w:pPr>
            <w:r>
              <w:rPr>
                <w:rFonts w:hint="eastAsia"/>
              </w:rPr>
              <w:t>22</w:t>
            </w:r>
          </w:p>
        </w:tc>
        <w:tc>
          <w:tcPr>
            <w:tcW w:w="2027" w:type="dxa"/>
          </w:tcPr>
          <w:p w14:paraId="4B93C6CA">
            <w:pPr>
              <w:jc w:val="center"/>
            </w:pPr>
            <w:r>
              <w:rPr>
                <w:rFonts w:hint="eastAsia"/>
              </w:rPr>
              <w:t>000-255</w:t>
            </w:r>
          </w:p>
        </w:tc>
        <w:tc>
          <w:tcPr>
            <w:tcW w:w="7391" w:type="dxa"/>
            <w:vAlign w:val="bottom"/>
          </w:tcPr>
          <w:p w14:paraId="7F3E1CA7">
            <w:pPr>
              <w:widowControl/>
              <w:jc w:val="left"/>
              <w:textAlignment w:val="bottom"/>
              <w:rPr>
                <w:color w:val="000000"/>
              </w:rPr>
            </w:pPr>
            <w:r>
              <w:rPr>
                <w:rFonts w:hint="eastAsia" w:ascii="宋体" w:hAnsi="宋体" w:cs="宋体"/>
                <w:color w:val="000000"/>
                <w:kern w:val="0"/>
                <w:sz w:val="22"/>
                <w:szCs w:val="22"/>
                <w:lang w:bidi="ar"/>
              </w:rPr>
              <w:t>Y11 is fine-tuned</w:t>
            </w:r>
          </w:p>
        </w:tc>
      </w:tr>
      <w:tr w14:paraId="738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480391B">
            <w:pPr>
              <w:jc w:val="center"/>
            </w:pPr>
            <w:r>
              <w:rPr>
                <w:rFonts w:hint="eastAsia"/>
              </w:rPr>
              <w:t>23</w:t>
            </w:r>
          </w:p>
        </w:tc>
        <w:tc>
          <w:tcPr>
            <w:tcW w:w="2027" w:type="dxa"/>
          </w:tcPr>
          <w:p w14:paraId="061B8F7D">
            <w:pPr>
              <w:jc w:val="center"/>
            </w:pPr>
            <w:r>
              <w:rPr>
                <w:rFonts w:hint="eastAsia"/>
              </w:rPr>
              <w:t>000-255</w:t>
            </w:r>
          </w:p>
        </w:tc>
        <w:tc>
          <w:tcPr>
            <w:tcW w:w="7391" w:type="dxa"/>
            <w:vAlign w:val="bottom"/>
          </w:tcPr>
          <w:p w14:paraId="6A5C573E">
            <w:pPr>
              <w:widowControl/>
              <w:jc w:val="left"/>
              <w:textAlignment w:val="bottom"/>
              <w:rPr>
                <w:color w:val="000000"/>
              </w:rPr>
            </w:pPr>
            <w:r>
              <w:rPr>
                <w:rFonts w:hint="eastAsia" w:ascii="宋体" w:hAnsi="宋体" w:cs="宋体"/>
                <w:color w:val="000000"/>
                <w:kern w:val="0"/>
                <w:sz w:val="22"/>
                <w:szCs w:val="22"/>
                <w:lang w:bidi="ar"/>
              </w:rPr>
              <w:t>Y12 coarse tuning</w:t>
            </w:r>
          </w:p>
        </w:tc>
      </w:tr>
      <w:tr w14:paraId="1D9C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58F042A1">
            <w:pPr>
              <w:jc w:val="center"/>
            </w:pPr>
            <w:r>
              <w:rPr>
                <w:rFonts w:hint="eastAsia"/>
              </w:rPr>
              <w:t>24</w:t>
            </w:r>
          </w:p>
        </w:tc>
        <w:tc>
          <w:tcPr>
            <w:tcW w:w="2027" w:type="dxa"/>
          </w:tcPr>
          <w:p w14:paraId="14390052">
            <w:pPr>
              <w:jc w:val="center"/>
            </w:pPr>
            <w:r>
              <w:rPr>
                <w:rFonts w:hint="eastAsia"/>
              </w:rPr>
              <w:t>000-255</w:t>
            </w:r>
          </w:p>
        </w:tc>
        <w:tc>
          <w:tcPr>
            <w:tcW w:w="7391" w:type="dxa"/>
            <w:vAlign w:val="bottom"/>
          </w:tcPr>
          <w:p w14:paraId="69CDF77E">
            <w:pPr>
              <w:widowControl/>
              <w:jc w:val="left"/>
              <w:textAlignment w:val="bottom"/>
              <w:rPr>
                <w:color w:val="000000"/>
              </w:rPr>
            </w:pPr>
            <w:r>
              <w:rPr>
                <w:rFonts w:hint="eastAsia" w:ascii="宋体" w:hAnsi="宋体" w:cs="宋体"/>
                <w:color w:val="000000"/>
                <w:kern w:val="0"/>
                <w:sz w:val="22"/>
                <w:szCs w:val="22"/>
                <w:lang w:bidi="ar"/>
              </w:rPr>
              <w:t>Y12 fine-tuning</w:t>
            </w:r>
          </w:p>
        </w:tc>
      </w:tr>
      <w:tr w14:paraId="3883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B19C1B0">
            <w:pPr>
              <w:jc w:val="center"/>
            </w:pPr>
            <w:r>
              <w:rPr>
                <w:rFonts w:hint="eastAsia"/>
              </w:rPr>
              <w:t>25</w:t>
            </w:r>
          </w:p>
        </w:tc>
        <w:tc>
          <w:tcPr>
            <w:tcW w:w="2027" w:type="dxa"/>
          </w:tcPr>
          <w:p w14:paraId="46282E51">
            <w:pPr>
              <w:jc w:val="center"/>
            </w:pPr>
            <w:r>
              <w:rPr>
                <w:rFonts w:hint="eastAsia"/>
              </w:rPr>
              <w:t>000-255</w:t>
            </w:r>
          </w:p>
        </w:tc>
        <w:tc>
          <w:tcPr>
            <w:tcW w:w="7391" w:type="dxa"/>
            <w:vAlign w:val="bottom"/>
          </w:tcPr>
          <w:p w14:paraId="0E85A7CE">
            <w:pPr>
              <w:widowControl/>
              <w:jc w:val="left"/>
              <w:textAlignment w:val="bottom"/>
              <w:rPr>
                <w:color w:val="000000"/>
              </w:rPr>
            </w:pPr>
            <w:r>
              <w:rPr>
                <w:rFonts w:hint="eastAsia" w:ascii="宋体" w:hAnsi="宋体" w:cs="宋体"/>
                <w:color w:val="000000"/>
                <w:kern w:val="0"/>
                <w:sz w:val="22"/>
                <w:szCs w:val="22"/>
                <w:lang w:bidi="ar"/>
              </w:rPr>
              <w:t>Y speed</w:t>
            </w:r>
          </w:p>
        </w:tc>
      </w:tr>
      <w:tr w14:paraId="55E2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DCE37FF">
            <w:pPr>
              <w:jc w:val="center"/>
            </w:pPr>
            <w:r>
              <w:rPr>
                <w:rFonts w:hint="eastAsia"/>
              </w:rPr>
              <w:t>26</w:t>
            </w:r>
          </w:p>
        </w:tc>
        <w:tc>
          <w:tcPr>
            <w:tcW w:w="2027" w:type="dxa"/>
          </w:tcPr>
          <w:p w14:paraId="0B46ECE9">
            <w:pPr>
              <w:jc w:val="center"/>
            </w:pPr>
            <w:r>
              <w:rPr>
                <w:rFonts w:hint="eastAsia"/>
              </w:rPr>
              <w:t>000-255</w:t>
            </w:r>
          </w:p>
        </w:tc>
        <w:tc>
          <w:tcPr>
            <w:tcW w:w="7391" w:type="dxa"/>
            <w:vAlign w:val="bottom"/>
          </w:tcPr>
          <w:p w14:paraId="3AFB4DC2">
            <w:pPr>
              <w:widowControl/>
              <w:jc w:val="left"/>
              <w:textAlignment w:val="bottom"/>
              <w:rPr>
                <w:color w:val="000000"/>
              </w:rPr>
            </w:pPr>
            <w:r>
              <w:rPr>
                <w:rFonts w:hint="eastAsia" w:ascii="宋体" w:hAnsi="宋体" w:cs="宋体"/>
                <w:color w:val="000000"/>
                <w:kern w:val="0"/>
                <w:sz w:val="22"/>
                <w:szCs w:val="22"/>
                <w:lang w:bidi="ar"/>
              </w:rPr>
              <w:t>Y mode (</w:t>
            </w:r>
            <w:r>
              <w:fldChar w:fldCharType="begin"/>
            </w:r>
            <w:r>
              <w:instrText xml:space="preserve">HYPERLINK \l "Y_Mod"</w:instrText>
            </w:r>
            <w:r>
              <w:fldChar w:fldCharType="separate"/>
            </w:r>
            <w:r>
              <w:rPr>
                <w:rStyle w:val="13"/>
                <w:rFonts w:hint="eastAsia" w:ascii="宋体" w:hAnsi="宋体" w:cs="宋体"/>
                <w:kern w:val="0"/>
                <w:sz w:val="22"/>
                <w:szCs w:val="22"/>
                <w:lang w:bidi="ar"/>
              </w:rPr>
              <w:t>Y_Mode</w:t>
            </w:r>
            <w:r>
              <w:fldChar w:fldCharType="end"/>
            </w:r>
            <w:r>
              <w:rPr>
                <w:rFonts w:hint="eastAsia" w:ascii="宋体" w:hAnsi="宋体" w:cs="宋体"/>
                <w:color w:val="000000"/>
                <w:kern w:val="0"/>
                <w:sz w:val="22"/>
                <w:szCs w:val="22"/>
                <w:lang w:bidi="ar"/>
              </w:rPr>
              <w:t>).</w:t>
            </w:r>
          </w:p>
        </w:tc>
      </w:tr>
      <w:tr w14:paraId="0468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7B75F240">
            <w:pPr>
              <w:jc w:val="center"/>
            </w:pPr>
            <w:r>
              <w:rPr>
                <w:rFonts w:hint="eastAsia"/>
              </w:rPr>
              <w:t>27</w:t>
            </w:r>
          </w:p>
        </w:tc>
        <w:tc>
          <w:tcPr>
            <w:tcW w:w="2027" w:type="dxa"/>
          </w:tcPr>
          <w:p w14:paraId="76DB84BF">
            <w:pPr>
              <w:jc w:val="center"/>
            </w:pPr>
            <w:r>
              <w:rPr>
                <w:rFonts w:hint="eastAsia"/>
              </w:rPr>
              <w:t>000-255</w:t>
            </w:r>
          </w:p>
        </w:tc>
        <w:tc>
          <w:tcPr>
            <w:tcW w:w="7391" w:type="dxa"/>
            <w:vAlign w:val="bottom"/>
          </w:tcPr>
          <w:p w14:paraId="5E808B32">
            <w:pPr>
              <w:widowControl/>
              <w:jc w:val="left"/>
              <w:textAlignment w:val="bottom"/>
              <w:rPr>
                <w:color w:val="000000"/>
              </w:rPr>
            </w:pPr>
            <w:r>
              <w:rPr>
                <w:rFonts w:hint="eastAsia" w:ascii="宋体" w:hAnsi="宋体" w:cs="宋体"/>
                <w:color w:val="000000"/>
                <w:kern w:val="0"/>
                <w:sz w:val="22"/>
                <w:szCs w:val="22"/>
                <w:lang w:bidi="ar"/>
              </w:rPr>
              <w:t>CTC</w:t>
            </w:r>
          </w:p>
        </w:tc>
      </w:tr>
      <w:tr w14:paraId="484D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79C758C">
            <w:pPr>
              <w:jc w:val="center"/>
            </w:pPr>
            <w:r>
              <w:rPr>
                <w:rFonts w:hint="eastAsia"/>
              </w:rPr>
              <w:t>28</w:t>
            </w:r>
          </w:p>
        </w:tc>
        <w:tc>
          <w:tcPr>
            <w:tcW w:w="2027" w:type="dxa"/>
          </w:tcPr>
          <w:p w14:paraId="585668BB">
            <w:pPr>
              <w:jc w:val="center"/>
            </w:pPr>
            <w:r>
              <w:rPr>
                <w:rFonts w:hint="eastAsia"/>
              </w:rPr>
              <w:t>000-255</w:t>
            </w:r>
          </w:p>
        </w:tc>
        <w:tc>
          <w:tcPr>
            <w:tcW w:w="7391" w:type="dxa"/>
            <w:vAlign w:val="bottom"/>
          </w:tcPr>
          <w:p w14:paraId="05FCA4DB">
            <w:pPr>
              <w:widowControl/>
              <w:jc w:val="left"/>
              <w:textAlignment w:val="bottom"/>
              <w:rPr>
                <w:color w:val="000000"/>
              </w:rPr>
            </w:pPr>
            <w:r>
              <w:rPr>
                <w:rFonts w:hint="eastAsia" w:ascii="宋体" w:hAnsi="宋体" w:cs="宋体"/>
                <w:color w:val="000000"/>
                <w:kern w:val="0"/>
                <w:sz w:val="22"/>
                <w:szCs w:val="22"/>
                <w:lang w:bidi="ar"/>
              </w:rPr>
              <w:t>White light CTC</w:t>
            </w:r>
          </w:p>
        </w:tc>
      </w:tr>
      <w:tr w14:paraId="3A78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F115399">
            <w:pPr>
              <w:jc w:val="center"/>
            </w:pPr>
            <w:r>
              <w:rPr>
                <w:rFonts w:hint="eastAsia"/>
              </w:rPr>
              <w:t>29</w:t>
            </w:r>
          </w:p>
        </w:tc>
        <w:tc>
          <w:tcPr>
            <w:tcW w:w="2027" w:type="dxa"/>
          </w:tcPr>
          <w:p w14:paraId="66C0FA8F">
            <w:pPr>
              <w:jc w:val="center"/>
            </w:pPr>
            <w:r>
              <w:rPr>
                <w:rFonts w:hint="eastAsia"/>
              </w:rPr>
              <w:t>000-255</w:t>
            </w:r>
          </w:p>
        </w:tc>
        <w:tc>
          <w:tcPr>
            <w:tcW w:w="7391" w:type="dxa"/>
            <w:vAlign w:val="bottom"/>
          </w:tcPr>
          <w:p w14:paraId="145921F5">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479F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B85048F">
            <w:pPr>
              <w:jc w:val="center"/>
            </w:pPr>
            <w:r>
              <w:rPr>
                <w:rFonts w:hint="eastAsia"/>
              </w:rPr>
              <w:t>30</w:t>
            </w:r>
          </w:p>
        </w:tc>
        <w:tc>
          <w:tcPr>
            <w:tcW w:w="2027" w:type="dxa"/>
          </w:tcPr>
          <w:p w14:paraId="790CB2A5">
            <w:pPr>
              <w:jc w:val="center"/>
            </w:pPr>
            <w:r>
              <w:rPr>
                <w:rFonts w:hint="eastAsia"/>
              </w:rPr>
              <w:t>000-255</w:t>
            </w:r>
          </w:p>
        </w:tc>
        <w:tc>
          <w:tcPr>
            <w:tcW w:w="7391" w:type="dxa"/>
            <w:vAlign w:val="bottom"/>
          </w:tcPr>
          <w:p w14:paraId="772E55D4">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3A00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53427DE2">
            <w:pPr>
              <w:jc w:val="center"/>
            </w:pPr>
            <w:r>
              <w:rPr>
                <w:rFonts w:hint="eastAsia"/>
              </w:rPr>
              <w:t>31</w:t>
            </w:r>
          </w:p>
        </w:tc>
        <w:tc>
          <w:tcPr>
            <w:tcW w:w="2027" w:type="dxa"/>
          </w:tcPr>
          <w:p w14:paraId="38E42177">
            <w:pPr>
              <w:jc w:val="center"/>
            </w:pPr>
            <w:r>
              <w:rPr>
                <w:rFonts w:hint="eastAsia"/>
              </w:rPr>
              <w:t>000-255</w:t>
            </w:r>
          </w:p>
        </w:tc>
        <w:tc>
          <w:tcPr>
            <w:tcW w:w="7391" w:type="dxa"/>
            <w:vAlign w:val="bottom"/>
          </w:tcPr>
          <w:p w14:paraId="22E4AE52">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1BA4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61759BA">
            <w:pPr>
              <w:jc w:val="center"/>
            </w:pPr>
            <w:r>
              <w:rPr>
                <w:rFonts w:hint="eastAsia"/>
              </w:rPr>
              <w:t>32</w:t>
            </w:r>
          </w:p>
        </w:tc>
        <w:tc>
          <w:tcPr>
            <w:tcW w:w="2027" w:type="dxa"/>
          </w:tcPr>
          <w:p w14:paraId="38DA0E09">
            <w:pPr>
              <w:jc w:val="center"/>
            </w:pPr>
            <w:r>
              <w:rPr>
                <w:rFonts w:hint="eastAsia"/>
              </w:rPr>
              <w:t>000-255</w:t>
            </w:r>
          </w:p>
        </w:tc>
        <w:tc>
          <w:tcPr>
            <w:tcW w:w="7391" w:type="dxa"/>
            <w:vAlign w:val="bottom"/>
          </w:tcPr>
          <w:p w14:paraId="20594477">
            <w:pPr>
              <w:widowControl/>
              <w:jc w:val="left"/>
              <w:textAlignment w:val="bottom"/>
              <w:rPr>
                <w:color w:val="000000"/>
              </w:rPr>
            </w:pPr>
            <w:r>
              <w:rPr>
                <w:rFonts w:hint="eastAsia" w:ascii="宋体" w:hAnsi="宋体" w:cs="宋体"/>
                <w:color w:val="000000"/>
                <w:kern w:val="0"/>
                <w:sz w:val="22"/>
                <w:szCs w:val="22"/>
                <w:lang w:bidi="ar"/>
              </w:rPr>
              <w:t>LED built-in effects</w:t>
            </w:r>
          </w:p>
        </w:tc>
      </w:tr>
      <w:tr w14:paraId="25F8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9BEFAA4">
            <w:pPr>
              <w:jc w:val="center"/>
            </w:pPr>
            <w:r>
              <w:rPr>
                <w:rFonts w:hint="eastAsia"/>
              </w:rPr>
              <w:t>33</w:t>
            </w:r>
          </w:p>
        </w:tc>
        <w:tc>
          <w:tcPr>
            <w:tcW w:w="2027" w:type="dxa"/>
          </w:tcPr>
          <w:p w14:paraId="7EA21C92">
            <w:pPr>
              <w:jc w:val="center"/>
            </w:pPr>
            <w:r>
              <w:rPr>
                <w:rFonts w:hint="eastAsia"/>
              </w:rPr>
              <w:t>000-255</w:t>
            </w:r>
          </w:p>
        </w:tc>
        <w:tc>
          <w:tcPr>
            <w:tcW w:w="7391" w:type="dxa"/>
            <w:vAlign w:val="bottom"/>
          </w:tcPr>
          <w:p w14:paraId="2C2F19AE">
            <w:pPr>
              <w:widowControl/>
              <w:jc w:val="left"/>
              <w:textAlignment w:val="bottom"/>
              <w:rPr>
                <w:color w:val="000000"/>
              </w:rPr>
            </w:pPr>
            <w:r>
              <w:rPr>
                <w:rFonts w:hint="eastAsia" w:ascii="宋体" w:hAnsi="宋体" w:cs="宋体"/>
                <w:color w:val="000000"/>
                <w:kern w:val="0"/>
                <w:sz w:val="22"/>
                <w:szCs w:val="22"/>
                <w:lang w:bidi="ar"/>
              </w:rPr>
              <w:t>LED built-in effect speed</w:t>
            </w:r>
          </w:p>
        </w:tc>
      </w:tr>
      <w:tr w14:paraId="09B8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5C7A4246">
            <w:pPr>
              <w:jc w:val="center"/>
            </w:pPr>
            <w:r>
              <w:rPr>
                <w:rFonts w:hint="eastAsia"/>
              </w:rPr>
              <w:t>34</w:t>
            </w:r>
          </w:p>
        </w:tc>
        <w:tc>
          <w:tcPr>
            <w:tcW w:w="2027" w:type="dxa"/>
          </w:tcPr>
          <w:p w14:paraId="594D595C">
            <w:pPr>
              <w:jc w:val="center"/>
            </w:pPr>
            <w:r>
              <w:rPr>
                <w:rFonts w:hint="eastAsia"/>
              </w:rPr>
              <w:t>000-255</w:t>
            </w:r>
          </w:p>
        </w:tc>
        <w:tc>
          <w:tcPr>
            <w:tcW w:w="7391" w:type="dxa"/>
            <w:vAlign w:val="bottom"/>
          </w:tcPr>
          <w:p w14:paraId="076A07C6">
            <w:pPr>
              <w:widowControl/>
              <w:jc w:val="left"/>
              <w:textAlignment w:val="bottom"/>
              <w:rPr>
                <w:color w:val="000000"/>
              </w:rPr>
            </w:pPr>
            <w:r>
              <w:rPr>
                <w:rFonts w:hint="eastAsia" w:ascii="宋体" w:hAnsi="宋体" w:cs="宋体"/>
                <w:color w:val="000000"/>
                <w:kern w:val="0"/>
                <w:sz w:val="22"/>
                <w:szCs w:val="22"/>
                <w:lang w:bidi="ar"/>
              </w:rPr>
              <w:t>LED built-in effect tail time</w:t>
            </w:r>
          </w:p>
        </w:tc>
      </w:tr>
      <w:tr w14:paraId="5802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83E8FD9">
            <w:pPr>
              <w:jc w:val="center"/>
            </w:pPr>
            <w:r>
              <w:rPr>
                <w:rFonts w:hint="eastAsia"/>
              </w:rPr>
              <w:t>35</w:t>
            </w:r>
          </w:p>
        </w:tc>
        <w:tc>
          <w:tcPr>
            <w:tcW w:w="2027" w:type="dxa"/>
          </w:tcPr>
          <w:p w14:paraId="332146E2">
            <w:pPr>
              <w:jc w:val="center"/>
            </w:pPr>
            <w:r>
              <w:rPr>
                <w:rFonts w:hint="eastAsia"/>
              </w:rPr>
              <w:t>000-255</w:t>
            </w:r>
          </w:p>
        </w:tc>
        <w:tc>
          <w:tcPr>
            <w:tcW w:w="7391" w:type="dxa"/>
            <w:vAlign w:val="bottom"/>
          </w:tcPr>
          <w:p w14:paraId="1EA917C8">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7F1F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37916C2">
            <w:pPr>
              <w:jc w:val="center"/>
            </w:pPr>
            <w:r>
              <w:rPr>
                <w:rFonts w:hint="eastAsia"/>
              </w:rPr>
              <w:t>36</w:t>
            </w:r>
          </w:p>
        </w:tc>
        <w:tc>
          <w:tcPr>
            <w:tcW w:w="2027" w:type="dxa"/>
            <w:vAlign w:val="center"/>
          </w:tcPr>
          <w:p w14:paraId="376B0AFC">
            <w:pPr>
              <w:jc w:val="center"/>
            </w:pPr>
            <w:r>
              <w:rPr>
                <w:rFonts w:hint="eastAsia"/>
              </w:rPr>
              <w:t>000-255</w:t>
            </w:r>
          </w:p>
        </w:tc>
        <w:tc>
          <w:tcPr>
            <w:tcW w:w="7391" w:type="dxa"/>
            <w:vAlign w:val="bottom"/>
          </w:tcPr>
          <w:p w14:paraId="20913EB7">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5B14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7D0EAF96">
            <w:pPr>
              <w:jc w:val="center"/>
            </w:pPr>
            <w:r>
              <w:rPr>
                <w:rFonts w:hint="eastAsia"/>
              </w:rPr>
              <w:t>37</w:t>
            </w:r>
          </w:p>
        </w:tc>
        <w:tc>
          <w:tcPr>
            <w:tcW w:w="2027" w:type="dxa"/>
            <w:vAlign w:val="center"/>
          </w:tcPr>
          <w:p w14:paraId="3772FEB6">
            <w:pPr>
              <w:jc w:val="center"/>
            </w:pPr>
            <w:r>
              <w:rPr>
                <w:rFonts w:hint="eastAsia"/>
              </w:rPr>
              <w:t>000-255</w:t>
            </w:r>
          </w:p>
        </w:tc>
        <w:tc>
          <w:tcPr>
            <w:tcW w:w="7391" w:type="dxa"/>
            <w:vAlign w:val="bottom"/>
          </w:tcPr>
          <w:p w14:paraId="51A25146">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26DA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A7D516A">
            <w:pPr>
              <w:jc w:val="center"/>
            </w:pPr>
            <w:r>
              <w:rPr>
                <w:rFonts w:hint="eastAsia"/>
              </w:rPr>
              <w:t>38</w:t>
            </w:r>
          </w:p>
        </w:tc>
        <w:tc>
          <w:tcPr>
            <w:tcW w:w="2027" w:type="dxa"/>
            <w:vAlign w:val="center"/>
          </w:tcPr>
          <w:p w14:paraId="44A9296C">
            <w:pPr>
              <w:jc w:val="center"/>
            </w:pPr>
            <w:r>
              <w:rPr>
                <w:rFonts w:hint="eastAsia"/>
              </w:rPr>
              <w:t>000-255</w:t>
            </w:r>
          </w:p>
        </w:tc>
        <w:tc>
          <w:tcPr>
            <w:tcW w:w="7391" w:type="dxa"/>
            <w:vAlign w:val="bottom"/>
          </w:tcPr>
          <w:p w14:paraId="28A6ECE0">
            <w:pPr>
              <w:widowControl/>
              <w:jc w:val="left"/>
              <w:textAlignment w:val="bottom"/>
              <w:rPr>
                <w:color w:val="000000"/>
              </w:rPr>
            </w:pPr>
            <w:r>
              <w:rPr>
                <w:rFonts w:hint="eastAsia" w:ascii="宋体" w:hAnsi="宋体" w:cs="宋体"/>
                <w:color w:val="000000"/>
                <w:kern w:val="0"/>
                <w:sz w:val="22"/>
                <w:szCs w:val="22"/>
                <w:lang w:bidi="ar"/>
              </w:rPr>
              <w:t>LED background color</w:t>
            </w:r>
          </w:p>
        </w:tc>
      </w:tr>
      <w:tr w14:paraId="3442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96FE28B">
            <w:pPr>
              <w:jc w:val="center"/>
            </w:pPr>
            <w:r>
              <w:rPr>
                <w:rFonts w:hint="eastAsia"/>
              </w:rPr>
              <w:t>39</w:t>
            </w:r>
          </w:p>
        </w:tc>
        <w:tc>
          <w:tcPr>
            <w:tcW w:w="2027" w:type="dxa"/>
          </w:tcPr>
          <w:p w14:paraId="7452B6B9">
            <w:pPr>
              <w:jc w:val="center"/>
            </w:pPr>
            <w:r>
              <w:rPr>
                <w:rFonts w:hint="eastAsia"/>
              </w:rPr>
              <w:t>000-255</w:t>
            </w:r>
          </w:p>
        </w:tc>
        <w:tc>
          <w:tcPr>
            <w:tcW w:w="7391" w:type="dxa"/>
            <w:vAlign w:val="bottom"/>
          </w:tcPr>
          <w:p w14:paraId="2438DB4F">
            <w:pPr>
              <w:widowControl/>
              <w:jc w:val="left"/>
              <w:textAlignment w:val="bottom"/>
              <w:rPr>
                <w:color w:val="000000"/>
              </w:rPr>
            </w:pPr>
            <w:r>
              <w:rPr>
                <w:rFonts w:hint="eastAsia" w:ascii="宋体" w:hAnsi="宋体" w:cs="宋体"/>
                <w:color w:val="000000"/>
                <w:kern w:val="0"/>
                <w:sz w:val="22"/>
                <w:szCs w:val="22"/>
                <w:lang w:bidi="ar"/>
              </w:rPr>
              <w:t>LED background tone light coarseness</w:t>
            </w:r>
          </w:p>
        </w:tc>
      </w:tr>
      <w:tr w14:paraId="71F0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8259580">
            <w:pPr>
              <w:jc w:val="center"/>
            </w:pPr>
            <w:r>
              <w:rPr>
                <w:rFonts w:hint="eastAsia"/>
              </w:rPr>
              <w:t>40</w:t>
            </w:r>
          </w:p>
        </w:tc>
        <w:tc>
          <w:tcPr>
            <w:tcW w:w="2027" w:type="dxa"/>
          </w:tcPr>
          <w:p w14:paraId="04E52D17">
            <w:pPr>
              <w:jc w:val="center"/>
            </w:pPr>
            <w:r>
              <w:rPr>
                <w:rFonts w:hint="eastAsia"/>
              </w:rPr>
              <w:t>000-255</w:t>
            </w:r>
          </w:p>
        </w:tc>
        <w:tc>
          <w:tcPr>
            <w:tcW w:w="7391" w:type="dxa"/>
            <w:vAlign w:val="bottom"/>
          </w:tcPr>
          <w:p w14:paraId="66FF79CF">
            <w:pPr>
              <w:widowControl/>
              <w:jc w:val="left"/>
              <w:textAlignment w:val="bottom"/>
              <w:rPr>
                <w:color w:val="000000"/>
              </w:rPr>
            </w:pPr>
            <w:r>
              <w:rPr>
                <w:rFonts w:hint="eastAsia" w:ascii="宋体" w:hAnsi="宋体" w:cs="宋体"/>
                <w:color w:val="000000"/>
                <w:kern w:val="0"/>
                <w:sz w:val="22"/>
                <w:szCs w:val="22"/>
                <w:lang w:bidi="ar"/>
              </w:rPr>
              <w:t>Total dimming</w:t>
            </w:r>
          </w:p>
        </w:tc>
      </w:tr>
      <w:tr w14:paraId="0C98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28FAC70">
            <w:pPr>
              <w:jc w:val="center"/>
            </w:pPr>
            <w:r>
              <w:rPr>
                <w:rFonts w:hint="eastAsia"/>
              </w:rPr>
              <w:t>41</w:t>
            </w:r>
          </w:p>
        </w:tc>
        <w:tc>
          <w:tcPr>
            <w:tcW w:w="2027" w:type="dxa"/>
          </w:tcPr>
          <w:p w14:paraId="1CD72054">
            <w:pPr>
              <w:jc w:val="center"/>
            </w:pPr>
            <w:r>
              <w:rPr>
                <w:rFonts w:hint="eastAsia"/>
              </w:rPr>
              <w:t>000-255</w:t>
            </w:r>
          </w:p>
        </w:tc>
        <w:tc>
          <w:tcPr>
            <w:tcW w:w="7391" w:type="dxa"/>
            <w:vAlign w:val="bottom"/>
          </w:tcPr>
          <w:p w14:paraId="03FFEF9D">
            <w:pPr>
              <w:widowControl/>
              <w:jc w:val="left"/>
              <w:textAlignment w:val="bottom"/>
              <w:rPr>
                <w:color w:val="000000"/>
              </w:rPr>
            </w:pPr>
            <w:r>
              <w:rPr>
                <w:rFonts w:hint="eastAsia" w:ascii="宋体" w:hAnsi="宋体" w:cs="宋体"/>
                <w:color w:val="000000"/>
                <w:kern w:val="0"/>
                <w:sz w:val="22"/>
                <w:szCs w:val="22"/>
                <w:lang w:bidi="ar"/>
              </w:rPr>
              <w:t>White light is always dimmed</w:t>
            </w:r>
          </w:p>
        </w:tc>
      </w:tr>
      <w:tr w14:paraId="3FB7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2A6D11A">
            <w:pPr>
              <w:jc w:val="center"/>
            </w:pPr>
            <w:r>
              <w:rPr>
                <w:rFonts w:hint="eastAsia"/>
              </w:rPr>
              <w:t>42</w:t>
            </w:r>
          </w:p>
        </w:tc>
        <w:tc>
          <w:tcPr>
            <w:tcW w:w="2027" w:type="dxa"/>
          </w:tcPr>
          <w:p w14:paraId="14B0BCC6">
            <w:pPr>
              <w:jc w:val="center"/>
            </w:pPr>
            <w:r>
              <w:rPr>
                <w:rFonts w:hint="eastAsia"/>
              </w:rPr>
              <w:t>000-255</w:t>
            </w:r>
          </w:p>
        </w:tc>
        <w:tc>
          <w:tcPr>
            <w:tcW w:w="7391" w:type="dxa"/>
            <w:vAlign w:val="bottom"/>
          </w:tcPr>
          <w:p w14:paraId="5B46A1BD">
            <w:pPr>
              <w:widowControl/>
              <w:jc w:val="left"/>
              <w:textAlignment w:val="bottom"/>
              <w:rPr>
                <w:color w:val="000000"/>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30D1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5F98DA3">
            <w:pPr>
              <w:jc w:val="center"/>
            </w:pPr>
            <w:r>
              <w:rPr>
                <w:rFonts w:hint="eastAsia"/>
              </w:rPr>
              <w:t>43</w:t>
            </w:r>
          </w:p>
        </w:tc>
        <w:tc>
          <w:tcPr>
            <w:tcW w:w="2027" w:type="dxa"/>
          </w:tcPr>
          <w:p w14:paraId="51BB6A79">
            <w:pPr>
              <w:jc w:val="center"/>
            </w:pPr>
            <w:r>
              <w:rPr>
                <w:rFonts w:hint="eastAsia"/>
              </w:rPr>
              <w:t>000-255</w:t>
            </w:r>
          </w:p>
        </w:tc>
        <w:tc>
          <w:tcPr>
            <w:tcW w:w="7391" w:type="dxa"/>
            <w:vAlign w:val="bottom"/>
          </w:tcPr>
          <w:p w14:paraId="1DF09002">
            <w:pPr>
              <w:widowControl/>
              <w:jc w:val="left"/>
              <w:textAlignment w:val="bottom"/>
              <w:rPr>
                <w:color w:val="000000"/>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3"/>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371B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891717A">
            <w:pPr>
              <w:jc w:val="center"/>
            </w:pPr>
            <w:r>
              <w:rPr>
                <w:rFonts w:hint="eastAsia"/>
              </w:rPr>
              <w:t>44</w:t>
            </w:r>
          </w:p>
        </w:tc>
        <w:tc>
          <w:tcPr>
            <w:tcW w:w="2027" w:type="dxa"/>
          </w:tcPr>
          <w:p w14:paraId="2EBB31DC">
            <w:pPr>
              <w:jc w:val="center"/>
            </w:pPr>
            <w:r>
              <w:rPr>
                <w:rFonts w:hint="eastAsia"/>
              </w:rPr>
              <w:t>000-255</w:t>
            </w:r>
          </w:p>
        </w:tc>
        <w:tc>
          <w:tcPr>
            <w:tcW w:w="7391" w:type="dxa"/>
            <w:vAlign w:val="bottom"/>
          </w:tcPr>
          <w:p w14:paraId="5E7484E9">
            <w:pPr>
              <w:widowControl/>
              <w:jc w:val="left"/>
              <w:textAlignment w:val="bottom"/>
              <w:rPr>
                <w:color w:val="000000"/>
              </w:rPr>
            </w:pPr>
            <w:r>
              <w:rPr>
                <w:rFonts w:hint="eastAsia" w:ascii="宋体" w:hAnsi="宋体" w:cs="宋体"/>
                <w:color w:val="000000"/>
                <w:kern w:val="0"/>
                <w:sz w:val="22"/>
                <w:szCs w:val="22"/>
                <w:lang w:bidi="ar"/>
              </w:rPr>
              <w:t>Zoom in 1</w:t>
            </w:r>
          </w:p>
        </w:tc>
      </w:tr>
      <w:tr w14:paraId="4DA3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E3376B3">
            <w:pPr>
              <w:jc w:val="center"/>
            </w:pPr>
            <w:r>
              <w:rPr>
                <w:rFonts w:hint="eastAsia"/>
              </w:rPr>
              <w:drawing>
                <wp:inline distT="0" distB="0" distL="114300" distR="114300">
                  <wp:extent cx="171450" cy="552450"/>
                  <wp:effectExtent l="0" t="0" r="0" b="0"/>
                  <wp:docPr id="58" name="图片 1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3"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575D9774">
            <w:pPr>
              <w:jc w:val="center"/>
            </w:pPr>
            <w:r>
              <w:rPr>
                <w:rFonts w:hint="eastAsia"/>
              </w:rPr>
              <w:drawing>
                <wp:inline distT="0" distB="0" distL="114300" distR="114300">
                  <wp:extent cx="171450" cy="552450"/>
                  <wp:effectExtent l="0" t="0" r="0" b="0"/>
                  <wp:docPr id="59" name="图片 14"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91" w:type="dxa"/>
            <w:vAlign w:val="bottom"/>
          </w:tcPr>
          <w:p w14:paraId="3C882298">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66" name="图片 15"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5"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07BE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268D0401">
            <w:pPr>
              <w:jc w:val="center"/>
            </w:pPr>
            <w:r>
              <w:rPr>
                <w:rFonts w:hint="eastAsia"/>
              </w:rPr>
              <w:t>55</w:t>
            </w:r>
          </w:p>
        </w:tc>
        <w:tc>
          <w:tcPr>
            <w:tcW w:w="2027" w:type="dxa"/>
          </w:tcPr>
          <w:p w14:paraId="0ADF55EF">
            <w:pPr>
              <w:jc w:val="center"/>
            </w:pPr>
            <w:r>
              <w:rPr>
                <w:rFonts w:hint="eastAsia"/>
              </w:rPr>
              <w:t>000-255</w:t>
            </w:r>
          </w:p>
        </w:tc>
        <w:tc>
          <w:tcPr>
            <w:tcW w:w="7391" w:type="dxa"/>
            <w:vAlign w:val="bottom"/>
          </w:tcPr>
          <w:p w14:paraId="34F074D0">
            <w:pPr>
              <w:widowControl/>
              <w:jc w:val="left"/>
              <w:textAlignment w:val="bottom"/>
              <w:rPr>
                <w:color w:val="000000"/>
              </w:rPr>
            </w:pPr>
            <w:r>
              <w:rPr>
                <w:rFonts w:hint="eastAsia" w:ascii="宋体" w:hAnsi="宋体" w:cs="宋体"/>
                <w:color w:val="000000"/>
                <w:kern w:val="0"/>
                <w:sz w:val="22"/>
                <w:szCs w:val="22"/>
                <w:lang w:bidi="ar"/>
              </w:rPr>
              <w:t>Magnification 12</w:t>
            </w:r>
          </w:p>
        </w:tc>
      </w:tr>
      <w:tr w14:paraId="5C54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21C08EB3">
            <w:pPr>
              <w:jc w:val="center"/>
            </w:pPr>
            <w:r>
              <w:rPr>
                <w:rFonts w:hint="eastAsia"/>
              </w:rPr>
              <w:t>56</w:t>
            </w:r>
          </w:p>
        </w:tc>
        <w:tc>
          <w:tcPr>
            <w:tcW w:w="2027" w:type="dxa"/>
          </w:tcPr>
          <w:p w14:paraId="732F3813">
            <w:pPr>
              <w:jc w:val="center"/>
            </w:pPr>
            <w:r>
              <w:rPr>
                <w:rFonts w:hint="eastAsia"/>
              </w:rPr>
              <w:t>000-255</w:t>
            </w:r>
          </w:p>
        </w:tc>
        <w:tc>
          <w:tcPr>
            <w:tcW w:w="7391" w:type="dxa"/>
            <w:vAlign w:val="bottom"/>
          </w:tcPr>
          <w:p w14:paraId="758722F1">
            <w:pPr>
              <w:widowControl/>
              <w:jc w:val="left"/>
              <w:textAlignment w:val="bottom"/>
              <w:rPr>
                <w:color w:val="000000"/>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4BFC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2C699C8E">
            <w:pPr>
              <w:jc w:val="center"/>
            </w:pPr>
            <w:r>
              <w:rPr>
                <w:rFonts w:hint="eastAsia"/>
              </w:rPr>
              <w:t>57</w:t>
            </w:r>
          </w:p>
        </w:tc>
        <w:tc>
          <w:tcPr>
            <w:tcW w:w="2027" w:type="dxa"/>
          </w:tcPr>
          <w:p w14:paraId="6AA7C674">
            <w:pPr>
              <w:jc w:val="center"/>
            </w:pPr>
            <w:r>
              <w:rPr>
                <w:rFonts w:hint="eastAsia"/>
              </w:rPr>
              <w:t>000-255</w:t>
            </w:r>
          </w:p>
        </w:tc>
        <w:tc>
          <w:tcPr>
            <w:tcW w:w="7391" w:type="dxa"/>
            <w:vAlign w:val="bottom"/>
          </w:tcPr>
          <w:p w14:paraId="41754C4C">
            <w:pPr>
              <w:widowControl/>
              <w:jc w:val="left"/>
              <w:textAlignment w:val="bottom"/>
              <w:rPr>
                <w:color w:val="000000"/>
              </w:rPr>
            </w:pPr>
            <w:r>
              <w:rPr>
                <w:rFonts w:hint="eastAsia" w:ascii="宋体" w:hAnsi="宋体" w:cs="宋体"/>
                <w:color w:val="000000"/>
                <w:kern w:val="0"/>
                <w:sz w:val="22"/>
                <w:szCs w:val="22"/>
                <w:lang w:bidi="ar"/>
              </w:rPr>
              <w:t>Red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4C35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E0F43DF">
            <w:pPr>
              <w:jc w:val="center"/>
            </w:pPr>
            <w:r>
              <w:rPr>
                <w:rFonts w:hint="eastAsia"/>
              </w:rPr>
              <w:t>58</w:t>
            </w:r>
          </w:p>
        </w:tc>
        <w:tc>
          <w:tcPr>
            <w:tcW w:w="2027" w:type="dxa"/>
          </w:tcPr>
          <w:p w14:paraId="6AABA25E">
            <w:pPr>
              <w:jc w:val="center"/>
            </w:pPr>
            <w:r>
              <w:rPr>
                <w:rFonts w:hint="eastAsia"/>
              </w:rPr>
              <w:t>000-255</w:t>
            </w:r>
          </w:p>
        </w:tc>
        <w:tc>
          <w:tcPr>
            <w:tcW w:w="7391" w:type="dxa"/>
            <w:vAlign w:val="bottom"/>
          </w:tcPr>
          <w:p w14:paraId="5580E09D">
            <w:pPr>
              <w:widowControl/>
              <w:jc w:val="left"/>
              <w:textAlignment w:val="bottom"/>
              <w:rPr>
                <w:color w:val="000000"/>
              </w:rPr>
            </w:pPr>
            <w:r>
              <w:rPr>
                <w:rFonts w:hint="eastAsia" w:ascii="宋体" w:hAnsi="宋体" w:cs="宋体"/>
                <w:color w:val="000000"/>
                <w:kern w:val="0"/>
                <w:sz w:val="22"/>
                <w:szCs w:val="22"/>
                <w:lang w:bidi="ar"/>
              </w:rPr>
              <w:t>Green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0985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8E6D880">
            <w:pPr>
              <w:jc w:val="center"/>
            </w:pPr>
            <w:r>
              <w:rPr>
                <w:rFonts w:hint="eastAsia"/>
              </w:rPr>
              <w:t>59</w:t>
            </w:r>
          </w:p>
        </w:tc>
        <w:tc>
          <w:tcPr>
            <w:tcW w:w="2027" w:type="dxa"/>
          </w:tcPr>
          <w:p w14:paraId="5B0C72C7">
            <w:pPr>
              <w:jc w:val="center"/>
            </w:pPr>
            <w:r>
              <w:rPr>
                <w:rFonts w:hint="eastAsia"/>
              </w:rPr>
              <w:t>000-255</w:t>
            </w:r>
          </w:p>
        </w:tc>
        <w:tc>
          <w:tcPr>
            <w:tcW w:w="7391" w:type="dxa"/>
            <w:vAlign w:val="bottom"/>
          </w:tcPr>
          <w:p w14:paraId="079C12B0">
            <w:pPr>
              <w:widowControl/>
              <w:jc w:val="left"/>
              <w:textAlignment w:val="bottom"/>
              <w:rPr>
                <w:color w:val="000000"/>
              </w:rPr>
            </w:pPr>
            <w:r>
              <w:rPr>
                <w:rFonts w:hint="eastAsia" w:ascii="宋体" w:hAnsi="宋体" w:cs="宋体"/>
                <w:color w:val="000000"/>
                <w:kern w:val="0"/>
                <w:sz w:val="22"/>
                <w:szCs w:val="22"/>
                <w:lang w:bidi="ar"/>
              </w:rPr>
              <w:t>Blue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33D9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8700099">
            <w:pPr>
              <w:jc w:val="center"/>
            </w:pPr>
            <w:r>
              <w:rPr>
                <w:rFonts w:hint="eastAsia"/>
              </w:rPr>
              <w:t>60</w:t>
            </w:r>
          </w:p>
        </w:tc>
        <w:tc>
          <w:tcPr>
            <w:tcW w:w="2027" w:type="dxa"/>
          </w:tcPr>
          <w:p w14:paraId="2BD3D0F0">
            <w:pPr>
              <w:jc w:val="center"/>
            </w:pPr>
            <w:r>
              <w:rPr>
                <w:rFonts w:hint="eastAsia"/>
              </w:rPr>
              <w:t>000-255</w:t>
            </w:r>
          </w:p>
        </w:tc>
        <w:tc>
          <w:tcPr>
            <w:tcW w:w="7391" w:type="dxa"/>
            <w:vAlign w:val="bottom"/>
          </w:tcPr>
          <w:p w14:paraId="78035B7B">
            <w:pPr>
              <w:widowControl/>
              <w:jc w:val="left"/>
              <w:textAlignment w:val="bottom"/>
              <w:rPr>
                <w:color w:val="000000"/>
              </w:rPr>
            </w:pPr>
            <w:r>
              <w:rPr>
                <w:rFonts w:hint="eastAsia" w:ascii="宋体" w:hAnsi="宋体" w:cs="宋体"/>
                <w:color w:val="000000"/>
                <w:kern w:val="0"/>
                <w:sz w:val="22"/>
                <w:szCs w:val="22"/>
                <w:lang w:bidi="ar"/>
              </w:rPr>
              <w:t>White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3FF0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35FC4A76">
            <w:pPr>
              <w:jc w:val="center"/>
            </w:pPr>
            <w:r>
              <w:rPr>
                <w:rFonts w:hint="eastAsia"/>
              </w:rPr>
              <w:t>61</w:t>
            </w:r>
          </w:p>
        </w:tc>
        <w:tc>
          <w:tcPr>
            <w:tcW w:w="2027" w:type="dxa"/>
          </w:tcPr>
          <w:p w14:paraId="2AC169BC">
            <w:pPr>
              <w:jc w:val="center"/>
            </w:pPr>
            <w:r>
              <w:rPr>
                <w:rFonts w:hint="eastAsia"/>
              </w:rPr>
              <w:t>000-255</w:t>
            </w:r>
          </w:p>
        </w:tc>
        <w:tc>
          <w:tcPr>
            <w:tcW w:w="7391" w:type="dxa"/>
            <w:vAlign w:val="bottom"/>
          </w:tcPr>
          <w:p w14:paraId="5902151B">
            <w:pPr>
              <w:widowControl/>
              <w:jc w:val="left"/>
              <w:textAlignment w:val="bottom"/>
              <w:rPr>
                <w:color w:val="000000"/>
              </w:rPr>
            </w:pPr>
            <w:r>
              <w:rPr>
                <w:rFonts w:hint="eastAsia" w:ascii="宋体" w:hAnsi="宋体" w:cs="宋体"/>
                <w:color w:val="000000"/>
                <w:kern w:val="0"/>
                <w:sz w:val="22"/>
                <w:szCs w:val="22"/>
                <w:lang w:bidi="ar"/>
              </w:rPr>
              <w:t>Cold white always dimmed the light</w:t>
            </w:r>
          </w:p>
        </w:tc>
      </w:tr>
      <w:tr w14:paraId="6B64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BA0A681">
            <w:pPr>
              <w:jc w:val="center"/>
            </w:pPr>
            <w:r>
              <w:rPr>
                <w:rFonts w:hint="eastAsia"/>
              </w:rPr>
              <w:t>62</w:t>
            </w:r>
          </w:p>
        </w:tc>
        <w:tc>
          <w:tcPr>
            <w:tcW w:w="2027" w:type="dxa"/>
          </w:tcPr>
          <w:p w14:paraId="2D204FAC">
            <w:pPr>
              <w:jc w:val="center"/>
            </w:pPr>
            <w:r>
              <w:rPr>
                <w:rFonts w:hint="eastAsia"/>
              </w:rPr>
              <w:t>000-255</w:t>
            </w:r>
          </w:p>
        </w:tc>
        <w:tc>
          <w:tcPr>
            <w:tcW w:w="7391" w:type="dxa"/>
            <w:vAlign w:val="bottom"/>
          </w:tcPr>
          <w:p w14:paraId="4B9D44C9">
            <w:pPr>
              <w:widowControl/>
              <w:jc w:val="left"/>
              <w:textAlignment w:val="bottom"/>
              <w:rPr>
                <w:color w:val="000000"/>
              </w:rPr>
            </w:pPr>
            <w:r>
              <w:rPr>
                <w:rFonts w:hint="eastAsia" w:ascii="宋体" w:hAnsi="宋体" w:cs="宋体"/>
                <w:color w:val="000000"/>
                <w:kern w:val="0"/>
                <w:sz w:val="22"/>
                <w:szCs w:val="22"/>
                <w:lang w:bidi="ar"/>
              </w:rPr>
              <w:t>Warm white always dimmed the lighting</w:t>
            </w:r>
          </w:p>
        </w:tc>
      </w:tr>
      <w:tr w14:paraId="2D64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3700142">
            <w:pPr>
              <w:jc w:val="center"/>
            </w:pPr>
            <w:r>
              <w:rPr>
                <w:rFonts w:hint="eastAsia"/>
              </w:rPr>
              <w:t>63</w:t>
            </w:r>
          </w:p>
        </w:tc>
        <w:tc>
          <w:tcPr>
            <w:tcW w:w="2027" w:type="dxa"/>
          </w:tcPr>
          <w:p w14:paraId="4AECECF6">
            <w:pPr>
              <w:jc w:val="center"/>
            </w:pPr>
            <w:r>
              <w:rPr>
                <w:rFonts w:hint="eastAsia"/>
              </w:rPr>
              <w:t>000-255</w:t>
            </w:r>
          </w:p>
        </w:tc>
        <w:tc>
          <w:tcPr>
            <w:tcW w:w="7391" w:type="dxa"/>
            <w:vAlign w:val="bottom"/>
          </w:tcPr>
          <w:p w14:paraId="7E4B64BE">
            <w:pPr>
              <w:widowControl/>
              <w:jc w:val="left"/>
              <w:textAlignment w:val="bottom"/>
              <w:rPr>
                <w:color w:val="000000"/>
              </w:rPr>
            </w:pPr>
            <w:r>
              <w:rPr>
                <w:rFonts w:hint="eastAsia" w:ascii="宋体" w:hAnsi="宋体" w:cs="宋体"/>
                <w:color w:val="000000"/>
                <w:kern w:val="0"/>
                <w:sz w:val="22"/>
                <w:szCs w:val="22"/>
                <w:lang w:bidi="ar"/>
              </w:rPr>
              <w:t>Red 1</w:t>
            </w:r>
          </w:p>
        </w:tc>
      </w:tr>
      <w:tr w14:paraId="630A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D954DAB">
            <w:pPr>
              <w:jc w:val="center"/>
            </w:pPr>
            <w:r>
              <w:rPr>
                <w:rFonts w:hint="eastAsia"/>
              </w:rPr>
              <w:t>64</w:t>
            </w:r>
          </w:p>
        </w:tc>
        <w:tc>
          <w:tcPr>
            <w:tcW w:w="2027" w:type="dxa"/>
          </w:tcPr>
          <w:p w14:paraId="33D14C60">
            <w:pPr>
              <w:jc w:val="center"/>
            </w:pPr>
            <w:r>
              <w:rPr>
                <w:rFonts w:hint="eastAsia"/>
              </w:rPr>
              <w:t>000-255</w:t>
            </w:r>
          </w:p>
        </w:tc>
        <w:tc>
          <w:tcPr>
            <w:tcW w:w="7391" w:type="dxa"/>
            <w:vAlign w:val="bottom"/>
          </w:tcPr>
          <w:p w14:paraId="7F6BBBA3">
            <w:pPr>
              <w:widowControl/>
              <w:jc w:val="left"/>
              <w:textAlignment w:val="bottom"/>
              <w:rPr>
                <w:color w:val="000000"/>
              </w:rPr>
            </w:pPr>
            <w:r>
              <w:rPr>
                <w:rFonts w:hint="eastAsia" w:ascii="宋体" w:hAnsi="宋体" w:cs="宋体"/>
                <w:color w:val="000000"/>
                <w:kern w:val="0"/>
                <w:sz w:val="22"/>
                <w:szCs w:val="22"/>
                <w:lang w:bidi="ar"/>
              </w:rPr>
              <w:t>Green 1</w:t>
            </w:r>
          </w:p>
        </w:tc>
      </w:tr>
      <w:tr w14:paraId="16573322">
        <w:tblPrEx>
          <w:tblCellMar>
            <w:top w:w="0" w:type="dxa"/>
            <w:left w:w="108" w:type="dxa"/>
            <w:bottom w:w="0" w:type="dxa"/>
            <w:right w:w="108" w:type="dxa"/>
          </w:tblCellMar>
        </w:tblPrEx>
        <w:trPr>
          <w:trHeight w:val="324" w:hRule="atLeast"/>
        </w:trPr>
        <w:tc>
          <w:tcPr>
            <w:tcW w:w="1072" w:type="dxa"/>
          </w:tcPr>
          <w:p w14:paraId="21515222">
            <w:pPr>
              <w:jc w:val="center"/>
            </w:pPr>
            <w:r>
              <w:rPr>
                <w:rFonts w:hint="eastAsia"/>
              </w:rPr>
              <w:t>65</w:t>
            </w:r>
          </w:p>
        </w:tc>
        <w:tc>
          <w:tcPr>
            <w:tcW w:w="2027" w:type="dxa"/>
          </w:tcPr>
          <w:p w14:paraId="47C8A03E">
            <w:pPr>
              <w:jc w:val="center"/>
            </w:pPr>
            <w:r>
              <w:rPr>
                <w:rFonts w:hint="eastAsia"/>
              </w:rPr>
              <w:t>000-255</w:t>
            </w:r>
          </w:p>
        </w:tc>
        <w:tc>
          <w:tcPr>
            <w:tcW w:w="7391" w:type="dxa"/>
            <w:vAlign w:val="bottom"/>
          </w:tcPr>
          <w:p w14:paraId="76B845B5">
            <w:pPr>
              <w:widowControl/>
              <w:jc w:val="left"/>
              <w:textAlignment w:val="bottom"/>
              <w:rPr>
                <w:color w:val="000000"/>
              </w:rPr>
            </w:pPr>
            <w:r>
              <w:rPr>
                <w:rFonts w:hint="eastAsia" w:ascii="宋体" w:hAnsi="宋体" w:cs="宋体"/>
                <w:color w:val="000000"/>
                <w:kern w:val="0"/>
                <w:sz w:val="22"/>
                <w:szCs w:val="22"/>
                <w:lang w:bidi="ar"/>
              </w:rPr>
              <w:t>Blue 1</w:t>
            </w:r>
          </w:p>
        </w:tc>
      </w:tr>
      <w:tr w14:paraId="438E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2A5154ED">
            <w:pPr>
              <w:jc w:val="center"/>
            </w:pPr>
            <w:r>
              <w:rPr>
                <w:rFonts w:hint="eastAsia"/>
              </w:rPr>
              <w:t>66</w:t>
            </w:r>
          </w:p>
        </w:tc>
        <w:tc>
          <w:tcPr>
            <w:tcW w:w="2027" w:type="dxa"/>
          </w:tcPr>
          <w:p w14:paraId="0D33DD12">
            <w:pPr>
              <w:jc w:val="center"/>
            </w:pPr>
            <w:r>
              <w:rPr>
                <w:rFonts w:hint="eastAsia"/>
              </w:rPr>
              <w:t>000-255</w:t>
            </w:r>
          </w:p>
        </w:tc>
        <w:tc>
          <w:tcPr>
            <w:tcW w:w="7391" w:type="dxa"/>
            <w:vAlign w:val="bottom"/>
          </w:tcPr>
          <w:p w14:paraId="19B4AE45">
            <w:pPr>
              <w:widowControl/>
              <w:jc w:val="left"/>
              <w:textAlignment w:val="bottom"/>
              <w:rPr>
                <w:color w:val="000000"/>
              </w:rPr>
            </w:pPr>
            <w:r>
              <w:rPr>
                <w:rFonts w:hint="eastAsia" w:ascii="宋体" w:hAnsi="宋体" w:cs="宋体"/>
                <w:color w:val="000000"/>
                <w:kern w:val="0"/>
                <w:sz w:val="22"/>
                <w:szCs w:val="22"/>
                <w:lang w:bidi="ar"/>
              </w:rPr>
              <w:t>White 1</w:t>
            </w:r>
          </w:p>
        </w:tc>
      </w:tr>
      <w:tr w14:paraId="7EE2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323C81C">
            <w:pPr>
              <w:jc w:val="center"/>
            </w:pPr>
            <w:r>
              <w:rPr>
                <w:rFonts w:hint="eastAsia"/>
              </w:rPr>
              <w:drawing>
                <wp:inline distT="0" distB="0" distL="114300" distR="114300">
                  <wp:extent cx="171450" cy="552450"/>
                  <wp:effectExtent l="0" t="0" r="0" b="0"/>
                  <wp:docPr id="61" name="图片 16"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6"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4EC0A4A6">
            <w:pPr>
              <w:jc w:val="center"/>
            </w:pPr>
            <w:r>
              <w:rPr>
                <w:rFonts w:hint="eastAsia"/>
              </w:rPr>
              <w:drawing>
                <wp:inline distT="0" distB="0" distL="114300" distR="114300">
                  <wp:extent cx="171450" cy="552450"/>
                  <wp:effectExtent l="0" t="0" r="0" b="0"/>
                  <wp:docPr id="60" name="图片 17"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7"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91" w:type="dxa"/>
            <w:vAlign w:val="bottom"/>
          </w:tcPr>
          <w:p w14:paraId="4F796346">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63" name="图片 18"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8"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371E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AEFDE17">
            <w:pPr>
              <w:jc w:val="center"/>
            </w:pPr>
            <w:r>
              <w:rPr>
                <w:rFonts w:hint="eastAsia"/>
              </w:rPr>
              <w:t>107</w:t>
            </w:r>
          </w:p>
        </w:tc>
        <w:tc>
          <w:tcPr>
            <w:tcW w:w="2027" w:type="dxa"/>
          </w:tcPr>
          <w:p w14:paraId="6F280393">
            <w:pPr>
              <w:jc w:val="center"/>
            </w:pPr>
            <w:r>
              <w:rPr>
                <w:rFonts w:hint="eastAsia"/>
              </w:rPr>
              <w:t>000-255</w:t>
            </w:r>
          </w:p>
        </w:tc>
        <w:tc>
          <w:tcPr>
            <w:tcW w:w="7391" w:type="dxa"/>
            <w:vAlign w:val="bottom"/>
          </w:tcPr>
          <w:p w14:paraId="6D1E1BD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w:t>
            </w:r>
          </w:p>
        </w:tc>
      </w:tr>
      <w:tr w14:paraId="42D8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2B907570">
            <w:pPr>
              <w:jc w:val="center"/>
            </w:pPr>
            <w:r>
              <w:rPr>
                <w:rFonts w:hint="eastAsia"/>
              </w:rPr>
              <w:t>108</w:t>
            </w:r>
          </w:p>
        </w:tc>
        <w:tc>
          <w:tcPr>
            <w:tcW w:w="2027" w:type="dxa"/>
          </w:tcPr>
          <w:p w14:paraId="5FF608C7">
            <w:pPr>
              <w:jc w:val="center"/>
            </w:pPr>
            <w:r>
              <w:rPr>
                <w:rFonts w:hint="eastAsia"/>
              </w:rPr>
              <w:t>000-255</w:t>
            </w:r>
          </w:p>
        </w:tc>
        <w:tc>
          <w:tcPr>
            <w:tcW w:w="7391" w:type="dxa"/>
            <w:vAlign w:val="bottom"/>
          </w:tcPr>
          <w:p w14:paraId="7CBB91E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w:t>
            </w:r>
          </w:p>
        </w:tc>
      </w:tr>
      <w:tr w14:paraId="6CED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4968CDA">
            <w:pPr>
              <w:jc w:val="center"/>
            </w:pPr>
            <w:r>
              <w:rPr>
                <w:rFonts w:hint="eastAsia"/>
              </w:rPr>
              <w:t>109</w:t>
            </w:r>
          </w:p>
        </w:tc>
        <w:tc>
          <w:tcPr>
            <w:tcW w:w="2027" w:type="dxa"/>
          </w:tcPr>
          <w:p w14:paraId="1EA64A2F">
            <w:pPr>
              <w:jc w:val="center"/>
            </w:pPr>
            <w:r>
              <w:rPr>
                <w:rFonts w:hint="eastAsia"/>
              </w:rPr>
              <w:t>000-255</w:t>
            </w:r>
          </w:p>
        </w:tc>
        <w:tc>
          <w:tcPr>
            <w:tcW w:w="7391" w:type="dxa"/>
            <w:vAlign w:val="bottom"/>
          </w:tcPr>
          <w:p w14:paraId="6C78AF6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w:t>
            </w:r>
          </w:p>
        </w:tc>
      </w:tr>
      <w:tr w14:paraId="3924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3BB9AEE">
            <w:pPr>
              <w:jc w:val="center"/>
            </w:pPr>
            <w:r>
              <w:rPr>
                <w:rFonts w:hint="eastAsia"/>
              </w:rPr>
              <w:t>110</w:t>
            </w:r>
          </w:p>
        </w:tc>
        <w:tc>
          <w:tcPr>
            <w:tcW w:w="2027" w:type="dxa"/>
          </w:tcPr>
          <w:p w14:paraId="2F338E94">
            <w:pPr>
              <w:jc w:val="center"/>
            </w:pPr>
            <w:r>
              <w:rPr>
                <w:rFonts w:hint="eastAsia"/>
              </w:rPr>
              <w:t>000-255</w:t>
            </w:r>
          </w:p>
        </w:tc>
        <w:tc>
          <w:tcPr>
            <w:tcW w:w="7391" w:type="dxa"/>
            <w:vAlign w:val="bottom"/>
          </w:tcPr>
          <w:p w14:paraId="67F18FBE">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w:t>
            </w:r>
          </w:p>
        </w:tc>
      </w:tr>
      <w:tr w14:paraId="303C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40A734CD">
            <w:pPr>
              <w:jc w:val="center"/>
            </w:pPr>
            <w:r>
              <w:rPr>
                <w:rFonts w:hint="eastAsia"/>
              </w:rPr>
              <w:t>111</w:t>
            </w:r>
          </w:p>
        </w:tc>
        <w:tc>
          <w:tcPr>
            <w:tcW w:w="2027" w:type="dxa"/>
          </w:tcPr>
          <w:p w14:paraId="69A1721D">
            <w:pPr>
              <w:jc w:val="center"/>
            </w:pPr>
            <w:r>
              <w:rPr>
                <w:rFonts w:hint="eastAsia"/>
              </w:rPr>
              <w:t>000-255</w:t>
            </w:r>
          </w:p>
        </w:tc>
        <w:tc>
          <w:tcPr>
            <w:tcW w:w="7391" w:type="dxa"/>
            <w:vAlign w:val="bottom"/>
          </w:tcPr>
          <w:p w14:paraId="71A3B3F9">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1</w:t>
            </w:r>
          </w:p>
        </w:tc>
      </w:tr>
      <w:tr w14:paraId="7B0A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16017FE3">
            <w:pPr>
              <w:jc w:val="center"/>
            </w:pPr>
            <w:r>
              <w:rPr>
                <w:rFonts w:hint="eastAsia"/>
              </w:rPr>
              <w:t>112</w:t>
            </w:r>
          </w:p>
        </w:tc>
        <w:tc>
          <w:tcPr>
            <w:tcW w:w="2027" w:type="dxa"/>
          </w:tcPr>
          <w:p w14:paraId="5293D937">
            <w:pPr>
              <w:jc w:val="center"/>
            </w:pPr>
            <w:r>
              <w:rPr>
                <w:rFonts w:hint="eastAsia"/>
              </w:rPr>
              <w:t>000-255</w:t>
            </w:r>
          </w:p>
        </w:tc>
        <w:tc>
          <w:tcPr>
            <w:tcW w:w="7391" w:type="dxa"/>
            <w:vAlign w:val="bottom"/>
          </w:tcPr>
          <w:p w14:paraId="0D010433">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1</w:t>
            </w:r>
          </w:p>
        </w:tc>
      </w:tr>
      <w:tr w14:paraId="08C8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6AE495A4">
            <w:pPr>
              <w:jc w:val="center"/>
            </w:pPr>
            <w:r>
              <w:rPr>
                <w:rFonts w:hint="eastAsia"/>
              </w:rPr>
              <w:drawing>
                <wp:inline distT="0" distB="0" distL="114300" distR="114300">
                  <wp:extent cx="171450" cy="552450"/>
                  <wp:effectExtent l="0" t="0" r="0" b="0"/>
                  <wp:docPr id="64" name="图片 19"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9"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5E4DAB0A">
            <w:pPr>
              <w:jc w:val="center"/>
            </w:pPr>
            <w:r>
              <w:rPr>
                <w:rFonts w:hint="eastAsia"/>
              </w:rPr>
              <w:drawing>
                <wp:inline distT="0" distB="0" distL="114300" distR="114300">
                  <wp:extent cx="171450" cy="552450"/>
                  <wp:effectExtent l="0" t="0" r="0" b="0"/>
                  <wp:docPr id="67" name="图片 20"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0"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91" w:type="dxa"/>
            <w:vAlign w:val="bottom"/>
          </w:tcPr>
          <w:p w14:paraId="64A77F37">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65" name="图片 2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1"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1810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054BB30B">
            <w:pPr>
              <w:jc w:val="center"/>
            </w:pPr>
            <w:r>
              <w:rPr>
                <w:rFonts w:hint="eastAsia"/>
              </w:rPr>
              <w:t>253</w:t>
            </w:r>
          </w:p>
        </w:tc>
        <w:tc>
          <w:tcPr>
            <w:tcW w:w="2027" w:type="dxa"/>
          </w:tcPr>
          <w:p w14:paraId="44205036">
            <w:pPr>
              <w:jc w:val="center"/>
            </w:pPr>
            <w:r>
              <w:rPr>
                <w:rFonts w:hint="eastAsia"/>
              </w:rPr>
              <w:t>000-255</w:t>
            </w:r>
          </w:p>
        </w:tc>
        <w:tc>
          <w:tcPr>
            <w:tcW w:w="7391" w:type="dxa"/>
            <w:vAlign w:val="bottom"/>
          </w:tcPr>
          <w:p w14:paraId="26B20FB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72</w:t>
            </w:r>
          </w:p>
        </w:tc>
      </w:tr>
      <w:tr w14:paraId="57A4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72" w:type="dxa"/>
          </w:tcPr>
          <w:p w14:paraId="5A38A9F6">
            <w:pPr>
              <w:jc w:val="center"/>
            </w:pPr>
            <w:r>
              <w:rPr>
                <w:rFonts w:hint="eastAsia"/>
              </w:rPr>
              <w:t>254</w:t>
            </w:r>
          </w:p>
        </w:tc>
        <w:tc>
          <w:tcPr>
            <w:tcW w:w="2027" w:type="dxa"/>
          </w:tcPr>
          <w:p w14:paraId="4ADD3169">
            <w:pPr>
              <w:jc w:val="center"/>
            </w:pPr>
            <w:r>
              <w:rPr>
                <w:rFonts w:hint="eastAsia"/>
              </w:rPr>
              <w:t>000-255</w:t>
            </w:r>
          </w:p>
        </w:tc>
        <w:tc>
          <w:tcPr>
            <w:tcW w:w="7391" w:type="dxa"/>
            <w:vAlign w:val="bottom"/>
          </w:tcPr>
          <w:p w14:paraId="22BD6A54">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72</w:t>
            </w:r>
          </w:p>
        </w:tc>
      </w:tr>
      <w:bookmarkEnd w:id="48"/>
      <w:bookmarkEnd w:id="49"/>
    </w:tbl>
    <w:p w14:paraId="6B93DA04">
      <w:pPr>
        <w:tabs>
          <w:tab w:val="left" w:pos="740"/>
        </w:tabs>
        <w:spacing w:before="312" w:beforeLines="100"/>
        <w:ind w:right="-23"/>
        <w:jc w:val="left"/>
        <w:rPr>
          <w:rStyle w:val="14"/>
          <w:rFonts w:hint="eastAsia" w:ascii="黑体" w:hAnsi="黑体" w:cs="黑体"/>
          <w:sz w:val="24"/>
          <w:szCs w:val="24"/>
        </w:rPr>
      </w:pPr>
      <w:bookmarkStart w:id="51" w:name="_Toc8231"/>
      <w:bookmarkStart w:id="52" w:name="_Toc31878"/>
      <w:bookmarkStart w:id="53" w:name="_Toc13720"/>
      <w:r>
        <w:rPr>
          <w:rStyle w:val="14"/>
          <w:rFonts w:hint="eastAsia" w:ascii="黑体" w:hAnsi="黑体" w:cs="黑体"/>
          <w:sz w:val="24"/>
          <w:szCs w:val="24"/>
        </w:rPr>
        <w:t>4.6 CH308 Channel Table</w:t>
      </w:r>
      <w:bookmarkEnd w:id="51"/>
      <w:bookmarkEnd w:id="52"/>
      <w:bookmarkStart w:id="54" w:name="CH308"/>
      <w:bookmarkEnd w:id="54"/>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2055"/>
        <w:gridCol w:w="7377"/>
      </w:tblGrid>
      <w:tr w14:paraId="2828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21FBE65">
            <w:pPr>
              <w:jc w:val="center"/>
              <w:rPr>
                <w:b/>
                <w:sz w:val="24"/>
                <w:szCs w:val="24"/>
              </w:rPr>
            </w:pPr>
            <w:r>
              <w:rPr>
                <w:rFonts w:hint="eastAsia"/>
                <w:b/>
                <w:sz w:val="24"/>
                <w:szCs w:val="24"/>
              </w:rPr>
              <w:t>Passage</w:t>
            </w:r>
          </w:p>
        </w:tc>
        <w:tc>
          <w:tcPr>
            <w:tcW w:w="2055" w:type="dxa"/>
          </w:tcPr>
          <w:p w14:paraId="36D7F4BF">
            <w:pPr>
              <w:jc w:val="center"/>
              <w:rPr>
                <w:b/>
                <w:sz w:val="24"/>
                <w:szCs w:val="24"/>
              </w:rPr>
            </w:pPr>
            <w:r>
              <w:rPr>
                <w:rFonts w:hint="eastAsia"/>
                <w:b/>
                <w:sz w:val="24"/>
                <w:szCs w:val="24"/>
              </w:rPr>
              <w:t>Channel values</w:t>
            </w:r>
          </w:p>
        </w:tc>
        <w:tc>
          <w:tcPr>
            <w:tcW w:w="7377" w:type="dxa"/>
          </w:tcPr>
          <w:p w14:paraId="15D504E0">
            <w:pPr>
              <w:jc w:val="center"/>
              <w:rPr>
                <w:b/>
                <w:sz w:val="24"/>
                <w:szCs w:val="24"/>
              </w:rPr>
            </w:pPr>
            <w:r>
              <w:rPr>
                <w:rFonts w:hint="eastAsia"/>
                <w:b/>
                <w:sz w:val="24"/>
                <w:szCs w:val="24"/>
              </w:rPr>
              <w:t>Basic functions</w:t>
            </w:r>
          </w:p>
        </w:tc>
      </w:tr>
      <w:tr w14:paraId="42B7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19DE2F3">
            <w:pPr>
              <w:jc w:val="center"/>
            </w:pPr>
            <w:r>
              <w:rPr>
                <w:rFonts w:hint="eastAsia"/>
              </w:rPr>
              <w:t>1</w:t>
            </w:r>
          </w:p>
        </w:tc>
        <w:tc>
          <w:tcPr>
            <w:tcW w:w="2055" w:type="dxa"/>
            <w:vAlign w:val="center"/>
          </w:tcPr>
          <w:p w14:paraId="61184BD5">
            <w:pPr>
              <w:jc w:val="center"/>
            </w:pPr>
            <w:r>
              <w:rPr>
                <w:rFonts w:hint="eastAsia"/>
              </w:rPr>
              <w:t>000-255</w:t>
            </w:r>
          </w:p>
        </w:tc>
        <w:tc>
          <w:tcPr>
            <w:tcW w:w="7377" w:type="dxa"/>
            <w:vAlign w:val="bottom"/>
          </w:tcPr>
          <w:p w14:paraId="7C22161F">
            <w:pPr>
              <w:widowControl/>
              <w:jc w:val="left"/>
              <w:textAlignment w:val="bottom"/>
              <w:rPr>
                <w:color w:val="000000"/>
              </w:rPr>
            </w:pPr>
            <w:r>
              <w:rPr>
                <w:rFonts w:hint="eastAsia" w:ascii="宋体" w:hAnsi="宋体" w:cs="宋体"/>
                <w:color w:val="000000"/>
                <w:kern w:val="0"/>
                <w:sz w:val="22"/>
                <w:szCs w:val="22"/>
                <w:lang w:bidi="ar"/>
              </w:rPr>
              <w:t>Y1 rough adjustment (</w:t>
            </w:r>
            <w:r>
              <w:rPr>
                <w:rFonts w:hint="eastAsia" w:ascii="宋体" w:hAnsi="宋体" w:cs="宋体"/>
                <w:color w:val="C0504D"/>
                <w:kern w:val="0"/>
                <w:sz w:val="22"/>
                <w:szCs w:val="22"/>
                <w:lang w:bidi="ar"/>
              </w:rPr>
              <w:t>Y mode direction</w:t>
            </w:r>
            <w:r>
              <w:rPr>
                <w:rFonts w:hint="eastAsia" w:ascii="宋体" w:hAnsi="宋体" w:cs="宋体"/>
                <w:color w:val="000000"/>
                <w:kern w:val="0"/>
                <w:sz w:val="22"/>
                <w:szCs w:val="22"/>
                <w:lang w:bidi="ar"/>
              </w:rPr>
              <w:t>).</w:t>
            </w:r>
          </w:p>
        </w:tc>
      </w:tr>
      <w:tr w14:paraId="74C7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B2C10CA">
            <w:pPr>
              <w:jc w:val="center"/>
            </w:pPr>
            <w:r>
              <w:rPr>
                <w:rFonts w:hint="eastAsia"/>
              </w:rPr>
              <w:t>2</w:t>
            </w:r>
          </w:p>
        </w:tc>
        <w:tc>
          <w:tcPr>
            <w:tcW w:w="2055" w:type="dxa"/>
            <w:vAlign w:val="center"/>
          </w:tcPr>
          <w:p w14:paraId="048CD108">
            <w:pPr>
              <w:jc w:val="center"/>
            </w:pPr>
            <w:r>
              <w:rPr>
                <w:rFonts w:hint="eastAsia"/>
              </w:rPr>
              <w:t>000-255</w:t>
            </w:r>
          </w:p>
        </w:tc>
        <w:tc>
          <w:tcPr>
            <w:tcW w:w="7377" w:type="dxa"/>
            <w:vAlign w:val="bottom"/>
          </w:tcPr>
          <w:p w14:paraId="293BC380">
            <w:pPr>
              <w:widowControl/>
              <w:jc w:val="left"/>
              <w:textAlignment w:val="bottom"/>
              <w:rPr>
                <w:color w:val="000000"/>
              </w:rPr>
            </w:pPr>
            <w:r>
              <w:rPr>
                <w:rFonts w:hint="eastAsia" w:ascii="宋体" w:hAnsi="宋体" w:cs="宋体"/>
                <w:color w:val="000000"/>
                <w:kern w:val="0"/>
                <w:sz w:val="22"/>
                <w:szCs w:val="22"/>
                <w:lang w:bidi="ar"/>
              </w:rPr>
              <w:t>Y1 fine-tuning</w:t>
            </w:r>
          </w:p>
        </w:tc>
      </w:tr>
      <w:tr w14:paraId="012D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EAB2E00">
            <w:pPr>
              <w:jc w:val="center"/>
            </w:pPr>
            <w:r>
              <w:rPr>
                <w:rFonts w:hint="eastAsia"/>
              </w:rPr>
              <w:t>3</w:t>
            </w:r>
          </w:p>
        </w:tc>
        <w:tc>
          <w:tcPr>
            <w:tcW w:w="2055" w:type="dxa"/>
            <w:vAlign w:val="center"/>
          </w:tcPr>
          <w:p w14:paraId="78108199">
            <w:pPr>
              <w:jc w:val="center"/>
            </w:pPr>
            <w:r>
              <w:rPr>
                <w:rFonts w:hint="eastAsia"/>
              </w:rPr>
              <w:t>000-255</w:t>
            </w:r>
          </w:p>
        </w:tc>
        <w:tc>
          <w:tcPr>
            <w:tcW w:w="7377" w:type="dxa"/>
            <w:vAlign w:val="bottom"/>
          </w:tcPr>
          <w:p w14:paraId="2C48D55A">
            <w:pPr>
              <w:widowControl/>
              <w:jc w:val="left"/>
              <w:textAlignment w:val="bottom"/>
              <w:rPr>
                <w:color w:val="000000"/>
              </w:rPr>
            </w:pPr>
            <w:r>
              <w:rPr>
                <w:rFonts w:hint="eastAsia" w:ascii="宋体" w:hAnsi="宋体" w:cs="宋体"/>
                <w:color w:val="000000"/>
                <w:kern w:val="0"/>
                <w:sz w:val="22"/>
                <w:szCs w:val="22"/>
                <w:lang w:bidi="ar"/>
              </w:rPr>
              <w:t>Y2 coarse tuning (</w:t>
            </w:r>
            <w:r>
              <w:rPr>
                <w:rFonts w:hint="eastAsia" w:ascii="宋体" w:hAnsi="宋体" w:cs="宋体"/>
                <w:color w:val="C0504D"/>
                <w:kern w:val="0"/>
                <w:sz w:val="22"/>
                <w:szCs w:val="22"/>
                <w:lang w:bidi="ar"/>
              </w:rPr>
              <w:t>Y mode amplitude</w:t>
            </w:r>
            <w:r>
              <w:rPr>
                <w:rFonts w:hint="eastAsia" w:ascii="宋体" w:hAnsi="宋体" w:cs="宋体"/>
                <w:color w:val="000000"/>
                <w:kern w:val="0"/>
                <w:sz w:val="22"/>
                <w:szCs w:val="22"/>
                <w:lang w:bidi="ar"/>
              </w:rPr>
              <w:t>).</w:t>
            </w:r>
          </w:p>
        </w:tc>
      </w:tr>
      <w:tr w14:paraId="1153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E717C46">
            <w:pPr>
              <w:jc w:val="center"/>
            </w:pPr>
            <w:r>
              <w:rPr>
                <w:rFonts w:hint="eastAsia"/>
              </w:rPr>
              <w:t>4</w:t>
            </w:r>
          </w:p>
        </w:tc>
        <w:tc>
          <w:tcPr>
            <w:tcW w:w="2055" w:type="dxa"/>
          </w:tcPr>
          <w:p w14:paraId="72B9661D">
            <w:pPr>
              <w:jc w:val="center"/>
            </w:pPr>
            <w:r>
              <w:rPr>
                <w:rFonts w:hint="eastAsia"/>
              </w:rPr>
              <w:t>000-255</w:t>
            </w:r>
          </w:p>
        </w:tc>
        <w:tc>
          <w:tcPr>
            <w:tcW w:w="7377" w:type="dxa"/>
            <w:vAlign w:val="bottom"/>
          </w:tcPr>
          <w:p w14:paraId="4D8F664A">
            <w:pPr>
              <w:widowControl/>
              <w:jc w:val="left"/>
              <w:textAlignment w:val="bottom"/>
              <w:rPr>
                <w:color w:val="000000"/>
              </w:rPr>
            </w:pPr>
            <w:r>
              <w:rPr>
                <w:rFonts w:hint="eastAsia" w:ascii="宋体" w:hAnsi="宋体" w:cs="宋体"/>
                <w:color w:val="000000"/>
                <w:kern w:val="0"/>
                <w:sz w:val="22"/>
                <w:szCs w:val="22"/>
                <w:lang w:bidi="ar"/>
              </w:rPr>
              <w:t>Y2 fine-tuning</w:t>
            </w:r>
          </w:p>
        </w:tc>
      </w:tr>
      <w:tr w14:paraId="2042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5CA524CB">
            <w:pPr>
              <w:jc w:val="center"/>
            </w:pPr>
            <w:r>
              <w:rPr>
                <w:rFonts w:hint="eastAsia"/>
              </w:rPr>
              <w:drawing>
                <wp:inline distT="0" distB="0" distL="114300" distR="114300">
                  <wp:extent cx="171450" cy="552450"/>
                  <wp:effectExtent l="0" t="0" r="0" b="0"/>
                  <wp:docPr id="72" name="图片 2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2"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55" w:type="dxa"/>
          </w:tcPr>
          <w:p w14:paraId="46816DF7">
            <w:pPr>
              <w:jc w:val="center"/>
            </w:pPr>
            <w:r>
              <w:rPr>
                <w:rFonts w:hint="eastAsia"/>
              </w:rPr>
              <w:drawing>
                <wp:inline distT="0" distB="0" distL="114300" distR="114300">
                  <wp:extent cx="171450" cy="552450"/>
                  <wp:effectExtent l="0" t="0" r="0" b="0"/>
                  <wp:docPr id="71" name="图片 2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3"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6E647DFC">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70" name="图片 24"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4"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0385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1058" w:type="dxa"/>
          </w:tcPr>
          <w:p w14:paraId="246862C2">
            <w:pPr>
              <w:jc w:val="center"/>
            </w:pPr>
            <w:r>
              <w:rPr>
                <w:rFonts w:hint="eastAsia"/>
              </w:rPr>
              <w:t>21</w:t>
            </w:r>
          </w:p>
        </w:tc>
        <w:tc>
          <w:tcPr>
            <w:tcW w:w="2055" w:type="dxa"/>
          </w:tcPr>
          <w:p w14:paraId="53A18065">
            <w:pPr>
              <w:jc w:val="center"/>
            </w:pPr>
            <w:r>
              <w:rPr>
                <w:rFonts w:hint="eastAsia"/>
              </w:rPr>
              <w:t>000-255</w:t>
            </w:r>
          </w:p>
        </w:tc>
        <w:tc>
          <w:tcPr>
            <w:tcW w:w="7377" w:type="dxa"/>
            <w:vAlign w:val="bottom"/>
          </w:tcPr>
          <w:p w14:paraId="75C78D50">
            <w:pPr>
              <w:widowControl/>
              <w:jc w:val="left"/>
              <w:textAlignment w:val="bottom"/>
              <w:rPr>
                <w:color w:val="000000"/>
              </w:rPr>
            </w:pPr>
            <w:r>
              <w:rPr>
                <w:rFonts w:hint="eastAsia" w:ascii="宋体" w:hAnsi="宋体" w:cs="宋体"/>
                <w:color w:val="000000"/>
                <w:kern w:val="0"/>
                <w:sz w:val="22"/>
                <w:szCs w:val="22"/>
                <w:lang w:bidi="ar"/>
              </w:rPr>
              <w:t>Y11 coarse tuning</w:t>
            </w:r>
          </w:p>
        </w:tc>
      </w:tr>
      <w:tr w14:paraId="7301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57A6351">
            <w:pPr>
              <w:jc w:val="center"/>
            </w:pPr>
            <w:r>
              <w:rPr>
                <w:rFonts w:hint="eastAsia"/>
              </w:rPr>
              <w:t>22</w:t>
            </w:r>
          </w:p>
        </w:tc>
        <w:tc>
          <w:tcPr>
            <w:tcW w:w="2055" w:type="dxa"/>
          </w:tcPr>
          <w:p w14:paraId="6340D76A">
            <w:pPr>
              <w:jc w:val="center"/>
            </w:pPr>
            <w:r>
              <w:rPr>
                <w:rFonts w:hint="eastAsia"/>
              </w:rPr>
              <w:t>000-255</w:t>
            </w:r>
          </w:p>
        </w:tc>
        <w:tc>
          <w:tcPr>
            <w:tcW w:w="7377" w:type="dxa"/>
            <w:vAlign w:val="bottom"/>
          </w:tcPr>
          <w:p w14:paraId="4994F82A">
            <w:pPr>
              <w:widowControl/>
              <w:jc w:val="left"/>
              <w:textAlignment w:val="bottom"/>
              <w:rPr>
                <w:color w:val="000000"/>
              </w:rPr>
            </w:pPr>
            <w:r>
              <w:rPr>
                <w:rFonts w:hint="eastAsia" w:ascii="宋体" w:hAnsi="宋体" w:cs="宋体"/>
                <w:color w:val="000000"/>
                <w:kern w:val="0"/>
                <w:sz w:val="22"/>
                <w:szCs w:val="22"/>
                <w:lang w:bidi="ar"/>
              </w:rPr>
              <w:t>Y11 is fine-tuned</w:t>
            </w:r>
          </w:p>
        </w:tc>
      </w:tr>
      <w:tr w14:paraId="0F07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38E82DE">
            <w:pPr>
              <w:jc w:val="center"/>
            </w:pPr>
            <w:r>
              <w:rPr>
                <w:rFonts w:hint="eastAsia"/>
              </w:rPr>
              <w:t>23</w:t>
            </w:r>
          </w:p>
        </w:tc>
        <w:tc>
          <w:tcPr>
            <w:tcW w:w="2055" w:type="dxa"/>
          </w:tcPr>
          <w:p w14:paraId="5D3F3139">
            <w:pPr>
              <w:jc w:val="center"/>
            </w:pPr>
            <w:r>
              <w:rPr>
                <w:rFonts w:hint="eastAsia"/>
              </w:rPr>
              <w:t>000-255</w:t>
            </w:r>
          </w:p>
        </w:tc>
        <w:tc>
          <w:tcPr>
            <w:tcW w:w="7377" w:type="dxa"/>
            <w:vAlign w:val="bottom"/>
          </w:tcPr>
          <w:p w14:paraId="5C5048D9">
            <w:pPr>
              <w:widowControl/>
              <w:jc w:val="left"/>
              <w:textAlignment w:val="bottom"/>
              <w:rPr>
                <w:color w:val="000000"/>
              </w:rPr>
            </w:pPr>
            <w:r>
              <w:rPr>
                <w:rFonts w:hint="eastAsia" w:ascii="宋体" w:hAnsi="宋体" w:cs="宋体"/>
                <w:color w:val="000000"/>
                <w:kern w:val="0"/>
                <w:sz w:val="22"/>
                <w:szCs w:val="22"/>
                <w:lang w:bidi="ar"/>
              </w:rPr>
              <w:t>Y12 coarse tuning</w:t>
            </w:r>
          </w:p>
        </w:tc>
      </w:tr>
      <w:tr w14:paraId="655F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05E73CB">
            <w:pPr>
              <w:jc w:val="center"/>
            </w:pPr>
            <w:r>
              <w:rPr>
                <w:rFonts w:hint="eastAsia"/>
              </w:rPr>
              <w:t>24</w:t>
            </w:r>
          </w:p>
        </w:tc>
        <w:tc>
          <w:tcPr>
            <w:tcW w:w="2055" w:type="dxa"/>
          </w:tcPr>
          <w:p w14:paraId="328D0265">
            <w:pPr>
              <w:jc w:val="center"/>
            </w:pPr>
            <w:r>
              <w:rPr>
                <w:rFonts w:hint="eastAsia"/>
              </w:rPr>
              <w:t>000-255</w:t>
            </w:r>
          </w:p>
        </w:tc>
        <w:tc>
          <w:tcPr>
            <w:tcW w:w="7377" w:type="dxa"/>
            <w:vAlign w:val="bottom"/>
          </w:tcPr>
          <w:p w14:paraId="66A1B9C0">
            <w:pPr>
              <w:widowControl/>
              <w:jc w:val="left"/>
              <w:textAlignment w:val="bottom"/>
              <w:rPr>
                <w:color w:val="000000"/>
              </w:rPr>
            </w:pPr>
            <w:r>
              <w:rPr>
                <w:rFonts w:hint="eastAsia" w:ascii="宋体" w:hAnsi="宋体" w:cs="宋体"/>
                <w:color w:val="000000"/>
                <w:kern w:val="0"/>
                <w:sz w:val="22"/>
                <w:szCs w:val="22"/>
                <w:lang w:bidi="ar"/>
              </w:rPr>
              <w:t>Y12 fine-tuning</w:t>
            </w:r>
          </w:p>
        </w:tc>
      </w:tr>
      <w:tr w14:paraId="64BB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BDB0EF5">
            <w:pPr>
              <w:jc w:val="center"/>
            </w:pPr>
            <w:r>
              <w:rPr>
                <w:rFonts w:hint="eastAsia"/>
              </w:rPr>
              <w:t>25</w:t>
            </w:r>
          </w:p>
        </w:tc>
        <w:tc>
          <w:tcPr>
            <w:tcW w:w="2055" w:type="dxa"/>
          </w:tcPr>
          <w:p w14:paraId="0DD984FB">
            <w:pPr>
              <w:jc w:val="center"/>
            </w:pPr>
            <w:r>
              <w:rPr>
                <w:rFonts w:hint="eastAsia"/>
              </w:rPr>
              <w:t>000-255</w:t>
            </w:r>
          </w:p>
        </w:tc>
        <w:tc>
          <w:tcPr>
            <w:tcW w:w="7377" w:type="dxa"/>
            <w:vAlign w:val="bottom"/>
          </w:tcPr>
          <w:p w14:paraId="6CCF3898">
            <w:pPr>
              <w:widowControl/>
              <w:jc w:val="left"/>
              <w:textAlignment w:val="bottom"/>
              <w:rPr>
                <w:color w:val="000000"/>
              </w:rPr>
            </w:pPr>
            <w:r>
              <w:rPr>
                <w:rFonts w:hint="eastAsia" w:ascii="宋体" w:hAnsi="宋体" w:cs="宋体"/>
                <w:color w:val="000000"/>
                <w:kern w:val="0"/>
                <w:sz w:val="22"/>
                <w:szCs w:val="22"/>
                <w:lang w:bidi="ar"/>
              </w:rPr>
              <w:t>Y speed</w:t>
            </w:r>
          </w:p>
        </w:tc>
      </w:tr>
      <w:tr w14:paraId="5E84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710A23E">
            <w:pPr>
              <w:jc w:val="center"/>
            </w:pPr>
            <w:r>
              <w:rPr>
                <w:rFonts w:hint="eastAsia"/>
              </w:rPr>
              <w:t>26</w:t>
            </w:r>
          </w:p>
        </w:tc>
        <w:tc>
          <w:tcPr>
            <w:tcW w:w="2055" w:type="dxa"/>
          </w:tcPr>
          <w:p w14:paraId="542D0A20">
            <w:pPr>
              <w:jc w:val="center"/>
            </w:pPr>
            <w:r>
              <w:rPr>
                <w:rFonts w:hint="eastAsia"/>
              </w:rPr>
              <w:t>000-255</w:t>
            </w:r>
          </w:p>
        </w:tc>
        <w:tc>
          <w:tcPr>
            <w:tcW w:w="7377" w:type="dxa"/>
            <w:vAlign w:val="bottom"/>
          </w:tcPr>
          <w:p w14:paraId="5EEA5327">
            <w:pPr>
              <w:widowControl/>
              <w:jc w:val="left"/>
              <w:textAlignment w:val="bottom"/>
              <w:rPr>
                <w:color w:val="000000"/>
              </w:rPr>
            </w:pPr>
            <w:r>
              <w:rPr>
                <w:rFonts w:hint="eastAsia" w:ascii="宋体" w:hAnsi="宋体" w:cs="宋体"/>
                <w:color w:val="000000"/>
                <w:kern w:val="0"/>
                <w:sz w:val="22"/>
                <w:szCs w:val="22"/>
                <w:lang w:bidi="ar"/>
              </w:rPr>
              <w:t>Y mode (</w:t>
            </w:r>
            <w:r>
              <w:fldChar w:fldCharType="begin"/>
            </w:r>
            <w:r>
              <w:instrText xml:space="preserve">HYPERLINK \l "Y_Mod"</w:instrText>
            </w:r>
            <w:r>
              <w:fldChar w:fldCharType="separate"/>
            </w:r>
            <w:r>
              <w:rPr>
                <w:rStyle w:val="12"/>
                <w:rFonts w:hint="eastAsia" w:ascii="宋体" w:hAnsi="宋体" w:cs="宋体"/>
                <w:kern w:val="0"/>
                <w:sz w:val="22"/>
                <w:szCs w:val="22"/>
                <w:lang w:bidi="ar"/>
              </w:rPr>
              <w:t>Y_Mode</w:t>
            </w:r>
            <w:r>
              <w:fldChar w:fldCharType="end"/>
            </w:r>
            <w:r>
              <w:rPr>
                <w:rFonts w:hint="eastAsia" w:ascii="宋体" w:hAnsi="宋体" w:cs="宋体"/>
                <w:color w:val="000000"/>
                <w:kern w:val="0"/>
                <w:sz w:val="22"/>
                <w:szCs w:val="22"/>
                <w:lang w:bidi="ar"/>
              </w:rPr>
              <w:t>).</w:t>
            </w:r>
          </w:p>
        </w:tc>
      </w:tr>
      <w:tr w14:paraId="30EE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A3B0B41">
            <w:pPr>
              <w:jc w:val="center"/>
            </w:pPr>
            <w:r>
              <w:rPr>
                <w:rFonts w:hint="eastAsia"/>
              </w:rPr>
              <w:t>27</w:t>
            </w:r>
          </w:p>
        </w:tc>
        <w:tc>
          <w:tcPr>
            <w:tcW w:w="2055" w:type="dxa"/>
          </w:tcPr>
          <w:p w14:paraId="362B788F">
            <w:pPr>
              <w:jc w:val="center"/>
            </w:pPr>
            <w:r>
              <w:rPr>
                <w:rFonts w:hint="eastAsia"/>
              </w:rPr>
              <w:t>000-255</w:t>
            </w:r>
          </w:p>
        </w:tc>
        <w:tc>
          <w:tcPr>
            <w:tcW w:w="7377" w:type="dxa"/>
            <w:vAlign w:val="bottom"/>
          </w:tcPr>
          <w:p w14:paraId="3CBCC56A">
            <w:pPr>
              <w:widowControl/>
              <w:jc w:val="left"/>
              <w:textAlignment w:val="bottom"/>
              <w:rPr>
                <w:color w:val="000000"/>
              </w:rPr>
            </w:pPr>
            <w:r>
              <w:rPr>
                <w:rFonts w:hint="eastAsia" w:ascii="宋体" w:hAnsi="宋体" w:cs="宋体"/>
                <w:color w:val="000000"/>
                <w:kern w:val="0"/>
                <w:sz w:val="22"/>
                <w:szCs w:val="22"/>
                <w:lang w:bidi="ar"/>
              </w:rPr>
              <w:t>CTC</w:t>
            </w:r>
          </w:p>
        </w:tc>
      </w:tr>
      <w:tr w14:paraId="253F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03CCAF6">
            <w:pPr>
              <w:jc w:val="center"/>
            </w:pPr>
            <w:r>
              <w:rPr>
                <w:rFonts w:hint="eastAsia"/>
              </w:rPr>
              <w:t>28</w:t>
            </w:r>
          </w:p>
        </w:tc>
        <w:tc>
          <w:tcPr>
            <w:tcW w:w="2055" w:type="dxa"/>
          </w:tcPr>
          <w:p w14:paraId="7743232B">
            <w:pPr>
              <w:jc w:val="center"/>
            </w:pPr>
            <w:r>
              <w:rPr>
                <w:rFonts w:hint="eastAsia"/>
              </w:rPr>
              <w:t>000-255</w:t>
            </w:r>
          </w:p>
        </w:tc>
        <w:tc>
          <w:tcPr>
            <w:tcW w:w="7377" w:type="dxa"/>
            <w:vAlign w:val="bottom"/>
          </w:tcPr>
          <w:p w14:paraId="65A926B9">
            <w:pPr>
              <w:widowControl/>
              <w:jc w:val="left"/>
              <w:textAlignment w:val="bottom"/>
              <w:rPr>
                <w:color w:val="000000"/>
              </w:rPr>
            </w:pPr>
            <w:r>
              <w:rPr>
                <w:rFonts w:hint="eastAsia" w:ascii="宋体" w:hAnsi="宋体" w:cs="宋体"/>
                <w:color w:val="000000"/>
                <w:kern w:val="0"/>
                <w:sz w:val="22"/>
                <w:szCs w:val="22"/>
                <w:lang w:bidi="ar"/>
              </w:rPr>
              <w:t>White light CTC</w:t>
            </w:r>
          </w:p>
        </w:tc>
      </w:tr>
      <w:tr w14:paraId="22CD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F85AC7A">
            <w:pPr>
              <w:jc w:val="center"/>
            </w:pPr>
            <w:r>
              <w:rPr>
                <w:rFonts w:hint="eastAsia"/>
              </w:rPr>
              <w:t>29</w:t>
            </w:r>
          </w:p>
        </w:tc>
        <w:tc>
          <w:tcPr>
            <w:tcW w:w="2055" w:type="dxa"/>
          </w:tcPr>
          <w:p w14:paraId="163683F0">
            <w:pPr>
              <w:jc w:val="center"/>
            </w:pPr>
            <w:r>
              <w:rPr>
                <w:rFonts w:hint="eastAsia"/>
              </w:rPr>
              <w:t>000-255</w:t>
            </w:r>
          </w:p>
        </w:tc>
        <w:tc>
          <w:tcPr>
            <w:tcW w:w="7377" w:type="dxa"/>
            <w:vAlign w:val="bottom"/>
          </w:tcPr>
          <w:p w14:paraId="447049D5">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4898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643B36F">
            <w:pPr>
              <w:jc w:val="center"/>
            </w:pPr>
            <w:r>
              <w:rPr>
                <w:rFonts w:hint="eastAsia"/>
              </w:rPr>
              <w:t>30</w:t>
            </w:r>
          </w:p>
        </w:tc>
        <w:tc>
          <w:tcPr>
            <w:tcW w:w="2055" w:type="dxa"/>
          </w:tcPr>
          <w:p w14:paraId="5E477A05">
            <w:pPr>
              <w:jc w:val="center"/>
            </w:pPr>
            <w:r>
              <w:rPr>
                <w:rFonts w:hint="eastAsia"/>
              </w:rPr>
              <w:t>000-255</w:t>
            </w:r>
          </w:p>
        </w:tc>
        <w:tc>
          <w:tcPr>
            <w:tcW w:w="7377" w:type="dxa"/>
            <w:vAlign w:val="bottom"/>
          </w:tcPr>
          <w:p w14:paraId="772103B4">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739B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D4B62C3">
            <w:pPr>
              <w:jc w:val="center"/>
            </w:pPr>
            <w:r>
              <w:rPr>
                <w:rFonts w:hint="eastAsia"/>
              </w:rPr>
              <w:t>31</w:t>
            </w:r>
          </w:p>
        </w:tc>
        <w:tc>
          <w:tcPr>
            <w:tcW w:w="2055" w:type="dxa"/>
          </w:tcPr>
          <w:p w14:paraId="201886D8">
            <w:pPr>
              <w:jc w:val="center"/>
            </w:pPr>
            <w:r>
              <w:rPr>
                <w:rFonts w:hint="eastAsia"/>
              </w:rPr>
              <w:t>000-255</w:t>
            </w:r>
          </w:p>
        </w:tc>
        <w:tc>
          <w:tcPr>
            <w:tcW w:w="7377" w:type="dxa"/>
            <w:vAlign w:val="bottom"/>
          </w:tcPr>
          <w:p w14:paraId="67F9C231">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5B46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770549A">
            <w:pPr>
              <w:jc w:val="center"/>
            </w:pPr>
            <w:r>
              <w:rPr>
                <w:rFonts w:hint="eastAsia"/>
              </w:rPr>
              <w:t>32</w:t>
            </w:r>
          </w:p>
        </w:tc>
        <w:tc>
          <w:tcPr>
            <w:tcW w:w="2055" w:type="dxa"/>
          </w:tcPr>
          <w:p w14:paraId="6B6A717B">
            <w:pPr>
              <w:jc w:val="center"/>
            </w:pPr>
            <w:r>
              <w:rPr>
                <w:rFonts w:hint="eastAsia"/>
              </w:rPr>
              <w:t>000-255</w:t>
            </w:r>
          </w:p>
        </w:tc>
        <w:tc>
          <w:tcPr>
            <w:tcW w:w="7377" w:type="dxa"/>
            <w:vAlign w:val="bottom"/>
          </w:tcPr>
          <w:p w14:paraId="6D907E35">
            <w:pPr>
              <w:widowControl/>
              <w:jc w:val="left"/>
              <w:textAlignment w:val="bottom"/>
              <w:rPr>
                <w:color w:val="000000"/>
              </w:rPr>
            </w:pPr>
            <w:r>
              <w:rPr>
                <w:rFonts w:hint="eastAsia" w:ascii="宋体" w:hAnsi="宋体" w:cs="宋体"/>
                <w:color w:val="000000"/>
                <w:kern w:val="0"/>
                <w:sz w:val="22"/>
                <w:szCs w:val="22"/>
                <w:lang w:bidi="ar"/>
              </w:rPr>
              <w:t>LED built-in effects</w:t>
            </w:r>
          </w:p>
        </w:tc>
      </w:tr>
      <w:tr w14:paraId="1353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FA5FB88">
            <w:pPr>
              <w:jc w:val="center"/>
            </w:pPr>
            <w:r>
              <w:rPr>
                <w:rFonts w:hint="eastAsia"/>
              </w:rPr>
              <w:t>33</w:t>
            </w:r>
          </w:p>
        </w:tc>
        <w:tc>
          <w:tcPr>
            <w:tcW w:w="2055" w:type="dxa"/>
          </w:tcPr>
          <w:p w14:paraId="5DAF68F8">
            <w:pPr>
              <w:jc w:val="center"/>
            </w:pPr>
            <w:r>
              <w:rPr>
                <w:rFonts w:hint="eastAsia"/>
              </w:rPr>
              <w:t>000-255</w:t>
            </w:r>
          </w:p>
        </w:tc>
        <w:tc>
          <w:tcPr>
            <w:tcW w:w="7377" w:type="dxa"/>
            <w:vAlign w:val="bottom"/>
          </w:tcPr>
          <w:p w14:paraId="2D5AE6C2">
            <w:pPr>
              <w:widowControl/>
              <w:jc w:val="left"/>
              <w:textAlignment w:val="bottom"/>
              <w:rPr>
                <w:color w:val="000000"/>
              </w:rPr>
            </w:pPr>
            <w:r>
              <w:rPr>
                <w:rFonts w:hint="eastAsia" w:ascii="宋体" w:hAnsi="宋体" w:cs="宋体"/>
                <w:color w:val="000000"/>
                <w:kern w:val="0"/>
                <w:sz w:val="22"/>
                <w:szCs w:val="22"/>
                <w:lang w:bidi="ar"/>
              </w:rPr>
              <w:t>LED built-in effect speed</w:t>
            </w:r>
          </w:p>
        </w:tc>
      </w:tr>
      <w:tr w14:paraId="12A1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3773363">
            <w:pPr>
              <w:jc w:val="center"/>
            </w:pPr>
            <w:r>
              <w:rPr>
                <w:rFonts w:hint="eastAsia"/>
              </w:rPr>
              <w:t>34</w:t>
            </w:r>
          </w:p>
        </w:tc>
        <w:tc>
          <w:tcPr>
            <w:tcW w:w="2055" w:type="dxa"/>
          </w:tcPr>
          <w:p w14:paraId="0EFB17DD">
            <w:pPr>
              <w:jc w:val="center"/>
            </w:pPr>
            <w:r>
              <w:rPr>
                <w:rFonts w:hint="eastAsia"/>
              </w:rPr>
              <w:t>000-255</w:t>
            </w:r>
          </w:p>
        </w:tc>
        <w:tc>
          <w:tcPr>
            <w:tcW w:w="7377" w:type="dxa"/>
            <w:vAlign w:val="bottom"/>
          </w:tcPr>
          <w:p w14:paraId="51CF23EB">
            <w:pPr>
              <w:widowControl/>
              <w:jc w:val="left"/>
              <w:textAlignment w:val="bottom"/>
              <w:rPr>
                <w:color w:val="000000"/>
              </w:rPr>
            </w:pPr>
            <w:r>
              <w:rPr>
                <w:rFonts w:hint="eastAsia" w:ascii="宋体" w:hAnsi="宋体" w:cs="宋体"/>
                <w:color w:val="000000"/>
                <w:kern w:val="0"/>
                <w:sz w:val="22"/>
                <w:szCs w:val="22"/>
                <w:lang w:bidi="ar"/>
              </w:rPr>
              <w:t>LED built-in effect tail time</w:t>
            </w:r>
          </w:p>
        </w:tc>
      </w:tr>
      <w:tr w14:paraId="4F6E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592D9E1">
            <w:pPr>
              <w:jc w:val="center"/>
            </w:pPr>
            <w:r>
              <w:rPr>
                <w:rFonts w:hint="eastAsia"/>
              </w:rPr>
              <w:t>35</w:t>
            </w:r>
          </w:p>
        </w:tc>
        <w:tc>
          <w:tcPr>
            <w:tcW w:w="2055" w:type="dxa"/>
          </w:tcPr>
          <w:p w14:paraId="4DBD7B7B">
            <w:pPr>
              <w:jc w:val="center"/>
            </w:pPr>
            <w:r>
              <w:rPr>
                <w:rFonts w:hint="eastAsia"/>
              </w:rPr>
              <w:t>000-255</w:t>
            </w:r>
          </w:p>
        </w:tc>
        <w:tc>
          <w:tcPr>
            <w:tcW w:w="7377" w:type="dxa"/>
            <w:vAlign w:val="bottom"/>
          </w:tcPr>
          <w:p w14:paraId="7937095A">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052B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72B450F">
            <w:pPr>
              <w:jc w:val="center"/>
            </w:pPr>
            <w:r>
              <w:rPr>
                <w:rFonts w:hint="eastAsia"/>
              </w:rPr>
              <w:t>36</w:t>
            </w:r>
          </w:p>
        </w:tc>
        <w:tc>
          <w:tcPr>
            <w:tcW w:w="2055" w:type="dxa"/>
            <w:vAlign w:val="center"/>
          </w:tcPr>
          <w:p w14:paraId="0205517B">
            <w:pPr>
              <w:jc w:val="center"/>
            </w:pPr>
            <w:r>
              <w:rPr>
                <w:rFonts w:hint="eastAsia"/>
              </w:rPr>
              <w:t>000-255</w:t>
            </w:r>
          </w:p>
        </w:tc>
        <w:tc>
          <w:tcPr>
            <w:tcW w:w="7377" w:type="dxa"/>
            <w:vAlign w:val="bottom"/>
          </w:tcPr>
          <w:p w14:paraId="211386EB">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690D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936D018">
            <w:pPr>
              <w:jc w:val="center"/>
            </w:pPr>
            <w:r>
              <w:rPr>
                <w:rFonts w:hint="eastAsia"/>
              </w:rPr>
              <w:t>37</w:t>
            </w:r>
          </w:p>
        </w:tc>
        <w:tc>
          <w:tcPr>
            <w:tcW w:w="2055" w:type="dxa"/>
            <w:vAlign w:val="center"/>
          </w:tcPr>
          <w:p w14:paraId="46DA1165">
            <w:pPr>
              <w:jc w:val="center"/>
            </w:pPr>
            <w:r>
              <w:rPr>
                <w:rFonts w:hint="eastAsia"/>
              </w:rPr>
              <w:t>000-255</w:t>
            </w:r>
          </w:p>
        </w:tc>
        <w:tc>
          <w:tcPr>
            <w:tcW w:w="7377" w:type="dxa"/>
            <w:vAlign w:val="bottom"/>
          </w:tcPr>
          <w:p w14:paraId="36DA2017">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7BEF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5598726E">
            <w:pPr>
              <w:jc w:val="center"/>
            </w:pPr>
            <w:r>
              <w:rPr>
                <w:rFonts w:hint="eastAsia"/>
              </w:rPr>
              <w:t>38</w:t>
            </w:r>
          </w:p>
        </w:tc>
        <w:tc>
          <w:tcPr>
            <w:tcW w:w="2055" w:type="dxa"/>
            <w:vAlign w:val="center"/>
          </w:tcPr>
          <w:p w14:paraId="546AD1B5">
            <w:pPr>
              <w:jc w:val="center"/>
            </w:pPr>
            <w:r>
              <w:rPr>
                <w:rFonts w:hint="eastAsia"/>
              </w:rPr>
              <w:t>000-255</w:t>
            </w:r>
          </w:p>
        </w:tc>
        <w:tc>
          <w:tcPr>
            <w:tcW w:w="7377" w:type="dxa"/>
            <w:vAlign w:val="bottom"/>
          </w:tcPr>
          <w:p w14:paraId="20FBEE3D">
            <w:pPr>
              <w:widowControl/>
              <w:jc w:val="left"/>
              <w:textAlignment w:val="bottom"/>
              <w:rPr>
                <w:color w:val="000000"/>
              </w:rPr>
            </w:pPr>
            <w:r>
              <w:rPr>
                <w:rFonts w:hint="eastAsia" w:ascii="宋体" w:hAnsi="宋体" w:cs="宋体"/>
                <w:color w:val="000000"/>
                <w:kern w:val="0"/>
                <w:sz w:val="22"/>
                <w:szCs w:val="22"/>
                <w:lang w:bidi="ar"/>
              </w:rPr>
              <w:t>LED background color</w:t>
            </w:r>
          </w:p>
        </w:tc>
      </w:tr>
      <w:tr w14:paraId="7E3D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8510311">
            <w:pPr>
              <w:jc w:val="center"/>
            </w:pPr>
            <w:r>
              <w:rPr>
                <w:rFonts w:hint="eastAsia"/>
              </w:rPr>
              <w:t>39</w:t>
            </w:r>
          </w:p>
        </w:tc>
        <w:tc>
          <w:tcPr>
            <w:tcW w:w="2055" w:type="dxa"/>
          </w:tcPr>
          <w:p w14:paraId="46EF7153">
            <w:pPr>
              <w:jc w:val="center"/>
            </w:pPr>
            <w:r>
              <w:rPr>
                <w:rFonts w:hint="eastAsia"/>
              </w:rPr>
              <w:t>000-255</w:t>
            </w:r>
          </w:p>
        </w:tc>
        <w:tc>
          <w:tcPr>
            <w:tcW w:w="7377" w:type="dxa"/>
            <w:vAlign w:val="bottom"/>
          </w:tcPr>
          <w:p w14:paraId="6ADB684C">
            <w:pPr>
              <w:widowControl/>
              <w:jc w:val="left"/>
              <w:textAlignment w:val="bottom"/>
              <w:rPr>
                <w:color w:val="000000"/>
              </w:rPr>
            </w:pPr>
            <w:r>
              <w:rPr>
                <w:rFonts w:hint="eastAsia" w:ascii="宋体" w:hAnsi="宋体" w:cs="宋体"/>
                <w:color w:val="000000"/>
                <w:kern w:val="0"/>
                <w:sz w:val="22"/>
                <w:szCs w:val="22"/>
                <w:lang w:bidi="ar"/>
              </w:rPr>
              <w:t>LED background tone light coarseness</w:t>
            </w:r>
          </w:p>
        </w:tc>
      </w:tr>
      <w:tr w14:paraId="42CB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A50ED20">
            <w:pPr>
              <w:jc w:val="center"/>
            </w:pPr>
            <w:r>
              <w:rPr>
                <w:rFonts w:hint="eastAsia"/>
              </w:rPr>
              <w:t>40</w:t>
            </w:r>
          </w:p>
        </w:tc>
        <w:tc>
          <w:tcPr>
            <w:tcW w:w="2055" w:type="dxa"/>
          </w:tcPr>
          <w:p w14:paraId="5DA59D58">
            <w:pPr>
              <w:jc w:val="center"/>
            </w:pPr>
            <w:r>
              <w:rPr>
                <w:rFonts w:hint="eastAsia"/>
              </w:rPr>
              <w:t>000-255</w:t>
            </w:r>
          </w:p>
        </w:tc>
        <w:tc>
          <w:tcPr>
            <w:tcW w:w="7377" w:type="dxa"/>
            <w:vAlign w:val="bottom"/>
          </w:tcPr>
          <w:p w14:paraId="35922611">
            <w:pPr>
              <w:widowControl/>
              <w:jc w:val="left"/>
              <w:textAlignment w:val="bottom"/>
              <w:rPr>
                <w:color w:val="000000"/>
              </w:rPr>
            </w:pPr>
            <w:r>
              <w:rPr>
                <w:rFonts w:hint="eastAsia" w:ascii="宋体" w:hAnsi="宋体" w:cs="宋体"/>
                <w:color w:val="000000"/>
                <w:kern w:val="0"/>
                <w:sz w:val="22"/>
                <w:szCs w:val="22"/>
                <w:lang w:bidi="ar"/>
              </w:rPr>
              <w:t>LED background tone light fine-tuning</w:t>
            </w:r>
          </w:p>
        </w:tc>
      </w:tr>
      <w:tr w14:paraId="41C2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589724E">
            <w:pPr>
              <w:jc w:val="center"/>
            </w:pPr>
            <w:r>
              <w:rPr>
                <w:rFonts w:hint="eastAsia"/>
              </w:rPr>
              <w:t>41</w:t>
            </w:r>
          </w:p>
        </w:tc>
        <w:tc>
          <w:tcPr>
            <w:tcW w:w="2055" w:type="dxa"/>
          </w:tcPr>
          <w:p w14:paraId="04F2D5C2">
            <w:pPr>
              <w:jc w:val="center"/>
            </w:pPr>
            <w:r>
              <w:rPr>
                <w:rFonts w:hint="eastAsia"/>
              </w:rPr>
              <w:t>000-255</w:t>
            </w:r>
          </w:p>
        </w:tc>
        <w:tc>
          <w:tcPr>
            <w:tcW w:w="7377" w:type="dxa"/>
            <w:vAlign w:val="bottom"/>
          </w:tcPr>
          <w:p w14:paraId="72FF2886">
            <w:pPr>
              <w:widowControl/>
              <w:jc w:val="left"/>
              <w:textAlignment w:val="bottom"/>
              <w:rPr>
                <w:color w:val="000000"/>
              </w:rPr>
            </w:pPr>
            <w:r>
              <w:rPr>
                <w:rFonts w:hint="eastAsia" w:ascii="宋体" w:hAnsi="宋体" w:cs="宋体"/>
                <w:color w:val="000000"/>
                <w:kern w:val="0"/>
                <w:sz w:val="22"/>
                <w:szCs w:val="22"/>
                <w:lang w:bidi="ar"/>
              </w:rPr>
              <w:t>Total dimming</w:t>
            </w:r>
          </w:p>
        </w:tc>
      </w:tr>
      <w:tr w14:paraId="15B6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5FBEF63B">
            <w:pPr>
              <w:jc w:val="center"/>
            </w:pPr>
            <w:r>
              <w:rPr>
                <w:rFonts w:hint="eastAsia"/>
              </w:rPr>
              <w:t>42</w:t>
            </w:r>
          </w:p>
        </w:tc>
        <w:tc>
          <w:tcPr>
            <w:tcW w:w="2055" w:type="dxa"/>
          </w:tcPr>
          <w:p w14:paraId="3BF9127F">
            <w:pPr>
              <w:jc w:val="center"/>
            </w:pPr>
            <w:r>
              <w:rPr>
                <w:rFonts w:hint="eastAsia"/>
              </w:rPr>
              <w:t>000-255</w:t>
            </w:r>
          </w:p>
        </w:tc>
        <w:tc>
          <w:tcPr>
            <w:tcW w:w="7377" w:type="dxa"/>
            <w:vAlign w:val="bottom"/>
          </w:tcPr>
          <w:p w14:paraId="5D475C8A">
            <w:pPr>
              <w:widowControl/>
              <w:jc w:val="left"/>
              <w:textAlignment w:val="bottom"/>
              <w:rPr>
                <w:color w:val="000000"/>
              </w:rPr>
            </w:pPr>
            <w:r>
              <w:rPr>
                <w:rFonts w:hint="eastAsia" w:ascii="宋体" w:hAnsi="宋体" w:cs="宋体"/>
                <w:color w:val="000000"/>
                <w:kern w:val="0"/>
                <w:sz w:val="22"/>
                <w:szCs w:val="22"/>
                <w:lang w:bidi="ar"/>
              </w:rPr>
              <w:t>Total dimming and fine adjustment</w:t>
            </w:r>
          </w:p>
        </w:tc>
      </w:tr>
      <w:tr w14:paraId="4768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27CB0B1">
            <w:pPr>
              <w:jc w:val="center"/>
            </w:pPr>
            <w:r>
              <w:rPr>
                <w:rFonts w:hint="eastAsia"/>
              </w:rPr>
              <w:t>43</w:t>
            </w:r>
          </w:p>
        </w:tc>
        <w:tc>
          <w:tcPr>
            <w:tcW w:w="2055" w:type="dxa"/>
          </w:tcPr>
          <w:p w14:paraId="04931DB8">
            <w:pPr>
              <w:jc w:val="center"/>
            </w:pPr>
            <w:r>
              <w:rPr>
                <w:rFonts w:hint="eastAsia"/>
              </w:rPr>
              <w:t>000-255</w:t>
            </w:r>
          </w:p>
        </w:tc>
        <w:tc>
          <w:tcPr>
            <w:tcW w:w="7377" w:type="dxa"/>
            <w:vAlign w:val="bottom"/>
          </w:tcPr>
          <w:p w14:paraId="1AE7BDCB">
            <w:pPr>
              <w:widowControl/>
              <w:jc w:val="left"/>
              <w:textAlignment w:val="bottom"/>
              <w:rPr>
                <w:color w:val="000000"/>
              </w:rPr>
            </w:pPr>
            <w:r>
              <w:rPr>
                <w:rFonts w:hint="eastAsia" w:ascii="宋体" w:hAnsi="宋体" w:cs="宋体"/>
                <w:color w:val="000000"/>
                <w:kern w:val="0"/>
                <w:sz w:val="22"/>
                <w:szCs w:val="22"/>
                <w:lang w:bidi="ar"/>
              </w:rPr>
              <w:t>White light is always dimmed</w:t>
            </w:r>
          </w:p>
        </w:tc>
      </w:tr>
      <w:tr w14:paraId="2A14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929302B">
            <w:pPr>
              <w:jc w:val="center"/>
            </w:pPr>
            <w:r>
              <w:rPr>
                <w:rFonts w:hint="eastAsia"/>
              </w:rPr>
              <w:t>44</w:t>
            </w:r>
          </w:p>
        </w:tc>
        <w:tc>
          <w:tcPr>
            <w:tcW w:w="2055" w:type="dxa"/>
          </w:tcPr>
          <w:p w14:paraId="5C2993F9">
            <w:pPr>
              <w:jc w:val="center"/>
            </w:pPr>
            <w:r>
              <w:rPr>
                <w:rFonts w:hint="eastAsia"/>
              </w:rPr>
              <w:t>000-255</w:t>
            </w:r>
          </w:p>
        </w:tc>
        <w:tc>
          <w:tcPr>
            <w:tcW w:w="7377" w:type="dxa"/>
            <w:vAlign w:val="bottom"/>
          </w:tcPr>
          <w:p w14:paraId="421E93B2">
            <w:pPr>
              <w:widowControl/>
              <w:jc w:val="left"/>
              <w:textAlignment w:val="bottom"/>
              <w:rPr>
                <w:color w:val="000000"/>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20CC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D9AFA0B">
            <w:pPr>
              <w:jc w:val="center"/>
            </w:pPr>
            <w:r>
              <w:rPr>
                <w:rFonts w:hint="eastAsia"/>
              </w:rPr>
              <w:t>45</w:t>
            </w:r>
          </w:p>
        </w:tc>
        <w:tc>
          <w:tcPr>
            <w:tcW w:w="2055" w:type="dxa"/>
          </w:tcPr>
          <w:p w14:paraId="3D777893">
            <w:pPr>
              <w:jc w:val="center"/>
            </w:pPr>
            <w:r>
              <w:rPr>
                <w:rFonts w:hint="eastAsia"/>
              </w:rPr>
              <w:t>000-255</w:t>
            </w:r>
          </w:p>
        </w:tc>
        <w:tc>
          <w:tcPr>
            <w:tcW w:w="7377" w:type="dxa"/>
            <w:vAlign w:val="bottom"/>
          </w:tcPr>
          <w:p w14:paraId="2B596D8E">
            <w:pPr>
              <w:widowControl/>
              <w:jc w:val="left"/>
              <w:textAlignment w:val="bottom"/>
              <w:rPr>
                <w:color w:val="000000"/>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3"/>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3C0D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5F0FD9C">
            <w:pPr>
              <w:jc w:val="center"/>
            </w:pPr>
            <w:r>
              <w:rPr>
                <w:rFonts w:hint="eastAsia"/>
              </w:rPr>
              <w:t>46</w:t>
            </w:r>
          </w:p>
        </w:tc>
        <w:tc>
          <w:tcPr>
            <w:tcW w:w="2055" w:type="dxa"/>
          </w:tcPr>
          <w:p w14:paraId="693E2A2D">
            <w:pPr>
              <w:jc w:val="center"/>
            </w:pPr>
            <w:r>
              <w:rPr>
                <w:rFonts w:hint="eastAsia"/>
              </w:rPr>
              <w:t>000-255</w:t>
            </w:r>
          </w:p>
        </w:tc>
        <w:tc>
          <w:tcPr>
            <w:tcW w:w="7377" w:type="dxa"/>
            <w:vAlign w:val="bottom"/>
          </w:tcPr>
          <w:p w14:paraId="10E4FEC1">
            <w:pPr>
              <w:widowControl/>
              <w:jc w:val="left"/>
              <w:textAlignment w:val="bottom"/>
              <w:rPr>
                <w:color w:val="000000"/>
              </w:rPr>
            </w:pPr>
            <w:r>
              <w:rPr>
                <w:rFonts w:hint="eastAsia" w:ascii="宋体" w:hAnsi="宋体" w:cs="宋体"/>
                <w:color w:val="000000"/>
                <w:kern w:val="0"/>
                <w:sz w:val="22"/>
                <w:szCs w:val="22"/>
                <w:lang w:bidi="ar"/>
              </w:rPr>
              <w:t>Zoom in 1</w:t>
            </w:r>
          </w:p>
        </w:tc>
      </w:tr>
      <w:tr w14:paraId="1104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EA32734">
            <w:pPr>
              <w:jc w:val="center"/>
            </w:pPr>
            <w:r>
              <w:rPr>
                <w:rFonts w:hint="eastAsia"/>
              </w:rPr>
              <w:drawing>
                <wp:inline distT="0" distB="0" distL="114300" distR="114300">
                  <wp:extent cx="171450" cy="552450"/>
                  <wp:effectExtent l="0" t="0" r="0" b="0"/>
                  <wp:docPr id="76" name="图片 25"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5"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55" w:type="dxa"/>
          </w:tcPr>
          <w:p w14:paraId="5423E17D">
            <w:pPr>
              <w:jc w:val="center"/>
            </w:pPr>
            <w:r>
              <w:rPr>
                <w:rFonts w:hint="eastAsia"/>
              </w:rPr>
              <w:drawing>
                <wp:inline distT="0" distB="0" distL="114300" distR="114300">
                  <wp:extent cx="171450" cy="552450"/>
                  <wp:effectExtent l="0" t="0" r="0" b="0"/>
                  <wp:docPr id="75" name="图片 26"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6"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7F8E4BF4">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77" name="图片 27"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7"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6515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DF1A274">
            <w:pPr>
              <w:jc w:val="center"/>
            </w:pPr>
            <w:r>
              <w:rPr>
                <w:rFonts w:hint="eastAsia"/>
              </w:rPr>
              <w:t>57</w:t>
            </w:r>
          </w:p>
        </w:tc>
        <w:tc>
          <w:tcPr>
            <w:tcW w:w="2055" w:type="dxa"/>
          </w:tcPr>
          <w:p w14:paraId="39F2458F">
            <w:pPr>
              <w:jc w:val="center"/>
            </w:pPr>
            <w:r>
              <w:rPr>
                <w:rFonts w:hint="eastAsia"/>
              </w:rPr>
              <w:t>000-255</w:t>
            </w:r>
          </w:p>
        </w:tc>
        <w:tc>
          <w:tcPr>
            <w:tcW w:w="7377" w:type="dxa"/>
            <w:vAlign w:val="bottom"/>
          </w:tcPr>
          <w:p w14:paraId="1E635DE3">
            <w:pPr>
              <w:widowControl/>
              <w:jc w:val="left"/>
              <w:textAlignment w:val="bottom"/>
              <w:rPr>
                <w:color w:val="000000"/>
              </w:rPr>
            </w:pPr>
            <w:r>
              <w:rPr>
                <w:rFonts w:hint="eastAsia" w:ascii="宋体" w:hAnsi="宋体" w:cs="宋体"/>
                <w:color w:val="000000"/>
                <w:kern w:val="0"/>
                <w:sz w:val="22"/>
                <w:szCs w:val="22"/>
                <w:lang w:bidi="ar"/>
              </w:rPr>
              <w:t>Magnification 12</w:t>
            </w:r>
          </w:p>
        </w:tc>
      </w:tr>
      <w:tr w14:paraId="52FF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5CC860B">
            <w:pPr>
              <w:jc w:val="center"/>
            </w:pPr>
            <w:r>
              <w:rPr>
                <w:rFonts w:hint="eastAsia"/>
              </w:rPr>
              <w:t>58</w:t>
            </w:r>
          </w:p>
        </w:tc>
        <w:tc>
          <w:tcPr>
            <w:tcW w:w="2055" w:type="dxa"/>
          </w:tcPr>
          <w:p w14:paraId="123F1556">
            <w:pPr>
              <w:jc w:val="center"/>
            </w:pPr>
            <w:r>
              <w:rPr>
                <w:rFonts w:hint="eastAsia"/>
              </w:rPr>
              <w:t>000-255</w:t>
            </w:r>
          </w:p>
        </w:tc>
        <w:tc>
          <w:tcPr>
            <w:tcW w:w="7377" w:type="dxa"/>
            <w:vAlign w:val="bottom"/>
          </w:tcPr>
          <w:p w14:paraId="192246B5">
            <w:pPr>
              <w:widowControl/>
              <w:jc w:val="left"/>
              <w:textAlignment w:val="bottom"/>
              <w:rPr>
                <w:color w:val="000000"/>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69E8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61FDE7A">
            <w:pPr>
              <w:jc w:val="center"/>
            </w:pPr>
            <w:r>
              <w:rPr>
                <w:rFonts w:hint="eastAsia"/>
              </w:rPr>
              <w:t>59</w:t>
            </w:r>
          </w:p>
        </w:tc>
        <w:tc>
          <w:tcPr>
            <w:tcW w:w="2055" w:type="dxa"/>
          </w:tcPr>
          <w:p w14:paraId="2FA6BAC0">
            <w:pPr>
              <w:jc w:val="center"/>
            </w:pPr>
            <w:r>
              <w:rPr>
                <w:rFonts w:hint="eastAsia"/>
              </w:rPr>
              <w:t>000-255</w:t>
            </w:r>
          </w:p>
        </w:tc>
        <w:tc>
          <w:tcPr>
            <w:tcW w:w="7377" w:type="dxa"/>
            <w:vAlign w:val="bottom"/>
          </w:tcPr>
          <w:p w14:paraId="2A5715B8">
            <w:pPr>
              <w:widowControl/>
              <w:jc w:val="left"/>
              <w:textAlignment w:val="bottom"/>
              <w:rPr>
                <w:color w:val="000000"/>
              </w:rPr>
            </w:pPr>
            <w:r>
              <w:rPr>
                <w:rFonts w:hint="eastAsia" w:ascii="宋体" w:hAnsi="宋体" w:cs="宋体"/>
                <w:color w:val="000000"/>
                <w:kern w:val="0"/>
                <w:sz w:val="22"/>
                <w:szCs w:val="22"/>
                <w:lang w:bidi="ar"/>
              </w:rPr>
              <w:t>Red (</w:t>
            </w:r>
            <w:r>
              <w:rPr>
                <w:rStyle w:val="22"/>
                <w:rFonts w:hint="default"/>
                <w:lang w:bidi="ar"/>
              </w:rPr>
              <w:t>color selection for effects</w:t>
            </w:r>
            <w:r>
              <w:rPr>
                <w:rFonts w:hint="eastAsia" w:ascii="宋体" w:hAnsi="宋体" w:cs="宋体"/>
                <w:color w:val="000000"/>
                <w:kern w:val="0"/>
                <w:sz w:val="22"/>
                <w:szCs w:val="22"/>
                <w:lang w:bidi="ar"/>
              </w:rPr>
              <w:t>).</w:t>
            </w:r>
          </w:p>
        </w:tc>
      </w:tr>
      <w:tr w14:paraId="6F88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83E181C">
            <w:pPr>
              <w:jc w:val="center"/>
            </w:pPr>
            <w:r>
              <w:rPr>
                <w:rFonts w:hint="eastAsia"/>
              </w:rPr>
              <w:t>60</w:t>
            </w:r>
          </w:p>
        </w:tc>
        <w:tc>
          <w:tcPr>
            <w:tcW w:w="2055" w:type="dxa"/>
          </w:tcPr>
          <w:p w14:paraId="712FA01E">
            <w:pPr>
              <w:jc w:val="center"/>
            </w:pPr>
            <w:r>
              <w:rPr>
                <w:rFonts w:hint="eastAsia"/>
              </w:rPr>
              <w:t>000-255</w:t>
            </w:r>
          </w:p>
        </w:tc>
        <w:tc>
          <w:tcPr>
            <w:tcW w:w="7377" w:type="dxa"/>
            <w:vAlign w:val="bottom"/>
          </w:tcPr>
          <w:p w14:paraId="4B1E96B5">
            <w:pPr>
              <w:widowControl/>
              <w:jc w:val="left"/>
              <w:textAlignment w:val="bottom"/>
              <w:rPr>
                <w:color w:val="000000"/>
              </w:rPr>
            </w:pPr>
            <w:r>
              <w:rPr>
                <w:rFonts w:hint="eastAsia" w:ascii="宋体" w:hAnsi="宋体" w:cs="宋体"/>
                <w:color w:val="000000"/>
                <w:kern w:val="0"/>
                <w:sz w:val="22"/>
                <w:szCs w:val="22"/>
                <w:lang w:bidi="ar"/>
              </w:rPr>
              <w:t>Fine-tune red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59A8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3F03667">
            <w:pPr>
              <w:jc w:val="center"/>
            </w:pPr>
            <w:r>
              <w:rPr>
                <w:rFonts w:hint="eastAsia"/>
              </w:rPr>
              <w:t>61</w:t>
            </w:r>
          </w:p>
        </w:tc>
        <w:tc>
          <w:tcPr>
            <w:tcW w:w="2055" w:type="dxa"/>
          </w:tcPr>
          <w:p w14:paraId="1163FA71">
            <w:pPr>
              <w:jc w:val="center"/>
            </w:pPr>
            <w:r>
              <w:rPr>
                <w:rFonts w:hint="eastAsia"/>
              </w:rPr>
              <w:t>000-255</w:t>
            </w:r>
          </w:p>
        </w:tc>
        <w:tc>
          <w:tcPr>
            <w:tcW w:w="7377" w:type="dxa"/>
            <w:vAlign w:val="bottom"/>
          </w:tcPr>
          <w:p w14:paraId="438B7F8B">
            <w:pPr>
              <w:widowControl/>
              <w:jc w:val="left"/>
              <w:textAlignment w:val="bottom"/>
              <w:rPr>
                <w:color w:val="000000"/>
              </w:rPr>
            </w:pPr>
            <w:r>
              <w:rPr>
                <w:rFonts w:hint="eastAsia" w:ascii="宋体" w:hAnsi="宋体" w:cs="宋体"/>
                <w:color w:val="000000"/>
                <w:kern w:val="0"/>
                <w:sz w:val="22"/>
                <w:szCs w:val="22"/>
                <w:lang w:bidi="ar"/>
              </w:rPr>
              <w:t>Green (</w:t>
            </w:r>
            <w:r>
              <w:rPr>
                <w:rStyle w:val="22"/>
                <w:rFonts w:hint="default"/>
                <w:lang w:bidi="ar"/>
              </w:rPr>
              <w:t>color selection for effects</w:t>
            </w:r>
            <w:r>
              <w:rPr>
                <w:rFonts w:hint="eastAsia" w:ascii="宋体" w:hAnsi="宋体" w:cs="宋体"/>
                <w:color w:val="000000"/>
                <w:kern w:val="0"/>
                <w:sz w:val="22"/>
                <w:szCs w:val="22"/>
                <w:lang w:bidi="ar"/>
              </w:rPr>
              <w:t>).</w:t>
            </w:r>
          </w:p>
        </w:tc>
      </w:tr>
      <w:tr w14:paraId="5C84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98283CC">
            <w:pPr>
              <w:jc w:val="center"/>
            </w:pPr>
            <w:r>
              <w:rPr>
                <w:rFonts w:hint="eastAsia"/>
              </w:rPr>
              <w:t>62</w:t>
            </w:r>
          </w:p>
        </w:tc>
        <w:tc>
          <w:tcPr>
            <w:tcW w:w="2055" w:type="dxa"/>
          </w:tcPr>
          <w:p w14:paraId="5F07080B">
            <w:pPr>
              <w:jc w:val="center"/>
            </w:pPr>
            <w:r>
              <w:rPr>
                <w:rFonts w:hint="eastAsia"/>
              </w:rPr>
              <w:t>000-255</w:t>
            </w:r>
          </w:p>
        </w:tc>
        <w:tc>
          <w:tcPr>
            <w:tcW w:w="7377" w:type="dxa"/>
            <w:vAlign w:val="bottom"/>
          </w:tcPr>
          <w:p w14:paraId="2BCC6D28">
            <w:pPr>
              <w:widowControl/>
              <w:jc w:val="left"/>
              <w:textAlignment w:val="bottom"/>
              <w:rPr>
                <w:color w:val="000000"/>
              </w:rPr>
            </w:pPr>
            <w:r>
              <w:rPr>
                <w:rFonts w:hint="eastAsia" w:ascii="宋体" w:hAnsi="宋体" w:cs="宋体"/>
                <w:color w:val="000000"/>
                <w:kern w:val="0"/>
                <w:sz w:val="22"/>
                <w:szCs w:val="22"/>
                <w:lang w:bidi="ar"/>
              </w:rPr>
              <w:t>Green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03A9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5E2C7022">
            <w:pPr>
              <w:jc w:val="center"/>
            </w:pPr>
            <w:r>
              <w:rPr>
                <w:rFonts w:hint="eastAsia"/>
              </w:rPr>
              <w:t>63</w:t>
            </w:r>
          </w:p>
        </w:tc>
        <w:tc>
          <w:tcPr>
            <w:tcW w:w="2055" w:type="dxa"/>
          </w:tcPr>
          <w:p w14:paraId="69D6B12D">
            <w:pPr>
              <w:jc w:val="center"/>
            </w:pPr>
            <w:r>
              <w:rPr>
                <w:rFonts w:hint="eastAsia"/>
              </w:rPr>
              <w:t>000-255</w:t>
            </w:r>
          </w:p>
        </w:tc>
        <w:tc>
          <w:tcPr>
            <w:tcW w:w="7377" w:type="dxa"/>
            <w:vAlign w:val="bottom"/>
          </w:tcPr>
          <w:p w14:paraId="6C57E99B">
            <w:pPr>
              <w:widowControl/>
              <w:jc w:val="left"/>
              <w:textAlignment w:val="bottom"/>
              <w:rPr>
                <w:color w:val="000000"/>
              </w:rPr>
            </w:pPr>
            <w:r>
              <w:rPr>
                <w:rFonts w:hint="eastAsia" w:ascii="宋体" w:hAnsi="宋体" w:cs="宋体"/>
                <w:color w:val="000000"/>
                <w:kern w:val="0"/>
                <w:sz w:val="22"/>
                <w:szCs w:val="22"/>
                <w:lang w:bidi="ar"/>
              </w:rPr>
              <w:t>Blue (</w:t>
            </w:r>
            <w:r>
              <w:rPr>
                <w:rStyle w:val="22"/>
                <w:rFonts w:hint="default"/>
                <w:lang w:bidi="ar"/>
              </w:rPr>
              <w:t>color selection for effects</w:t>
            </w:r>
            <w:r>
              <w:rPr>
                <w:rFonts w:hint="eastAsia" w:ascii="宋体" w:hAnsi="宋体" w:cs="宋体"/>
                <w:color w:val="000000"/>
                <w:kern w:val="0"/>
                <w:sz w:val="22"/>
                <w:szCs w:val="22"/>
                <w:lang w:bidi="ar"/>
              </w:rPr>
              <w:t>).</w:t>
            </w:r>
          </w:p>
        </w:tc>
      </w:tr>
      <w:tr w14:paraId="6088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4165730">
            <w:pPr>
              <w:jc w:val="center"/>
            </w:pPr>
            <w:r>
              <w:rPr>
                <w:rFonts w:hint="eastAsia"/>
              </w:rPr>
              <w:t>64</w:t>
            </w:r>
          </w:p>
        </w:tc>
        <w:tc>
          <w:tcPr>
            <w:tcW w:w="2055" w:type="dxa"/>
          </w:tcPr>
          <w:p w14:paraId="081B9160">
            <w:pPr>
              <w:jc w:val="center"/>
            </w:pPr>
            <w:r>
              <w:rPr>
                <w:rFonts w:hint="eastAsia"/>
              </w:rPr>
              <w:t>000-255</w:t>
            </w:r>
          </w:p>
        </w:tc>
        <w:tc>
          <w:tcPr>
            <w:tcW w:w="7377" w:type="dxa"/>
            <w:vAlign w:val="bottom"/>
          </w:tcPr>
          <w:p w14:paraId="24A4C78C">
            <w:pPr>
              <w:widowControl/>
              <w:jc w:val="left"/>
              <w:textAlignment w:val="bottom"/>
              <w:rPr>
                <w:color w:val="000000"/>
              </w:rPr>
            </w:pPr>
            <w:r>
              <w:rPr>
                <w:rFonts w:hint="eastAsia" w:ascii="宋体" w:hAnsi="宋体" w:cs="宋体"/>
                <w:color w:val="000000"/>
                <w:kern w:val="0"/>
                <w:sz w:val="22"/>
                <w:szCs w:val="22"/>
                <w:lang w:bidi="ar"/>
              </w:rPr>
              <w:t>Blue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40E5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0F88A6A">
            <w:pPr>
              <w:jc w:val="center"/>
            </w:pPr>
            <w:r>
              <w:rPr>
                <w:rFonts w:hint="eastAsia"/>
              </w:rPr>
              <w:t>65</w:t>
            </w:r>
          </w:p>
        </w:tc>
        <w:tc>
          <w:tcPr>
            <w:tcW w:w="2055" w:type="dxa"/>
          </w:tcPr>
          <w:p w14:paraId="39E2E7B7">
            <w:pPr>
              <w:jc w:val="center"/>
            </w:pPr>
            <w:r>
              <w:rPr>
                <w:rFonts w:hint="eastAsia"/>
              </w:rPr>
              <w:t>000-255</w:t>
            </w:r>
          </w:p>
        </w:tc>
        <w:tc>
          <w:tcPr>
            <w:tcW w:w="7377" w:type="dxa"/>
            <w:vAlign w:val="bottom"/>
          </w:tcPr>
          <w:p w14:paraId="50E01DD6">
            <w:pPr>
              <w:widowControl/>
              <w:jc w:val="left"/>
              <w:textAlignment w:val="bottom"/>
              <w:rPr>
                <w:color w:val="000000"/>
              </w:rPr>
            </w:pPr>
            <w:r>
              <w:rPr>
                <w:rFonts w:hint="eastAsia" w:ascii="宋体" w:hAnsi="宋体" w:cs="宋体"/>
                <w:color w:val="000000"/>
                <w:kern w:val="0"/>
                <w:sz w:val="22"/>
                <w:szCs w:val="22"/>
                <w:lang w:bidi="ar"/>
              </w:rPr>
              <w:t>White (</w:t>
            </w:r>
            <w:r>
              <w:rPr>
                <w:rStyle w:val="22"/>
                <w:rFonts w:hint="default"/>
                <w:lang w:bidi="ar"/>
              </w:rPr>
              <w:t>color selection for effects</w:t>
            </w:r>
            <w:r>
              <w:rPr>
                <w:rFonts w:hint="eastAsia" w:ascii="宋体" w:hAnsi="宋体" w:cs="宋体"/>
                <w:color w:val="000000"/>
                <w:kern w:val="0"/>
                <w:sz w:val="22"/>
                <w:szCs w:val="22"/>
                <w:lang w:bidi="ar"/>
              </w:rPr>
              <w:t>).</w:t>
            </w:r>
          </w:p>
        </w:tc>
      </w:tr>
      <w:tr w14:paraId="3101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0EF44AF">
            <w:pPr>
              <w:jc w:val="center"/>
            </w:pPr>
            <w:r>
              <w:rPr>
                <w:rFonts w:hint="eastAsia"/>
              </w:rPr>
              <w:t>66</w:t>
            </w:r>
          </w:p>
        </w:tc>
        <w:tc>
          <w:tcPr>
            <w:tcW w:w="2055" w:type="dxa"/>
          </w:tcPr>
          <w:p w14:paraId="362ACD7C">
            <w:pPr>
              <w:jc w:val="center"/>
            </w:pPr>
            <w:r>
              <w:rPr>
                <w:rFonts w:hint="eastAsia"/>
              </w:rPr>
              <w:t>000-255</w:t>
            </w:r>
          </w:p>
        </w:tc>
        <w:tc>
          <w:tcPr>
            <w:tcW w:w="7377" w:type="dxa"/>
            <w:vAlign w:val="bottom"/>
          </w:tcPr>
          <w:p w14:paraId="2319D4B5">
            <w:pPr>
              <w:widowControl/>
              <w:jc w:val="left"/>
              <w:textAlignment w:val="bottom"/>
              <w:rPr>
                <w:color w:val="000000"/>
              </w:rPr>
            </w:pPr>
            <w:r>
              <w:rPr>
                <w:rFonts w:hint="eastAsia" w:ascii="宋体" w:hAnsi="宋体" w:cs="宋体"/>
                <w:color w:val="000000"/>
                <w:kern w:val="0"/>
                <w:sz w:val="22"/>
                <w:szCs w:val="22"/>
                <w:lang w:bidi="ar"/>
              </w:rPr>
              <w:t>White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3BA9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0515119">
            <w:pPr>
              <w:jc w:val="center"/>
            </w:pPr>
            <w:r>
              <w:rPr>
                <w:rFonts w:hint="eastAsia"/>
              </w:rPr>
              <w:t>67</w:t>
            </w:r>
          </w:p>
        </w:tc>
        <w:tc>
          <w:tcPr>
            <w:tcW w:w="2055" w:type="dxa"/>
          </w:tcPr>
          <w:p w14:paraId="3AA0E720">
            <w:pPr>
              <w:jc w:val="center"/>
            </w:pPr>
            <w:r>
              <w:rPr>
                <w:rFonts w:hint="eastAsia"/>
              </w:rPr>
              <w:t>000-255</w:t>
            </w:r>
          </w:p>
        </w:tc>
        <w:tc>
          <w:tcPr>
            <w:tcW w:w="7377" w:type="dxa"/>
            <w:vAlign w:val="bottom"/>
          </w:tcPr>
          <w:p w14:paraId="49CF958F">
            <w:pPr>
              <w:widowControl/>
              <w:jc w:val="left"/>
              <w:textAlignment w:val="bottom"/>
              <w:rPr>
                <w:color w:val="000000"/>
              </w:rPr>
            </w:pPr>
            <w:r>
              <w:rPr>
                <w:rFonts w:hint="eastAsia" w:ascii="宋体" w:hAnsi="宋体" w:cs="宋体"/>
                <w:color w:val="000000"/>
                <w:kern w:val="0"/>
                <w:sz w:val="22"/>
                <w:szCs w:val="22"/>
                <w:lang w:bidi="ar"/>
              </w:rPr>
              <w:t>Cold white always dimmed the light</w:t>
            </w:r>
          </w:p>
        </w:tc>
      </w:tr>
      <w:tr w14:paraId="43A7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DF1F5DF">
            <w:pPr>
              <w:jc w:val="center"/>
            </w:pPr>
            <w:r>
              <w:rPr>
                <w:rFonts w:hint="eastAsia"/>
              </w:rPr>
              <w:t>68</w:t>
            </w:r>
          </w:p>
        </w:tc>
        <w:tc>
          <w:tcPr>
            <w:tcW w:w="2055" w:type="dxa"/>
          </w:tcPr>
          <w:p w14:paraId="767253B6">
            <w:pPr>
              <w:jc w:val="center"/>
            </w:pPr>
            <w:r>
              <w:rPr>
                <w:rFonts w:hint="eastAsia"/>
              </w:rPr>
              <w:t>000-255</w:t>
            </w:r>
          </w:p>
        </w:tc>
        <w:tc>
          <w:tcPr>
            <w:tcW w:w="7377" w:type="dxa"/>
            <w:vAlign w:val="bottom"/>
          </w:tcPr>
          <w:p w14:paraId="1B0255F2">
            <w:pPr>
              <w:widowControl/>
              <w:jc w:val="left"/>
              <w:textAlignment w:val="bottom"/>
              <w:rPr>
                <w:color w:val="000000"/>
              </w:rPr>
            </w:pPr>
            <w:r>
              <w:rPr>
                <w:rFonts w:hint="eastAsia" w:ascii="宋体" w:hAnsi="宋体" w:cs="宋体"/>
                <w:color w:val="000000"/>
                <w:kern w:val="0"/>
                <w:sz w:val="22"/>
                <w:szCs w:val="22"/>
                <w:lang w:bidi="ar"/>
              </w:rPr>
              <w:t>Warm white always dimmed the lighting</w:t>
            </w:r>
          </w:p>
        </w:tc>
      </w:tr>
      <w:tr w14:paraId="109E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9D1BE3E">
            <w:pPr>
              <w:jc w:val="center"/>
            </w:pPr>
            <w:r>
              <w:rPr>
                <w:rFonts w:hint="eastAsia"/>
              </w:rPr>
              <w:t>69</w:t>
            </w:r>
          </w:p>
        </w:tc>
        <w:tc>
          <w:tcPr>
            <w:tcW w:w="2055" w:type="dxa"/>
          </w:tcPr>
          <w:p w14:paraId="1E7C18D5">
            <w:pPr>
              <w:jc w:val="center"/>
            </w:pPr>
            <w:r>
              <w:rPr>
                <w:rFonts w:hint="eastAsia"/>
              </w:rPr>
              <w:t>000-255</w:t>
            </w:r>
          </w:p>
        </w:tc>
        <w:tc>
          <w:tcPr>
            <w:tcW w:w="7377" w:type="dxa"/>
            <w:vAlign w:val="bottom"/>
          </w:tcPr>
          <w:p w14:paraId="19D161B9">
            <w:pPr>
              <w:widowControl/>
              <w:jc w:val="left"/>
              <w:textAlignment w:val="bottom"/>
              <w:rPr>
                <w:color w:val="000000"/>
              </w:rPr>
            </w:pPr>
            <w:r>
              <w:rPr>
                <w:rFonts w:hint="eastAsia" w:ascii="宋体" w:hAnsi="宋体" w:cs="宋体"/>
                <w:color w:val="000000"/>
                <w:kern w:val="0"/>
                <w:sz w:val="22"/>
                <w:szCs w:val="22"/>
                <w:lang w:bidi="ar"/>
              </w:rPr>
              <w:t>Red 1 is coarse tone</w:t>
            </w:r>
          </w:p>
        </w:tc>
      </w:tr>
      <w:tr w14:paraId="25B8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29867F8">
            <w:pPr>
              <w:jc w:val="center"/>
            </w:pPr>
            <w:r>
              <w:rPr>
                <w:rFonts w:hint="eastAsia"/>
              </w:rPr>
              <w:t>70</w:t>
            </w:r>
          </w:p>
        </w:tc>
        <w:tc>
          <w:tcPr>
            <w:tcW w:w="2055" w:type="dxa"/>
          </w:tcPr>
          <w:p w14:paraId="1BD97348">
            <w:pPr>
              <w:jc w:val="center"/>
            </w:pPr>
            <w:r>
              <w:rPr>
                <w:rFonts w:hint="eastAsia"/>
              </w:rPr>
              <w:t>000-255</w:t>
            </w:r>
          </w:p>
        </w:tc>
        <w:tc>
          <w:tcPr>
            <w:tcW w:w="7377" w:type="dxa"/>
            <w:vAlign w:val="bottom"/>
          </w:tcPr>
          <w:p w14:paraId="00285100">
            <w:pPr>
              <w:widowControl/>
              <w:jc w:val="left"/>
              <w:textAlignment w:val="bottom"/>
              <w:rPr>
                <w:color w:val="000000"/>
              </w:rPr>
            </w:pPr>
            <w:r>
              <w:rPr>
                <w:rFonts w:hint="eastAsia" w:ascii="宋体" w:hAnsi="宋体" w:cs="宋体"/>
                <w:color w:val="000000"/>
                <w:kern w:val="0"/>
                <w:sz w:val="22"/>
                <w:szCs w:val="22"/>
                <w:lang w:bidi="ar"/>
              </w:rPr>
              <w:t>Red 1 is finely adjusted</w:t>
            </w:r>
          </w:p>
        </w:tc>
      </w:tr>
      <w:tr w14:paraId="3BDF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225E4A08">
            <w:pPr>
              <w:jc w:val="center"/>
            </w:pPr>
            <w:r>
              <w:rPr>
                <w:rFonts w:hint="eastAsia"/>
              </w:rPr>
              <w:t>71</w:t>
            </w:r>
          </w:p>
        </w:tc>
        <w:tc>
          <w:tcPr>
            <w:tcW w:w="2055" w:type="dxa"/>
          </w:tcPr>
          <w:p w14:paraId="164AE29C">
            <w:pPr>
              <w:jc w:val="center"/>
            </w:pPr>
            <w:r>
              <w:rPr>
                <w:rFonts w:hint="eastAsia"/>
              </w:rPr>
              <w:t>000-255</w:t>
            </w:r>
          </w:p>
        </w:tc>
        <w:tc>
          <w:tcPr>
            <w:tcW w:w="7377" w:type="dxa"/>
            <w:vAlign w:val="bottom"/>
          </w:tcPr>
          <w:p w14:paraId="51E43C02">
            <w:pPr>
              <w:widowControl/>
              <w:jc w:val="left"/>
              <w:textAlignment w:val="bottom"/>
              <w:rPr>
                <w:color w:val="000000"/>
              </w:rPr>
            </w:pPr>
            <w:r>
              <w:rPr>
                <w:rFonts w:hint="eastAsia" w:ascii="宋体" w:hAnsi="宋体" w:cs="宋体"/>
                <w:color w:val="000000"/>
                <w:kern w:val="0"/>
                <w:sz w:val="22"/>
                <w:szCs w:val="22"/>
                <w:lang w:bidi="ar"/>
              </w:rPr>
              <w:t>Green 1 coarse tone</w:t>
            </w:r>
          </w:p>
        </w:tc>
      </w:tr>
      <w:tr w14:paraId="153B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54B5C7B">
            <w:pPr>
              <w:jc w:val="center"/>
            </w:pPr>
            <w:r>
              <w:rPr>
                <w:rFonts w:hint="eastAsia"/>
              </w:rPr>
              <w:t>72</w:t>
            </w:r>
          </w:p>
        </w:tc>
        <w:tc>
          <w:tcPr>
            <w:tcW w:w="2055" w:type="dxa"/>
          </w:tcPr>
          <w:p w14:paraId="6727C7DA">
            <w:pPr>
              <w:jc w:val="center"/>
            </w:pPr>
            <w:r>
              <w:rPr>
                <w:rFonts w:hint="eastAsia"/>
              </w:rPr>
              <w:t>000-255</w:t>
            </w:r>
          </w:p>
        </w:tc>
        <w:tc>
          <w:tcPr>
            <w:tcW w:w="7377" w:type="dxa"/>
            <w:vAlign w:val="bottom"/>
          </w:tcPr>
          <w:p w14:paraId="7C2AE90F">
            <w:pPr>
              <w:widowControl/>
              <w:jc w:val="left"/>
              <w:textAlignment w:val="bottom"/>
              <w:rPr>
                <w:color w:val="000000"/>
              </w:rPr>
            </w:pPr>
            <w:r>
              <w:rPr>
                <w:rFonts w:hint="eastAsia" w:ascii="宋体" w:hAnsi="宋体" w:cs="宋体"/>
                <w:color w:val="000000"/>
                <w:kern w:val="0"/>
                <w:sz w:val="22"/>
                <w:szCs w:val="22"/>
                <w:lang w:bidi="ar"/>
              </w:rPr>
              <w:t>Green 1 is finely adjusted</w:t>
            </w:r>
          </w:p>
        </w:tc>
      </w:tr>
      <w:tr w14:paraId="664E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29DB06C">
            <w:pPr>
              <w:jc w:val="center"/>
            </w:pPr>
            <w:r>
              <w:rPr>
                <w:rFonts w:hint="eastAsia"/>
              </w:rPr>
              <w:t>73</w:t>
            </w:r>
          </w:p>
        </w:tc>
        <w:tc>
          <w:tcPr>
            <w:tcW w:w="2055" w:type="dxa"/>
          </w:tcPr>
          <w:p w14:paraId="6685F77F">
            <w:pPr>
              <w:jc w:val="center"/>
            </w:pPr>
            <w:r>
              <w:rPr>
                <w:rFonts w:hint="eastAsia"/>
              </w:rPr>
              <w:t>000-255</w:t>
            </w:r>
          </w:p>
        </w:tc>
        <w:tc>
          <w:tcPr>
            <w:tcW w:w="7377" w:type="dxa"/>
            <w:vAlign w:val="bottom"/>
          </w:tcPr>
          <w:p w14:paraId="3C74C24A">
            <w:pPr>
              <w:widowControl/>
              <w:jc w:val="left"/>
              <w:textAlignment w:val="bottom"/>
              <w:rPr>
                <w:color w:val="000000"/>
              </w:rPr>
            </w:pPr>
            <w:r>
              <w:rPr>
                <w:rFonts w:hint="eastAsia" w:ascii="宋体" w:hAnsi="宋体" w:cs="宋体"/>
                <w:color w:val="000000"/>
                <w:kern w:val="0"/>
                <w:sz w:val="22"/>
                <w:szCs w:val="22"/>
                <w:lang w:bidi="ar"/>
              </w:rPr>
              <w:t>Blue 1 is coarse</w:t>
            </w:r>
          </w:p>
        </w:tc>
      </w:tr>
      <w:tr w14:paraId="7B78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AC85CB6">
            <w:pPr>
              <w:jc w:val="center"/>
            </w:pPr>
            <w:r>
              <w:rPr>
                <w:rFonts w:hint="eastAsia"/>
              </w:rPr>
              <w:t>74</w:t>
            </w:r>
          </w:p>
        </w:tc>
        <w:tc>
          <w:tcPr>
            <w:tcW w:w="2055" w:type="dxa"/>
          </w:tcPr>
          <w:p w14:paraId="2399A176">
            <w:pPr>
              <w:jc w:val="center"/>
            </w:pPr>
            <w:r>
              <w:rPr>
                <w:rFonts w:hint="eastAsia"/>
              </w:rPr>
              <w:t>000-255</w:t>
            </w:r>
          </w:p>
        </w:tc>
        <w:tc>
          <w:tcPr>
            <w:tcW w:w="7377" w:type="dxa"/>
            <w:vAlign w:val="bottom"/>
          </w:tcPr>
          <w:p w14:paraId="57D402B5">
            <w:pPr>
              <w:widowControl/>
              <w:jc w:val="left"/>
              <w:textAlignment w:val="bottom"/>
              <w:rPr>
                <w:color w:val="000000"/>
              </w:rPr>
            </w:pPr>
            <w:r>
              <w:rPr>
                <w:rFonts w:hint="eastAsia" w:ascii="宋体" w:hAnsi="宋体" w:cs="宋体"/>
                <w:color w:val="000000"/>
                <w:kern w:val="0"/>
                <w:sz w:val="22"/>
                <w:szCs w:val="22"/>
                <w:lang w:bidi="ar"/>
              </w:rPr>
              <w:t>Blue 1 is fine-tuned</w:t>
            </w:r>
          </w:p>
        </w:tc>
      </w:tr>
      <w:tr w14:paraId="5528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38E1D5C">
            <w:pPr>
              <w:jc w:val="center"/>
            </w:pPr>
            <w:r>
              <w:rPr>
                <w:rFonts w:hint="eastAsia"/>
              </w:rPr>
              <w:t>75</w:t>
            </w:r>
          </w:p>
        </w:tc>
        <w:tc>
          <w:tcPr>
            <w:tcW w:w="2055" w:type="dxa"/>
          </w:tcPr>
          <w:p w14:paraId="5E093819">
            <w:pPr>
              <w:jc w:val="center"/>
            </w:pPr>
            <w:r>
              <w:rPr>
                <w:rFonts w:hint="eastAsia"/>
              </w:rPr>
              <w:t>000-255</w:t>
            </w:r>
          </w:p>
        </w:tc>
        <w:tc>
          <w:tcPr>
            <w:tcW w:w="7377" w:type="dxa"/>
            <w:vAlign w:val="bottom"/>
          </w:tcPr>
          <w:p w14:paraId="22BA0395">
            <w:pPr>
              <w:widowControl/>
              <w:jc w:val="left"/>
              <w:textAlignment w:val="bottom"/>
              <w:rPr>
                <w:color w:val="000000"/>
              </w:rPr>
            </w:pPr>
            <w:r>
              <w:rPr>
                <w:rFonts w:hint="eastAsia" w:ascii="宋体" w:hAnsi="宋体" w:cs="宋体"/>
                <w:color w:val="000000"/>
                <w:kern w:val="0"/>
                <w:sz w:val="22"/>
                <w:szCs w:val="22"/>
                <w:lang w:bidi="ar"/>
              </w:rPr>
              <w:t>White 1 is coarse tone</w:t>
            </w:r>
          </w:p>
        </w:tc>
      </w:tr>
      <w:tr w14:paraId="284F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F41F0F1">
            <w:pPr>
              <w:jc w:val="center"/>
            </w:pPr>
            <w:r>
              <w:rPr>
                <w:rFonts w:hint="eastAsia"/>
              </w:rPr>
              <w:t>76</w:t>
            </w:r>
          </w:p>
        </w:tc>
        <w:tc>
          <w:tcPr>
            <w:tcW w:w="2055" w:type="dxa"/>
          </w:tcPr>
          <w:p w14:paraId="1FC552B3">
            <w:pPr>
              <w:jc w:val="center"/>
            </w:pPr>
            <w:r>
              <w:rPr>
                <w:rFonts w:hint="eastAsia"/>
              </w:rPr>
              <w:t>000-255</w:t>
            </w:r>
          </w:p>
        </w:tc>
        <w:tc>
          <w:tcPr>
            <w:tcW w:w="7377" w:type="dxa"/>
            <w:vAlign w:val="bottom"/>
          </w:tcPr>
          <w:p w14:paraId="70026E52">
            <w:pPr>
              <w:widowControl/>
              <w:jc w:val="left"/>
              <w:textAlignment w:val="bottom"/>
              <w:rPr>
                <w:color w:val="000000"/>
              </w:rPr>
            </w:pPr>
            <w:r>
              <w:rPr>
                <w:rFonts w:hint="eastAsia" w:ascii="宋体" w:hAnsi="宋体" w:cs="宋体"/>
                <w:color w:val="000000"/>
                <w:kern w:val="0"/>
                <w:sz w:val="22"/>
                <w:szCs w:val="22"/>
                <w:lang w:bidi="ar"/>
              </w:rPr>
              <w:t>White 1 is finely adjusted</w:t>
            </w:r>
          </w:p>
        </w:tc>
      </w:tr>
      <w:tr w14:paraId="4A49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3CC9FA6">
            <w:pPr>
              <w:jc w:val="center"/>
            </w:pPr>
            <w:r>
              <w:rPr>
                <w:rFonts w:hint="eastAsia"/>
              </w:rPr>
              <w:drawing>
                <wp:inline distT="0" distB="0" distL="114300" distR="114300">
                  <wp:extent cx="171450" cy="552450"/>
                  <wp:effectExtent l="0" t="0" r="0" b="0"/>
                  <wp:docPr id="74" name="图片 28"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8"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55" w:type="dxa"/>
          </w:tcPr>
          <w:p w14:paraId="5C1546D2">
            <w:pPr>
              <w:jc w:val="center"/>
            </w:pPr>
            <w:r>
              <w:rPr>
                <w:rFonts w:hint="eastAsia"/>
              </w:rPr>
              <w:drawing>
                <wp:inline distT="0" distB="0" distL="114300" distR="114300">
                  <wp:extent cx="171450" cy="552450"/>
                  <wp:effectExtent l="0" t="0" r="0" b="0"/>
                  <wp:docPr id="73" name="图片 29"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29"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374AC3E0">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78" name="图片 30"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0"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0E14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76BD7250">
            <w:pPr>
              <w:jc w:val="center"/>
            </w:pPr>
            <w:r>
              <w:rPr>
                <w:rFonts w:hint="eastAsia"/>
              </w:rPr>
              <w:t>157</w:t>
            </w:r>
          </w:p>
        </w:tc>
        <w:tc>
          <w:tcPr>
            <w:tcW w:w="2055" w:type="dxa"/>
          </w:tcPr>
          <w:p w14:paraId="5CD76E62">
            <w:pPr>
              <w:jc w:val="center"/>
            </w:pPr>
            <w:r>
              <w:rPr>
                <w:rFonts w:hint="eastAsia"/>
              </w:rPr>
              <w:t>000-255</w:t>
            </w:r>
          </w:p>
        </w:tc>
        <w:tc>
          <w:tcPr>
            <w:tcW w:w="7377" w:type="dxa"/>
            <w:vAlign w:val="bottom"/>
          </w:tcPr>
          <w:p w14:paraId="4FB2813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is coarse</w:t>
            </w:r>
          </w:p>
        </w:tc>
      </w:tr>
      <w:tr w14:paraId="5497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51F9F6F9">
            <w:pPr>
              <w:jc w:val="center"/>
            </w:pPr>
            <w:r>
              <w:rPr>
                <w:rFonts w:hint="eastAsia"/>
              </w:rPr>
              <w:t>158</w:t>
            </w:r>
          </w:p>
        </w:tc>
        <w:tc>
          <w:tcPr>
            <w:tcW w:w="2055" w:type="dxa"/>
          </w:tcPr>
          <w:p w14:paraId="7D8485AC">
            <w:pPr>
              <w:jc w:val="center"/>
            </w:pPr>
            <w:r>
              <w:rPr>
                <w:rFonts w:hint="eastAsia"/>
              </w:rPr>
              <w:t>000-255</w:t>
            </w:r>
          </w:p>
        </w:tc>
        <w:tc>
          <w:tcPr>
            <w:tcW w:w="7377" w:type="dxa"/>
            <w:vAlign w:val="bottom"/>
          </w:tcPr>
          <w:p w14:paraId="600901CE">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fine-tuning</w:t>
            </w:r>
          </w:p>
        </w:tc>
      </w:tr>
      <w:tr w14:paraId="2EC8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7772DDC">
            <w:pPr>
              <w:jc w:val="center"/>
            </w:pPr>
            <w:r>
              <w:rPr>
                <w:rFonts w:hint="eastAsia"/>
              </w:rPr>
              <w:t>159</w:t>
            </w:r>
          </w:p>
        </w:tc>
        <w:tc>
          <w:tcPr>
            <w:tcW w:w="2055" w:type="dxa"/>
          </w:tcPr>
          <w:p w14:paraId="422720B8">
            <w:pPr>
              <w:jc w:val="center"/>
            </w:pPr>
            <w:r>
              <w:rPr>
                <w:rFonts w:hint="eastAsia"/>
              </w:rPr>
              <w:t>000-255</w:t>
            </w:r>
          </w:p>
        </w:tc>
        <w:tc>
          <w:tcPr>
            <w:tcW w:w="7377" w:type="dxa"/>
            <w:vAlign w:val="bottom"/>
          </w:tcPr>
          <w:p w14:paraId="721F1DD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is coarse</w:t>
            </w:r>
          </w:p>
        </w:tc>
      </w:tr>
      <w:tr w14:paraId="2623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63206E50">
            <w:pPr>
              <w:jc w:val="center"/>
            </w:pPr>
            <w:r>
              <w:rPr>
                <w:rFonts w:hint="eastAsia"/>
              </w:rPr>
              <w:t>160</w:t>
            </w:r>
          </w:p>
        </w:tc>
        <w:tc>
          <w:tcPr>
            <w:tcW w:w="2055" w:type="dxa"/>
          </w:tcPr>
          <w:p w14:paraId="6E34D152">
            <w:pPr>
              <w:jc w:val="center"/>
            </w:pPr>
            <w:r>
              <w:rPr>
                <w:rFonts w:hint="eastAsia"/>
              </w:rPr>
              <w:t>000-255</w:t>
            </w:r>
          </w:p>
        </w:tc>
        <w:tc>
          <w:tcPr>
            <w:tcW w:w="7377" w:type="dxa"/>
            <w:vAlign w:val="bottom"/>
          </w:tcPr>
          <w:p w14:paraId="7B4F23F5">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fine-tuning</w:t>
            </w:r>
          </w:p>
        </w:tc>
      </w:tr>
      <w:tr w14:paraId="452F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6481006">
            <w:pPr>
              <w:jc w:val="center"/>
            </w:pPr>
            <w:r>
              <w:rPr>
                <w:rFonts w:hint="eastAsia"/>
              </w:rPr>
              <w:t>161</w:t>
            </w:r>
          </w:p>
        </w:tc>
        <w:tc>
          <w:tcPr>
            <w:tcW w:w="2055" w:type="dxa"/>
          </w:tcPr>
          <w:p w14:paraId="059B74D3">
            <w:pPr>
              <w:jc w:val="center"/>
            </w:pPr>
            <w:r>
              <w:rPr>
                <w:rFonts w:hint="eastAsia"/>
              </w:rPr>
              <w:t>000-255</w:t>
            </w:r>
          </w:p>
        </w:tc>
        <w:tc>
          <w:tcPr>
            <w:tcW w:w="7377" w:type="dxa"/>
            <w:vAlign w:val="bottom"/>
          </w:tcPr>
          <w:p w14:paraId="37DD706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is coarse</w:t>
            </w:r>
          </w:p>
        </w:tc>
      </w:tr>
      <w:tr w14:paraId="6534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DA43A18">
            <w:pPr>
              <w:jc w:val="center"/>
            </w:pPr>
            <w:r>
              <w:rPr>
                <w:rFonts w:hint="eastAsia"/>
              </w:rPr>
              <w:t>162</w:t>
            </w:r>
          </w:p>
        </w:tc>
        <w:tc>
          <w:tcPr>
            <w:tcW w:w="2055" w:type="dxa"/>
          </w:tcPr>
          <w:p w14:paraId="605582D5">
            <w:pPr>
              <w:jc w:val="center"/>
            </w:pPr>
            <w:r>
              <w:rPr>
                <w:rFonts w:hint="eastAsia"/>
              </w:rPr>
              <w:t>000-255</w:t>
            </w:r>
          </w:p>
        </w:tc>
        <w:tc>
          <w:tcPr>
            <w:tcW w:w="7377" w:type="dxa"/>
            <w:vAlign w:val="bottom"/>
          </w:tcPr>
          <w:p w14:paraId="4B89169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fine-tuning</w:t>
            </w:r>
          </w:p>
        </w:tc>
      </w:tr>
      <w:tr w14:paraId="534E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16A55BB">
            <w:pPr>
              <w:jc w:val="center"/>
            </w:pPr>
            <w:r>
              <w:rPr>
                <w:rFonts w:hint="eastAsia"/>
              </w:rPr>
              <w:t>163</w:t>
            </w:r>
          </w:p>
        </w:tc>
        <w:tc>
          <w:tcPr>
            <w:tcW w:w="2055" w:type="dxa"/>
          </w:tcPr>
          <w:p w14:paraId="5767B6F5">
            <w:pPr>
              <w:jc w:val="center"/>
            </w:pPr>
            <w:r>
              <w:rPr>
                <w:rFonts w:hint="eastAsia"/>
              </w:rPr>
              <w:t>000-255</w:t>
            </w:r>
          </w:p>
        </w:tc>
        <w:tc>
          <w:tcPr>
            <w:tcW w:w="7377" w:type="dxa"/>
            <w:vAlign w:val="bottom"/>
          </w:tcPr>
          <w:p w14:paraId="40E2AE8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coarse in color</w:t>
            </w:r>
          </w:p>
        </w:tc>
      </w:tr>
      <w:tr w14:paraId="74D5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4F3A4E8">
            <w:pPr>
              <w:jc w:val="center"/>
            </w:pPr>
            <w:r>
              <w:rPr>
                <w:rFonts w:hint="eastAsia"/>
              </w:rPr>
              <w:t>164</w:t>
            </w:r>
          </w:p>
        </w:tc>
        <w:tc>
          <w:tcPr>
            <w:tcW w:w="2055" w:type="dxa"/>
          </w:tcPr>
          <w:p w14:paraId="620A2502">
            <w:pPr>
              <w:jc w:val="center"/>
            </w:pPr>
            <w:r>
              <w:rPr>
                <w:rFonts w:hint="eastAsia"/>
              </w:rPr>
              <w:t>000-255</w:t>
            </w:r>
          </w:p>
        </w:tc>
        <w:tc>
          <w:tcPr>
            <w:tcW w:w="7377" w:type="dxa"/>
            <w:vAlign w:val="bottom"/>
          </w:tcPr>
          <w:p w14:paraId="3A3A9791">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finely tuned</w:t>
            </w:r>
          </w:p>
        </w:tc>
      </w:tr>
      <w:tr w14:paraId="10BD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39EA9AB9">
            <w:pPr>
              <w:jc w:val="center"/>
            </w:pPr>
            <w:r>
              <w:rPr>
                <w:rFonts w:hint="eastAsia"/>
              </w:rPr>
              <w:t>165</w:t>
            </w:r>
          </w:p>
        </w:tc>
        <w:tc>
          <w:tcPr>
            <w:tcW w:w="2055" w:type="dxa"/>
          </w:tcPr>
          <w:p w14:paraId="783E7981">
            <w:pPr>
              <w:jc w:val="center"/>
            </w:pPr>
            <w:r>
              <w:rPr>
                <w:rFonts w:hint="eastAsia"/>
              </w:rPr>
              <w:t>000-255</w:t>
            </w:r>
          </w:p>
        </w:tc>
        <w:tc>
          <w:tcPr>
            <w:tcW w:w="7377" w:type="dxa"/>
            <w:vAlign w:val="bottom"/>
          </w:tcPr>
          <w:p w14:paraId="0FC842F3">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1</w:t>
            </w:r>
          </w:p>
        </w:tc>
      </w:tr>
      <w:tr w14:paraId="5AC8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452F59C">
            <w:pPr>
              <w:jc w:val="center"/>
            </w:pPr>
            <w:r>
              <w:rPr>
                <w:rFonts w:hint="eastAsia"/>
              </w:rPr>
              <w:t>166</w:t>
            </w:r>
          </w:p>
        </w:tc>
        <w:tc>
          <w:tcPr>
            <w:tcW w:w="2055" w:type="dxa"/>
          </w:tcPr>
          <w:p w14:paraId="3DA532AB">
            <w:pPr>
              <w:jc w:val="center"/>
            </w:pPr>
            <w:r>
              <w:rPr>
                <w:rFonts w:hint="eastAsia"/>
              </w:rPr>
              <w:t>000-255</w:t>
            </w:r>
          </w:p>
        </w:tc>
        <w:tc>
          <w:tcPr>
            <w:tcW w:w="7377" w:type="dxa"/>
            <w:vAlign w:val="bottom"/>
          </w:tcPr>
          <w:p w14:paraId="0595B18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1</w:t>
            </w:r>
          </w:p>
        </w:tc>
      </w:tr>
      <w:tr w14:paraId="04C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4CB1C53B">
            <w:pPr>
              <w:jc w:val="center"/>
            </w:pPr>
            <w:r>
              <w:rPr>
                <w:rFonts w:hint="eastAsia"/>
              </w:rPr>
              <w:drawing>
                <wp:inline distT="0" distB="0" distL="114300" distR="114300">
                  <wp:extent cx="171450" cy="552450"/>
                  <wp:effectExtent l="0" t="0" r="0" b="0"/>
                  <wp:docPr id="69" name="图片 3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1"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55" w:type="dxa"/>
          </w:tcPr>
          <w:p w14:paraId="5AE8541B">
            <w:pPr>
              <w:jc w:val="center"/>
            </w:pPr>
            <w:r>
              <w:rPr>
                <w:rFonts w:hint="eastAsia"/>
              </w:rPr>
              <w:drawing>
                <wp:inline distT="0" distB="0" distL="114300" distR="114300">
                  <wp:extent cx="171450" cy="552450"/>
                  <wp:effectExtent l="0" t="0" r="0" b="0"/>
                  <wp:docPr id="79" name="图片 3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2"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1DEF6A53">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68" name="图片 3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3"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6603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0921C73B">
            <w:pPr>
              <w:jc w:val="center"/>
            </w:pPr>
            <w:r>
              <w:rPr>
                <w:rFonts w:hint="eastAsia"/>
              </w:rPr>
              <w:t>307</w:t>
            </w:r>
          </w:p>
        </w:tc>
        <w:tc>
          <w:tcPr>
            <w:tcW w:w="2055" w:type="dxa"/>
          </w:tcPr>
          <w:p w14:paraId="6FE4CDAA">
            <w:pPr>
              <w:jc w:val="center"/>
            </w:pPr>
            <w:r>
              <w:rPr>
                <w:rFonts w:hint="eastAsia"/>
              </w:rPr>
              <w:t>000-255</w:t>
            </w:r>
          </w:p>
        </w:tc>
        <w:tc>
          <w:tcPr>
            <w:tcW w:w="7377" w:type="dxa"/>
            <w:vAlign w:val="bottom"/>
          </w:tcPr>
          <w:p w14:paraId="37B2EB8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72</w:t>
            </w:r>
          </w:p>
        </w:tc>
      </w:tr>
      <w:tr w14:paraId="721B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58" w:type="dxa"/>
          </w:tcPr>
          <w:p w14:paraId="1D03FAD9">
            <w:pPr>
              <w:jc w:val="center"/>
            </w:pPr>
            <w:r>
              <w:rPr>
                <w:rFonts w:hint="eastAsia"/>
              </w:rPr>
              <w:t>308</w:t>
            </w:r>
          </w:p>
        </w:tc>
        <w:tc>
          <w:tcPr>
            <w:tcW w:w="2055" w:type="dxa"/>
          </w:tcPr>
          <w:p w14:paraId="3CBB2655">
            <w:pPr>
              <w:jc w:val="center"/>
            </w:pPr>
            <w:r>
              <w:rPr>
                <w:rFonts w:hint="eastAsia"/>
              </w:rPr>
              <w:t>000-255</w:t>
            </w:r>
          </w:p>
        </w:tc>
        <w:tc>
          <w:tcPr>
            <w:tcW w:w="7377" w:type="dxa"/>
            <w:vAlign w:val="bottom"/>
          </w:tcPr>
          <w:p w14:paraId="72BA5A00">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72</w:t>
            </w:r>
          </w:p>
        </w:tc>
      </w:tr>
      <w:bookmarkEnd w:id="53"/>
    </w:tbl>
    <w:p w14:paraId="2A7C530E">
      <w:pPr>
        <w:tabs>
          <w:tab w:val="left" w:pos="740"/>
        </w:tabs>
        <w:spacing w:before="312" w:beforeLines="100"/>
        <w:ind w:right="-23"/>
        <w:jc w:val="left"/>
        <w:rPr>
          <w:rFonts w:hint="eastAsia" w:ascii="黑体" w:hAnsi="黑体" w:eastAsia="黑体" w:cs="黑体"/>
          <w:b/>
          <w:sz w:val="24"/>
          <w:szCs w:val="24"/>
        </w:rPr>
      </w:pPr>
    </w:p>
    <w:p w14:paraId="7E8B0624">
      <w:pPr>
        <w:tabs>
          <w:tab w:val="left" w:pos="740"/>
        </w:tabs>
        <w:spacing w:before="312" w:beforeLines="100"/>
        <w:ind w:right="-23"/>
        <w:jc w:val="left"/>
        <w:rPr>
          <w:rFonts w:hint="eastAsia" w:ascii="宋体" w:hAnsi="宋体" w:cs="宋体"/>
          <w:b/>
          <w:bCs/>
          <w:sz w:val="28"/>
          <w:szCs w:val="28"/>
        </w:rPr>
      </w:pPr>
      <w:r>
        <w:rPr>
          <w:rFonts w:hint="eastAsia" w:ascii="黑体" w:hAnsi="黑体" w:eastAsia="黑体" w:cs="黑体"/>
          <w:b/>
          <w:sz w:val="24"/>
          <w:szCs w:val="24"/>
        </w:rPr>
        <w:t xml:space="preserve">4.7  </w:t>
      </w:r>
      <w:bookmarkStart w:id="55" w:name="CH332"/>
      <w:r>
        <w:rPr>
          <w:rStyle w:val="14"/>
          <w:rFonts w:hint="eastAsia" w:ascii="黑体" w:hAnsi="黑体" w:cs="黑体"/>
          <w:sz w:val="24"/>
          <w:szCs w:val="24"/>
        </w:rPr>
        <w:t>CH332 Channel Table</w:t>
      </w:r>
      <w:bookmarkEnd w:id="55"/>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2027"/>
        <w:gridCol w:w="7377"/>
      </w:tblGrid>
      <w:tr w14:paraId="5A21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6778CEA">
            <w:pPr>
              <w:jc w:val="center"/>
              <w:rPr>
                <w:b/>
                <w:sz w:val="24"/>
                <w:szCs w:val="24"/>
              </w:rPr>
            </w:pPr>
            <w:bookmarkStart w:id="56" w:name="_Toc6130"/>
            <w:bookmarkStart w:id="57" w:name="_Toc20966"/>
            <w:bookmarkStart w:id="58" w:name="_Toc16616"/>
            <w:r>
              <w:rPr>
                <w:rFonts w:hint="eastAsia"/>
                <w:b/>
                <w:sz w:val="24"/>
                <w:szCs w:val="24"/>
              </w:rPr>
              <w:t>Passage</w:t>
            </w:r>
          </w:p>
        </w:tc>
        <w:tc>
          <w:tcPr>
            <w:tcW w:w="2027" w:type="dxa"/>
          </w:tcPr>
          <w:p w14:paraId="2365ADF9">
            <w:pPr>
              <w:jc w:val="center"/>
              <w:rPr>
                <w:b/>
                <w:sz w:val="24"/>
                <w:szCs w:val="24"/>
              </w:rPr>
            </w:pPr>
            <w:r>
              <w:rPr>
                <w:rFonts w:hint="eastAsia"/>
                <w:b/>
                <w:sz w:val="24"/>
                <w:szCs w:val="24"/>
              </w:rPr>
              <w:t>Channel values</w:t>
            </w:r>
          </w:p>
        </w:tc>
        <w:tc>
          <w:tcPr>
            <w:tcW w:w="7377" w:type="dxa"/>
          </w:tcPr>
          <w:p w14:paraId="0ECFEF72">
            <w:pPr>
              <w:jc w:val="center"/>
              <w:rPr>
                <w:b/>
                <w:sz w:val="24"/>
                <w:szCs w:val="24"/>
              </w:rPr>
            </w:pPr>
            <w:r>
              <w:rPr>
                <w:rFonts w:hint="eastAsia"/>
                <w:b/>
                <w:sz w:val="24"/>
                <w:szCs w:val="24"/>
              </w:rPr>
              <w:t>Basic functions</w:t>
            </w:r>
          </w:p>
        </w:tc>
      </w:tr>
      <w:tr w14:paraId="6E27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466A285">
            <w:pPr>
              <w:jc w:val="center"/>
            </w:pPr>
            <w:r>
              <w:rPr>
                <w:rFonts w:hint="eastAsia"/>
              </w:rPr>
              <w:t>1</w:t>
            </w:r>
          </w:p>
        </w:tc>
        <w:tc>
          <w:tcPr>
            <w:tcW w:w="2027" w:type="dxa"/>
            <w:vAlign w:val="center"/>
          </w:tcPr>
          <w:p w14:paraId="0075A65B">
            <w:pPr>
              <w:jc w:val="center"/>
            </w:pPr>
            <w:r>
              <w:rPr>
                <w:rFonts w:hint="eastAsia"/>
              </w:rPr>
              <w:t>000-255</w:t>
            </w:r>
          </w:p>
        </w:tc>
        <w:tc>
          <w:tcPr>
            <w:tcW w:w="7377" w:type="dxa"/>
            <w:vAlign w:val="bottom"/>
          </w:tcPr>
          <w:p w14:paraId="3C7BA2F6">
            <w:pPr>
              <w:widowControl/>
              <w:jc w:val="left"/>
              <w:textAlignment w:val="bottom"/>
              <w:rPr>
                <w:color w:val="000000"/>
              </w:rPr>
            </w:pPr>
            <w:r>
              <w:rPr>
                <w:rFonts w:hint="eastAsia" w:ascii="宋体" w:hAnsi="宋体" w:cs="宋体"/>
                <w:color w:val="000000"/>
                <w:kern w:val="0"/>
                <w:sz w:val="22"/>
                <w:szCs w:val="22"/>
                <w:lang w:bidi="ar"/>
              </w:rPr>
              <w:t>Y1 rough adjustment (</w:t>
            </w:r>
            <w:r>
              <w:rPr>
                <w:rFonts w:hint="eastAsia" w:ascii="宋体" w:hAnsi="宋体" w:cs="宋体"/>
                <w:color w:val="C0504D"/>
                <w:kern w:val="0"/>
                <w:sz w:val="22"/>
                <w:szCs w:val="22"/>
                <w:lang w:bidi="ar"/>
              </w:rPr>
              <w:t>Y mode direction</w:t>
            </w:r>
            <w:r>
              <w:rPr>
                <w:rFonts w:hint="eastAsia" w:ascii="宋体" w:hAnsi="宋体" w:cs="宋体"/>
                <w:color w:val="000000"/>
                <w:kern w:val="0"/>
                <w:sz w:val="22"/>
                <w:szCs w:val="22"/>
                <w:lang w:bidi="ar"/>
              </w:rPr>
              <w:t>).</w:t>
            </w:r>
          </w:p>
        </w:tc>
      </w:tr>
      <w:tr w14:paraId="3D4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ED23D32">
            <w:pPr>
              <w:jc w:val="center"/>
            </w:pPr>
            <w:r>
              <w:rPr>
                <w:rFonts w:hint="eastAsia"/>
              </w:rPr>
              <w:t>2</w:t>
            </w:r>
          </w:p>
        </w:tc>
        <w:tc>
          <w:tcPr>
            <w:tcW w:w="2027" w:type="dxa"/>
            <w:vAlign w:val="center"/>
          </w:tcPr>
          <w:p w14:paraId="6282B24E">
            <w:pPr>
              <w:jc w:val="center"/>
            </w:pPr>
            <w:r>
              <w:rPr>
                <w:rFonts w:hint="eastAsia"/>
              </w:rPr>
              <w:t>000-255</w:t>
            </w:r>
          </w:p>
        </w:tc>
        <w:tc>
          <w:tcPr>
            <w:tcW w:w="7377" w:type="dxa"/>
            <w:vAlign w:val="bottom"/>
          </w:tcPr>
          <w:p w14:paraId="4AFF4003">
            <w:pPr>
              <w:widowControl/>
              <w:jc w:val="left"/>
              <w:textAlignment w:val="bottom"/>
              <w:rPr>
                <w:color w:val="000000"/>
              </w:rPr>
            </w:pPr>
            <w:r>
              <w:rPr>
                <w:rFonts w:hint="eastAsia" w:ascii="宋体" w:hAnsi="宋体" w:cs="宋体"/>
                <w:color w:val="000000"/>
                <w:kern w:val="0"/>
                <w:sz w:val="22"/>
                <w:szCs w:val="22"/>
                <w:lang w:bidi="ar"/>
              </w:rPr>
              <w:t>Y1 fine-tuning</w:t>
            </w:r>
          </w:p>
        </w:tc>
      </w:tr>
      <w:tr w14:paraId="48A9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FC217ED">
            <w:pPr>
              <w:jc w:val="center"/>
            </w:pPr>
            <w:r>
              <w:rPr>
                <w:rFonts w:hint="eastAsia"/>
              </w:rPr>
              <w:t>3</w:t>
            </w:r>
          </w:p>
        </w:tc>
        <w:tc>
          <w:tcPr>
            <w:tcW w:w="2027" w:type="dxa"/>
            <w:vAlign w:val="center"/>
          </w:tcPr>
          <w:p w14:paraId="541CE884">
            <w:pPr>
              <w:jc w:val="center"/>
            </w:pPr>
            <w:r>
              <w:rPr>
                <w:rFonts w:hint="eastAsia"/>
              </w:rPr>
              <w:t>000-255</w:t>
            </w:r>
          </w:p>
        </w:tc>
        <w:tc>
          <w:tcPr>
            <w:tcW w:w="7377" w:type="dxa"/>
            <w:vAlign w:val="bottom"/>
          </w:tcPr>
          <w:p w14:paraId="7410EEE2">
            <w:pPr>
              <w:widowControl/>
              <w:jc w:val="left"/>
              <w:textAlignment w:val="bottom"/>
              <w:rPr>
                <w:color w:val="000000"/>
              </w:rPr>
            </w:pPr>
            <w:r>
              <w:rPr>
                <w:rFonts w:hint="eastAsia" w:ascii="宋体" w:hAnsi="宋体" w:cs="宋体"/>
                <w:color w:val="000000"/>
                <w:kern w:val="0"/>
                <w:sz w:val="22"/>
                <w:szCs w:val="22"/>
                <w:lang w:bidi="ar"/>
              </w:rPr>
              <w:t>Y2 coarse tuning (</w:t>
            </w:r>
            <w:r>
              <w:rPr>
                <w:rFonts w:hint="eastAsia" w:ascii="宋体" w:hAnsi="宋体" w:cs="宋体"/>
                <w:color w:val="C0504D"/>
                <w:kern w:val="0"/>
                <w:sz w:val="22"/>
                <w:szCs w:val="22"/>
                <w:lang w:bidi="ar"/>
              </w:rPr>
              <w:t>Y mode amplitude</w:t>
            </w:r>
            <w:r>
              <w:rPr>
                <w:rFonts w:hint="eastAsia" w:ascii="宋体" w:hAnsi="宋体" w:cs="宋体"/>
                <w:color w:val="000000"/>
                <w:kern w:val="0"/>
                <w:sz w:val="22"/>
                <w:szCs w:val="22"/>
                <w:lang w:bidi="ar"/>
              </w:rPr>
              <w:t>).</w:t>
            </w:r>
          </w:p>
        </w:tc>
      </w:tr>
      <w:tr w14:paraId="7171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3E01CFA">
            <w:pPr>
              <w:jc w:val="center"/>
            </w:pPr>
            <w:r>
              <w:rPr>
                <w:rFonts w:hint="eastAsia"/>
              </w:rPr>
              <w:t>4</w:t>
            </w:r>
          </w:p>
        </w:tc>
        <w:tc>
          <w:tcPr>
            <w:tcW w:w="2027" w:type="dxa"/>
          </w:tcPr>
          <w:p w14:paraId="67C47218">
            <w:pPr>
              <w:jc w:val="center"/>
            </w:pPr>
            <w:r>
              <w:rPr>
                <w:rFonts w:hint="eastAsia"/>
              </w:rPr>
              <w:t>000-255</w:t>
            </w:r>
          </w:p>
        </w:tc>
        <w:tc>
          <w:tcPr>
            <w:tcW w:w="7377" w:type="dxa"/>
            <w:vAlign w:val="bottom"/>
          </w:tcPr>
          <w:p w14:paraId="7659E34C">
            <w:pPr>
              <w:widowControl/>
              <w:jc w:val="left"/>
              <w:textAlignment w:val="bottom"/>
              <w:rPr>
                <w:color w:val="000000"/>
              </w:rPr>
            </w:pPr>
            <w:r>
              <w:rPr>
                <w:rFonts w:hint="eastAsia" w:ascii="宋体" w:hAnsi="宋体" w:cs="宋体"/>
                <w:color w:val="000000"/>
                <w:kern w:val="0"/>
                <w:sz w:val="22"/>
                <w:szCs w:val="22"/>
                <w:lang w:bidi="ar"/>
              </w:rPr>
              <w:t>Y2 fine-tuning</w:t>
            </w:r>
          </w:p>
        </w:tc>
      </w:tr>
      <w:tr w14:paraId="06F2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8AA8650">
            <w:pPr>
              <w:jc w:val="center"/>
            </w:pPr>
            <w:r>
              <w:rPr>
                <w:rFonts w:hint="eastAsia"/>
              </w:rPr>
              <w:drawing>
                <wp:inline distT="0" distB="0" distL="114300" distR="114300">
                  <wp:extent cx="171450" cy="552450"/>
                  <wp:effectExtent l="0" t="0" r="0" b="0"/>
                  <wp:docPr id="83" name="图片 34"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4"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00EF74B9">
            <w:pPr>
              <w:jc w:val="center"/>
            </w:pPr>
            <w:r>
              <w:rPr>
                <w:rFonts w:hint="eastAsia"/>
              </w:rPr>
              <w:drawing>
                <wp:inline distT="0" distB="0" distL="114300" distR="114300">
                  <wp:extent cx="171450" cy="552450"/>
                  <wp:effectExtent l="0" t="0" r="0" b="0"/>
                  <wp:docPr id="88" name="图片 35"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5"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7D5D7F85">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84" name="图片 36"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6"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24E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0B0ABEE">
            <w:pPr>
              <w:jc w:val="center"/>
            </w:pPr>
            <w:r>
              <w:rPr>
                <w:rFonts w:hint="eastAsia"/>
              </w:rPr>
              <w:t>21</w:t>
            </w:r>
          </w:p>
        </w:tc>
        <w:tc>
          <w:tcPr>
            <w:tcW w:w="2027" w:type="dxa"/>
          </w:tcPr>
          <w:p w14:paraId="64C0948A">
            <w:pPr>
              <w:jc w:val="center"/>
            </w:pPr>
            <w:r>
              <w:rPr>
                <w:rFonts w:hint="eastAsia"/>
              </w:rPr>
              <w:t>000-255</w:t>
            </w:r>
          </w:p>
        </w:tc>
        <w:tc>
          <w:tcPr>
            <w:tcW w:w="7377" w:type="dxa"/>
            <w:vAlign w:val="bottom"/>
          </w:tcPr>
          <w:p w14:paraId="4B0F4C1F">
            <w:pPr>
              <w:widowControl/>
              <w:jc w:val="left"/>
              <w:textAlignment w:val="bottom"/>
              <w:rPr>
                <w:color w:val="000000"/>
              </w:rPr>
            </w:pPr>
            <w:r>
              <w:rPr>
                <w:rFonts w:hint="eastAsia" w:ascii="宋体" w:hAnsi="宋体" w:cs="宋体"/>
                <w:color w:val="000000"/>
                <w:kern w:val="0"/>
                <w:sz w:val="22"/>
                <w:szCs w:val="22"/>
                <w:lang w:bidi="ar"/>
              </w:rPr>
              <w:t>Y11 coarse tuning</w:t>
            </w:r>
          </w:p>
        </w:tc>
      </w:tr>
      <w:tr w14:paraId="0360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841DC28">
            <w:pPr>
              <w:jc w:val="center"/>
            </w:pPr>
            <w:r>
              <w:rPr>
                <w:rFonts w:hint="eastAsia"/>
              </w:rPr>
              <w:t>22</w:t>
            </w:r>
          </w:p>
        </w:tc>
        <w:tc>
          <w:tcPr>
            <w:tcW w:w="2027" w:type="dxa"/>
          </w:tcPr>
          <w:p w14:paraId="11A7DFDF">
            <w:pPr>
              <w:jc w:val="center"/>
            </w:pPr>
            <w:r>
              <w:rPr>
                <w:rFonts w:hint="eastAsia"/>
              </w:rPr>
              <w:t>000-255</w:t>
            </w:r>
          </w:p>
        </w:tc>
        <w:tc>
          <w:tcPr>
            <w:tcW w:w="7377" w:type="dxa"/>
            <w:vAlign w:val="bottom"/>
          </w:tcPr>
          <w:p w14:paraId="704432DE">
            <w:pPr>
              <w:widowControl/>
              <w:jc w:val="left"/>
              <w:textAlignment w:val="bottom"/>
              <w:rPr>
                <w:color w:val="000000"/>
              </w:rPr>
            </w:pPr>
            <w:r>
              <w:rPr>
                <w:rFonts w:hint="eastAsia" w:ascii="宋体" w:hAnsi="宋体" w:cs="宋体"/>
                <w:color w:val="000000"/>
                <w:kern w:val="0"/>
                <w:sz w:val="22"/>
                <w:szCs w:val="22"/>
                <w:lang w:bidi="ar"/>
              </w:rPr>
              <w:t>Y11 is fine-tuned</w:t>
            </w:r>
          </w:p>
        </w:tc>
      </w:tr>
      <w:tr w14:paraId="7842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51F17CE">
            <w:pPr>
              <w:jc w:val="center"/>
            </w:pPr>
            <w:r>
              <w:rPr>
                <w:rFonts w:hint="eastAsia"/>
              </w:rPr>
              <w:t>23</w:t>
            </w:r>
          </w:p>
        </w:tc>
        <w:tc>
          <w:tcPr>
            <w:tcW w:w="2027" w:type="dxa"/>
          </w:tcPr>
          <w:p w14:paraId="34E0F9D3">
            <w:pPr>
              <w:jc w:val="center"/>
            </w:pPr>
            <w:r>
              <w:rPr>
                <w:rFonts w:hint="eastAsia"/>
              </w:rPr>
              <w:t>000-255</w:t>
            </w:r>
          </w:p>
        </w:tc>
        <w:tc>
          <w:tcPr>
            <w:tcW w:w="7377" w:type="dxa"/>
            <w:vAlign w:val="bottom"/>
          </w:tcPr>
          <w:p w14:paraId="35DCF223">
            <w:pPr>
              <w:widowControl/>
              <w:jc w:val="left"/>
              <w:textAlignment w:val="bottom"/>
              <w:rPr>
                <w:color w:val="000000"/>
              </w:rPr>
            </w:pPr>
            <w:r>
              <w:rPr>
                <w:rFonts w:hint="eastAsia" w:ascii="宋体" w:hAnsi="宋体" w:cs="宋体"/>
                <w:color w:val="000000"/>
                <w:kern w:val="0"/>
                <w:sz w:val="22"/>
                <w:szCs w:val="22"/>
                <w:lang w:bidi="ar"/>
              </w:rPr>
              <w:t>Y12 coarse tuning</w:t>
            </w:r>
          </w:p>
        </w:tc>
      </w:tr>
      <w:tr w14:paraId="59FA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7B0B007">
            <w:pPr>
              <w:jc w:val="center"/>
            </w:pPr>
            <w:r>
              <w:rPr>
                <w:rFonts w:hint="eastAsia"/>
              </w:rPr>
              <w:t>24</w:t>
            </w:r>
          </w:p>
        </w:tc>
        <w:tc>
          <w:tcPr>
            <w:tcW w:w="2027" w:type="dxa"/>
          </w:tcPr>
          <w:p w14:paraId="705DBBB4">
            <w:pPr>
              <w:jc w:val="center"/>
            </w:pPr>
            <w:r>
              <w:rPr>
                <w:rFonts w:hint="eastAsia"/>
              </w:rPr>
              <w:t>000-255</w:t>
            </w:r>
          </w:p>
        </w:tc>
        <w:tc>
          <w:tcPr>
            <w:tcW w:w="7377" w:type="dxa"/>
            <w:vAlign w:val="bottom"/>
          </w:tcPr>
          <w:p w14:paraId="56F6ED50">
            <w:pPr>
              <w:widowControl/>
              <w:jc w:val="left"/>
              <w:textAlignment w:val="bottom"/>
              <w:rPr>
                <w:color w:val="000000"/>
              </w:rPr>
            </w:pPr>
            <w:r>
              <w:rPr>
                <w:rFonts w:hint="eastAsia" w:ascii="宋体" w:hAnsi="宋体" w:cs="宋体"/>
                <w:color w:val="000000"/>
                <w:kern w:val="0"/>
                <w:sz w:val="22"/>
                <w:szCs w:val="22"/>
                <w:lang w:bidi="ar"/>
              </w:rPr>
              <w:t>Y12 fine-tuning</w:t>
            </w:r>
          </w:p>
        </w:tc>
      </w:tr>
      <w:tr w14:paraId="407D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C2B3313">
            <w:pPr>
              <w:jc w:val="center"/>
            </w:pPr>
            <w:r>
              <w:rPr>
                <w:rFonts w:hint="eastAsia"/>
              </w:rPr>
              <w:t>25</w:t>
            </w:r>
          </w:p>
        </w:tc>
        <w:tc>
          <w:tcPr>
            <w:tcW w:w="2027" w:type="dxa"/>
          </w:tcPr>
          <w:p w14:paraId="7053171F">
            <w:pPr>
              <w:jc w:val="center"/>
            </w:pPr>
            <w:r>
              <w:rPr>
                <w:rFonts w:hint="eastAsia"/>
              </w:rPr>
              <w:t>000-255</w:t>
            </w:r>
          </w:p>
        </w:tc>
        <w:tc>
          <w:tcPr>
            <w:tcW w:w="7377" w:type="dxa"/>
            <w:vAlign w:val="bottom"/>
          </w:tcPr>
          <w:p w14:paraId="3EAAFB72">
            <w:pPr>
              <w:widowControl/>
              <w:jc w:val="left"/>
              <w:textAlignment w:val="bottom"/>
              <w:rPr>
                <w:color w:val="000000"/>
              </w:rPr>
            </w:pPr>
            <w:r>
              <w:rPr>
                <w:rFonts w:hint="eastAsia" w:ascii="宋体" w:hAnsi="宋体" w:cs="宋体"/>
                <w:color w:val="000000"/>
                <w:kern w:val="0"/>
                <w:sz w:val="22"/>
                <w:szCs w:val="22"/>
                <w:lang w:bidi="ar"/>
              </w:rPr>
              <w:t>Y speed</w:t>
            </w:r>
          </w:p>
        </w:tc>
      </w:tr>
      <w:tr w14:paraId="0B21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8CB0EA3">
            <w:pPr>
              <w:jc w:val="center"/>
            </w:pPr>
            <w:r>
              <w:rPr>
                <w:rFonts w:hint="eastAsia"/>
              </w:rPr>
              <w:t>26</w:t>
            </w:r>
          </w:p>
        </w:tc>
        <w:tc>
          <w:tcPr>
            <w:tcW w:w="2027" w:type="dxa"/>
          </w:tcPr>
          <w:p w14:paraId="40FD3857">
            <w:pPr>
              <w:jc w:val="center"/>
            </w:pPr>
            <w:r>
              <w:rPr>
                <w:rFonts w:hint="eastAsia"/>
              </w:rPr>
              <w:t>000-255</w:t>
            </w:r>
          </w:p>
        </w:tc>
        <w:tc>
          <w:tcPr>
            <w:tcW w:w="7377" w:type="dxa"/>
            <w:vAlign w:val="bottom"/>
          </w:tcPr>
          <w:p w14:paraId="4D673321">
            <w:pPr>
              <w:widowControl/>
              <w:jc w:val="left"/>
              <w:textAlignment w:val="bottom"/>
              <w:rPr>
                <w:color w:val="000000"/>
              </w:rPr>
            </w:pPr>
            <w:r>
              <w:rPr>
                <w:rFonts w:hint="eastAsia" w:ascii="宋体" w:hAnsi="宋体" w:cs="宋体"/>
                <w:color w:val="000000"/>
                <w:kern w:val="0"/>
                <w:sz w:val="22"/>
                <w:szCs w:val="22"/>
                <w:lang w:bidi="ar"/>
              </w:rPr>
              <w:t>Y mode (</w:t>
            </w:r>
            <w:r>
              <w:fldChar w:fldCharType="begin"/>
            </w:r>
            <w:r>
              <w:instrText xml:space="preserve">HYPERLINK \l "Y_Mod"</w:instrText>
            </w:r>
            <w:r>
              <w:fldChar w:fldCharType="separate"/>
            </w:r>
            <w:r>
              <w:rPr>
                <w:rStyle w:val="13"/>
                <w:rFonts w:hint="eastAsia" w:ascii="宋体" w:hAnsi="宋体" w:cs="宋体"/>
                <w:kern w:val="0"/>
                <w:sz w:val="22"/>
                <w:szCs w:val="22"/>
                <w:lang w:bidi="ar"/>
              </w:rPr>
              <w:t>Y_Mode</w:t>
            </w:r>
            <w:r>
              <w:fldChar w:fldCharType="end"/>
            </w:r>
            <w:r>
              <w:rPr>
                <w:rFonts w:hint="eastAsia" w:ascii="宋体" w:hAnsi="宋体" w:cs="宋体"/>
                <w:color w:val="000000"/>
                <w:kern w:val="0"/>
                <w:sz w:val="22"/>
                <w:szCs w:val="22"/>
                <w:lang w:bidi="ar"/>
              </w:rPr>
              <w:t>).</w:t>
            </w:r>
          </w:p>
        </w:tc>
      </w:tr>
      <w:tr w14:paraId="4ABA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64B7985">
            <w:pPr>
              <w:jc w:val="center"/>
            </w:pPr>
            <w:r>
              <w:rPr>
                <w:rFonts w:hint="eastAsia"/>
              </w:rPr>
              <w:t>27</w:t>
            </w:r>
          </w:p>
        </w:tc>
        <w:tc>
          <w:tcPr>
            <w:tcW w:w="2027" w:type="dxa"/>
          </w:tcPr>
          <w:p w14:paraId="6881AE51">
            <w:pPr>
              <w:jc w:val="center"/>
            </w:pPr>
            <w:r>
              <w:rPr>
                <w:rFonts w:hint="eastAsia"/>
              </w:rPr>
              <w:t>000-255</w:t>
            </w:r>
          </w:p>
        </w:tc>
        <w:tc>
          <w:tcPr>
            <w:tcW w:w="7377" w:type="dxa"/>
            <w:vAlign w:val="bottom"/>
          </w:tcPr>
          <w:p w14:paraId="520952CF">
            <w:pPr>
              <w:widowControl/>
              <w:jc w:val="left"/>
              <w:textAlignment w:val="bottom"/>
              <w:rPr>
                <w:color w:val="000000"/>
              </w:rPr>
            </w:pPr>
            <w:r>
              <w:rPr>
                <w:rFonts w:hint="eastAsia" w:ascii="宋体" w:hAnsi="宋体" w:cs="宋体"/>
                <w:color w:val="000000"/>
                <w:kern w:val="0"/>
                <w:sz w:val="22"/>
                <w:szCs w:val="22"/>
                <w:lang w:bidi="ar"/>
              </w:rPr>
              <w:t>CTC</w:t>
            </w:r>
          </w:p>
        </w:tc>
      </w:tr>
      <w:tr w14:paraId="3DED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086" w:type="dxa"/>
          </w:tcPr>
          <w:p w14:paraId="776F253B">
            <w:pPr>
              <w:jc w:val="center"/>
            </w:pPr>
            <w:r>
              <w:rPr>
                <w:rFonts w:hint="eastAsia"/>
              </w:rPr>
              <w:t>28</w:t>
            </w:r>
          </w:p>
        </w:tc>
        <w:tc>
          <w:tcPr>
            <w:tcW w:w="2027" w:type="dxa"/>
          </w:tcPr>
          <w:p w14:paraId="7DF4414A">
            <w:pPr>
              <w:jc w:val="center"/>
            </w:pPr>
            <w:r>
              <w:rPr>
                <w:rFonts w:hint="eastAsia"/>
              </w:rPr>
              <w:t>000-255</w:t>
            </w:r>
          </w:p>
        </w:tc>
        <w:tc>
          <w:tcPr>
            <w:tcW w:w="7377" w:type="dxa"/>
            <w:vAlign w:val="bottom"/>
          </w:tcPr>
          <w:p w14:paraId="1E79B3A3">
            <w:pPr>
              <w:widowControl/>
              <w:jc w:val="left"/>
              <w:textAlignment w:val="bottom"/>
              <w:rPr>
                <w:color w:val="000000"/>
              </w:rPr>
            </w:pPr>
            <w:r>
              <w:rPr>
                <w:rFonts w:hint="eastAsia" w:ascii="宋体" w:hAnsi="宋体" w:cs="宋体"/>
                <w:color w:val="000000"/>
                <w:kern w:val="0"/>
                <w:sz w:val="22"/>
                <w:szCs w:val="22"/>
                <w:lang w:bidi="ar"/>
              </w:rPr>
              <w:t>White light CTC</w:t>
            </w:r>
          </w:p>
        </w:tc>
      </w:tr>
      <w:tr w14:paraId="4577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21D94AC">
            <w:pPr>
              <w:jc w:val="center"/>
            </w:pPr>
            <w:r>
              <w:rPr>
                <w:rFonts w:hint="eastAsia"/>
              </w:rPr>
              <w:t>29</w:t>
            </w:r>
          </w:p>
        </w:tc>
        <w:tc>
          <w:tcPr>
            <w:tcW w:w="2027" w:type="dxa"/>
          </w:tcPr>
          <w:p w14:paraId="53DD78B4">
            <w:pPr>
              <w:jc w:val="center"/>
            </w:pPr>
            <w:r>
              <w:rPr>
                <w:rFonts w:hint="eastAsia"/>
              </w:rPr>
              <w:t>000-255</w:t>
            </w:r>
          </w:p>
        </w:tc>
        <w:tc>
          <w:tcPr>
            <w:tcW w:w="7377" w:type="dxa"/>
            <w:vAlign w:val="bottom"/>
          </w:tcPr>
          <w:p w14:paraId="726C72A5">
            <w:pPr>
              <w:widowControl/>
              <w:jc w:val="left"/>
              <w:textAlignment w:val="bottom"/>
              <w:rPr>
                <w:color w:val="000000"/>
              </w:rPr>
            </w:pPr>
            <w:r>
              <w:rPr>
                <w:rFonts w:hint="eastAsia" w:ascii="宋体" w:hAnsi="宋体" w:cs="宋体"/>
                <w:color w:val="000000"/>
                <w:kern w:val="0"/>
                <w:sz w:val="22"/>
                <w:szCs w:val="22"/>
                <w:lang w:bidi="ar"/>
              </w:rPr>
              <w:t>Color Chart</w:t>
            </w:r>
            <w:r>
              <w:fldChar w:fldCharType="begin"/>
            </w:r>
            <w:r>
              <w:instrText xml:space="preserve"> HYPERLINK \l "ColorChart" </w:instrText>
            </w:r>
            <w:r>
              <w:fldChar w:fldCharType="separate"/>
            </w:r>
            <w:r>
              <w:fldChar w:fldCharType="end"/>
            </w:r>
          </w:p>
        </w:tc>
      </w:tr>
      <w:tr w14:paraId="4A6C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55F4074">
            <w:pPr>
              <w:jc w:val="center"/>
            </w:pPr>
            <w:r>
              <w:rPr>
                <w:rFonts w:hint="eastAsia"/>
              </w:rPr>
              <w:t>30</w:t>
            </w:r>
          </w:p>
        </w:tc>
        <w:tc>
          <w:tcPr>
            <w:tcW w:w="2027" w:type="dxa"/>
          </w:tcPr>
          <w:p w14:paraId="32384FB3">
            <w:pPr>
              <w:jc w:val="center"/>
            </w:pPr>
            <w:r>
              <w:rPr>
                <w:rFonts w:hint="eastAsia"/>
              </w:rPr>
              <w:t>000-255</w:t>
            </w:r>
          </w:p>
        </w:tc>
        <w:tc>
          <w:tcPr>
            <w:tcW w:w="7377" w:type="dxa"/>
            <w:vAlign w:val="bottom"/>
          </w:tcPr>
          <w:p w14:paraId="35564A4A">
            <w:pPr>
              <w:widowControl/>
              <w:jc w:val="left"/>
              <w:textAlignment w:val="bottom"/>
              <w:rPr>
                <w:color w:val="000000"/>
              </w:rPr>
            </w:pPr>
            <w:r>
              <w:rPr>
                <w:rFonts w:hint="eastAsia" w:ascii="宋体" w:hAnsi="宋体" w:cs="宋体"/>
                <w:color w:val="000000"/>
                <w:kern w:val="0"/>
                <w:sz w:val="22"/>
                <w:szCs w:val="22"/>
                <w:lang w:bidi="ar"/>
              </w:rPr>
              <w:t>Pattern</w:t>
            </w:r>
            <w:r>
              <w:fldChar w:fldCharType="begin"/>
            </w:r>
            <w:r>
              <w:instrText xml:space="preserve"> HYPERLINK \l "Pattern" </w:instrText>
            </w:r>
            <w:r>
              <w:fldChar w:fldCharType="separate"/>
            </w:r>
            <w:r>
              <w:fldChar w:fldCharType="end"/>
            </w:r>
          </w:p>
        </w:tc>
      </w:tr>
      <w:tr w14:paraId="4092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8D797AB">
            <w:pPr>
              <w:jc w:val="center"/>
            </w:pPr>
            <w:r>
              <w:rPr>
                <w:rFonts w:hint="eastAsia"/>
              </w:rPr>
              <w:t>31</w:t>
            </w:r>
          </w:p>
        </w:tc>
        <w:tc>
          <w:tcPr>
            <w:tcW w:w="2027" w:type="dxa"/>
          </w:tcPr>
          <w:p w14:paraId="11E2508B">
            <w:pPr>
              <w:jc w:val="center"/>
            </w:pPr>
            <w:r>
              <w:rPr>
                <w:rFonts w:hint="eastAsia"/>
              </w:rPr>
              <w:t>000-255</w:t>
            </w:r>
          </w:p>
        </w:tc>
        <w:tc>
          <w:tcPr>
            <w:tcW w:w="7377" w:type="dxa"/>
            <w:vAlign w:val="bottom"/>
          </w:tcPr>
          <w:p w14:paraId="32389AAC">
            <w:pPr>
              <w:widowControl/>
              <w:jc w:val="left"/>
              <w:textAlignment w:val="bottom"/>
              <w:rPr>
                <w:color w:val="000000"/>
              </w:rPr>
            </w:pPr>
            <w:r>
              <w:rPr>
                <w:rFonts w:hint="eastAsia" w:ascii="宋体" w:hAnsi="宋体" w:cs="宋体"/>
                <w:color w:val="000000"/>
                <w:kern w:val="0"/>
                <w:sz w:val="22"/>
                <w:szCs w:val="22"/>
                <w:lang w:bidi="ar"/>
              </w:rPr>
              <w:t>White light pattern</w:t>
            </w:r>
            <w:r>
              <w:fldChar w:fldCharType="begin"/>
            </w:r>
            <w:r>
              <w:instrText xml:space="preserve"> HYPERLINK \l "Pattern" </w:instrText>
            </w:r>
            <w:r>
              <w:fldChar w:fldCharType="separate"/>
            </w:r>
            <w:r>
              <w:fldChar w:fldCharType="end"/>
            </w:r>
          </w:p>
        </w:tc>
      </w:tr>
      <w:tr w14:paraId="1DFA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E249871">
            <w:pPr>
              <w:jc w:val="center"/>
            </w:pPr>
            <w:r>
              <w:rPr>
                <w:rFonts w:hint="eastAsia"/>
              </w:rPr>
              <w:t>32</w:t>
            </w:r>
          </w:p>
        </w:tc>
        <w:tc>
          <w:tcPr>
            <w:tcW w:w="2027" w:type="dxa"/>
          </w:tcPr>
          <w:p w14:paraId="6CF902C3">
            <w:pPr>
              <w:jc w:val="center"/>
            </w:pPr>
            <w:r>
              <w:rPr>
                <w:rFonts w:hint="eastAsia"/>
              </w:rPr>
              <w:t>000-255</w:t>
            </w:r>
          </w:p>
        </w:tc>
        <w:tc>
          <w:tcPr>
            <w:tcW w:w="7377" w:type="dxa"/>
            <w:vAlign w:val="bottom"/>
          </w:tcPr>
          <w:p w14:paraId="27EBD945">
            <w:pPr>
              <w:widowControl/>
              <w:jc w:val="left"/>
              <w:textAlignment w:val="bottom"/>
              <w:rPr>
                <w:color w:val="000000"/>
              </w:rPr>
            </w:pPr>
            <w:r>
              <w:rPr>
                <w:rFonts w:hint="eastAsia" w:ascii="宋体" w:hAnsi="宋体" w:cs="宋体"/>
                <w:color w:val="000000"/>
                <w:kern w:val="0"/>
                <w:sz w:val="22"/>
                <w:szCs w:val="22"/>
                <w:lang w:bidi="ar"/>
              </w:rPr>
              <w:t>LED built-in effects</w:t>
            </w:r>
          </w:p>
        </w:tc>
      </w:tr>
      <w:tr w14:paraId="52F8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E1F14FE">
            <w:pPr>
              <w:jc w:val="center"/>
            </w:pPr>
            <w:r>
              <w:rPr>
                <w:rFonts w:hint="eastAsia"/>
              </w:rPr>
              <w:t>33</w:t>
            </w:r>
          </w:p>
        </w:tc>
        <w:tc>
          <w:tcPr>
            <w:tcW w:w="2027" w:type="dxa"/>
          </w:tcPr>
          <w:p w14:paraId="497536F4">
            <w:pPr>
              <w:jc w:val="center"/>
            </w:pPr>
            <w:r>
              <w:rPr>
                <w:rFonts w:hint="eastAsia"/>
              </w:rPr>
              <w:t>000-255</w:t>
            </w:r>
          </w:p>
        </w:tc>
        <w:tc>
          <w:tcPr>
            <w:tcW w:w="7377" w:type="dxa"/>
            <w:vAlign w:val="bottom"/>
          </w:tcPr>
          <w:p w14:paraId="30CA10F3">
            <w:pPr>
              <w:widowControl/>
              <w:jc w:val="left"/>
              <w:textAlignment w:val="bottom"/>
              <w:rPr>
                <w:color w:val="000000"/>
              </w:rPr>
            </w:pPr>
            <w:r>
              <w:rPr>
                <w:rFonts w:hint="eastAsia" w:ascii="宋体" w:hAnsi="宋体" w:cs="宋体"/>
                <w:color w:val="000000"/>
                <w:kern w:val="0"/>
                <w:sz w:val="22"/>
                <w:szCs w:val="22"/>
                <w:lang w:bidi="ar"/>
              </w:rPr>
              <w:t>LED built-in effect speed</w:t>
            </w:r>
          </w:p>
        </w:tc>
      </w:tr>
      <w:tr w14:paraId="5A5D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491C218">
            <w:pPr>
              <w:jc w:val="center"/>
            </w:pPr>
            <w:r>
              <w:rPr>
                <w:rFonts w:hint="eastAsia"/>
              </w:rPr>
              <w:t>34</w:t>
            </w:r>
          </w:p>
        </w:tc>
        <w:tc>
          <w:tcPr>
            <w:tcW w:w="2027" w:type="dxa"/>
          </w:tcPr>
          <w:p w14:paraId="56CFE4EA">
            <w:pPr>
              <w:jc w:val="center"/>
            </w:pPr>
            <w:r>
              <w:rPr>
                <w:rFonts w:hint="eastAsia"/>
              </w:rPr>
              <w:t>000-255</w:t>
            </w:r>
          </w:p>
        </w:tc>
        <w:tc>
          <w:tcPr>
            <w:tcW w:w="7377" w:type="dxa"/>
            <w:vAlign w:val="bottom"/>
          </w:tcPr>
          <w:p w14:paraId="008DC8D1">
            <w:pPr>
              <w:widowControl/>
              <w:jc w:val="left"/>
              <w:textAlignment w:val="bottom"/>
              <w:rPr>
                <w:color w:val="000000"/>
              </w:rPr>
            </w:pPr>
            <w:r>
              <w:rPr>
                <w:rFonts w:hint="eastAsia" w:ascii="宋体" w:hAnsi="宋体" w:cs="宋体"/>
                <w:color w:val="000000"/>
                <w:kern w:val="0"/>
                <w:sz w:val="22"/>
                <w:szCs w:val="22"/>
                <w:lang w:bidi="ar"/>
              </w:rPr>
              <w:t>LED built-in effect tail time</w:t>
            </w:r>
          </w:p>
        </w:tc>
      </w:tr>
      <w:tr w14:paraId="4E71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6819DB6">
            <w:pPr>
              <w:jc w:val="center"/>
            </w:pPr>
            <w:r>
              <w:rPr>
                <w:rFonts w:hint="eastAsia"/>
              </w:rPr>
              <w:t>35</w:t>
            </w:r>
          </w:p>
        </w:tc>
        <w:tc>
          <w:tcPr>
            <w:tcW w:w="2027" w:type="dxa"/>
          </w:tcPr>
          <w:p w14:paraId="458C3445">
            <w:pPr>
              <w:jc w:val="center"/>
            </w:pPr>
            <w:r>
              <w:rPr>
                <w:rFonts w:hint="eastAsia"/>
              </w:rPr>
              <w:t>000-255</w:t>
            </w:r>
          </w:p>
        </w:tc>
        <w:tc>
          <w:tcPr>
            <w:tcW w:w="7377" w:type="dxa"/>
            <w:vAlign w:val="bottom"/>
          </w:tcPr>
          <w:p w14:paraId="2EBE1D26">
            <w:pPr>
              <w:widowControl/>
              <w:jc w:val="left"/>
              <w:textAlignment w:val="bottom"/>
              <w:rPr>
                <w:color w:val="000000"/>
              </w:rPr>
            </w:pPr>
            <w:r>
              <w:rPr>
                <w:rFonts w:hint="eastAsia" w:ascii="宋体" w:hAnsi="宋体" w:cs="宋体"/>
                <w:color w:val="000000"/>
                <w:kern w:val="0"/>
                <w:sz w:val="22"/>
                <w:szCs w:val="22"/>
                <w:lang w:bidi="ar"/>
              </w:rPr>
              <w:t>White light built-in effect</w:t>
            </w:r>
          </w:p>
        </w:tc>
      </w:tr>
      <w:tr w14:paraId="7450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1DBBF00">
            <w:pPr>
              <w:jc w:val="center"/>
            </w:pPr>
            <w:r>
              <w:rPr>
                <w:rFonts w:hint="eastAsia"/>
              </w:rPr>
              <w:t>36</w:t>
            </w:r>
          </w:p>
        </w:tc>
        <w:tc>
          <w:tcPr>
            <w:tcW w:w="2027" w:type="dxa"/>
            <w:vAlign w:val="center"/>
          </w:tcPr>
          <w:p w14:paraId="463B5A70">
            <w:pPr>
              <w:jc w:val="center"/>
            </w:pPr>
            <w:r>
              <w:rPr>
                <w:rFonts w:hint="eastAsia"/>
              </w:rPr>
              <w:t>000-255</w:t>
            </w:r>
          </w:p>
        </w:tc>
        <w:tc>
          <w:tcPr>
            <w:tcW w:w="7377" w:type="dxa"/>
            <w:vAlign w:val="bottom"/>
          </w:tcPr>
          <w:p w14:paraId="6E0942B1">
            <w:pPr>
              <w:widowControl/>
              <w:jc w:val="left"/>
              <w:textAlignment w:val="bottom"/>
              <w:rPr>
                <w:color w:val="000000"/>
              </w:rPr>
            </w:pPr>
            <w:r>
              <w:rPr>
                <w:rFonts w:hint="eastAsia" w:ascii="宋体" w:hAnsi="宋体" w:cs="宋体"/>
                <w:color w:val="000000"/>
                <w:kern w:val="0"/>
                <w:sz w:val="22"/>
                <w:szCs w:val="22"/>
                <w:lang w:bidi="ar"/>
              </w:rPr>
              <w:t>White light built-in effect speed</w:t>
            </w:r>
          </w:p>
        </w:tc>
      </w:tr>
      <w:tr w14:paraId="7008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CD223E4">
            <w:pPr>
              <w:jc w:val="center"/>
            </w:pPr>
            <w:r>
              <w:rPr>
                <w:rFonts w:hint="eastAsia"/>
              </w:rPr>
              <w:t>37</w:t>
            </w:r>
          </w:p>
        </w:tc>
        <w:tc>
          <w:tcPr>
            <w:tcW w:w="2027" w:type="dxa"/>
            <w:vAlign w:val="center"/>
          </w:tcPr>
          <w:p w14:paraId="34B7CA0E">
            <w:pPr>
              <w:jc w:val="center"/>
            </w:pPr>
            <w:r>
              <w:rPr>
                <w:rFonts w:hint="eastAsia"/>
              </w:rPr>
              <w:t>000-255</w:t>
            </w:r>
          </w:p>
        </w:tc>
        <w:tc>
          <w:tcPr>
            <w:tcW w:w="7377" w:type="dxa"/>
            <w:vAlign w:val="bottom"/>
          </w:tcPr>
          <w:p w14:paraId="09CF47F7">
            <w:pPr>
              <w:widowControl/>
              <w:jc w:val="left"/>
              <w:textAlignment w:val="bottom"/>
              <w:rPr>
                <w:color w:val="000000"/>
              </w:rPr>
            </w:pPr>
            <w:r>
              <w:rPr>
                <w:rFonts w:hint="eastAsia" w:ascii="宋体" w:hAnsi="宋体" w:cs="宋体"/>
                <w:color w:val="000000"/>
                <w:kern w:val="0"/>
                <w:sz w:val="22"/>
                <w:szCs w:val="22"/>
                <w:lang w:bidi="ar"/>
              </w:rPr>
              <w:t>White light built-in effect drag time</w:t>
            </w:r>
          </w:p>
        </w:tc>
      </w:tr>
      <w:tr w14:paraId="2DA6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38EA4E0">
            <w:pPr>
              <w:jc w:val="center"/>
            </w:pPr>
            <w:r>
              <w:rPr>
                <w:rFonts w:hint="eastAsia"/>
              </w:rPr>
              <w:t>38</w:t>
            </w:r>
          </w:p>
        </w:tc>
        <w:tc>
          <w:tcPr>
            <w:tcW w:w="2027" w:type="dxa"/>
            <w:vAlign w:val="center"/>
          </w:tcPr>
          <w:p w14:paraId="6257D926">
            <w:pPr>
              <w:jc w:val="center"/>
            </w:pPr>
            <w:r>
              <w:rPr>
                <w:rFonts w:hint="eastAsia"/>
              </w:rPr>
              <w:t>000-255</w:t>
            </w:r>
          </w:p>
        </w:tc>
        <w:tc>
          <w:tcPr>
            <w:tcW w:w="7377" w:type="dxa"/>
            <w:vAlign w:val="bottom"/>
          </w:tcPr>
          <w:p w14:paraId="5F327459">
            <w:pPr>
              <w:widowControl/>
              <w:jc w:val="left"/>
              <w:textAlignment w:val="bottom"/>
              <w:rPr>
                <w:color w:val="000000"/>
              </w:rPr>
            </w:pPr>
            <w:r>
              <w:rPr>
                <w:rFonts w:hint="eastAsia" w:ascii="宋体" w:hAnsi="宋体" w:cs="宋体"/>
                <w:color w:val="000000"/>
                <w:kern w:val="0"/>
                <w:sz w:val="22"/>
                <w:szCs w:val="22"/>
                <w:lang w:bidi="ar"/>
              </w:rPr>
              <w:t>LED background color</w:t>
            </w:r>
          </w:p>
        </w:tc>
      </w:tr>
      <w:tr w14:paraId="742D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42E08AB">
            <w:pPr>
              <w:jc w:val="center"/>
            </w:pPr>
            <w:r>
              <w:rPr>
                <w:rFonts w:hint="eastAsia"/>
              </w:rPr>
              <w:t>39</w:t>
            </w:r>
          </w:p>
        </w:tc>
        <w:tc>
          <w:tcPr>
            <w:tcW w:w="2027" w:type="dxa"/>
          </w:tcPr>
          <w:p w14:paraId="550F6C26">
            <w:pPr>
              <w:jc w:val="center"/>
            </w:pPr>
            <w:r>
              <w:rPr>
                <w:rFonts w:hint="eastAsia"/>
              </w:rPr>
              <w:t>000-255</w:t>
            </w:r>
          </w:p>
        </w:tc>
        <w:tc>
          <w:tcPr>
            <w:tcW w:w="7377" w:type="dxa"/>
            <w:vAlign w:val="bottom"/>
          </w:tcPr>
          <w:p w14:paraId="4BB4DA73">
            <w:pPr>
              <w:widowControl/>
              <w:jc w:val="left"/>
              <w:textAlignment w:val="bottom"/>
              <w:rPr>
                <w:color w:val="000000"/>
              </w:rPr>
            </w:pPr>
            <w:r>
              <w:rPr>
                <w:rFonts w:hint="eastAsia" w:ascii="宋体" w:hAnsi="宋体" w:cs="宋体"/>
                <w:color w:val="000000"/>
                <w:kern w:val="0"/>
                <w:sz w:val="22"/>
                <w:szCs w:val="22"/>
                <w:lang w:bidi="ar"/>
              </w:rPr>
              <w:t>LED background tone light coarseness</w:t>
            </w:r>
          </w:p>
        </w:tc>
      </w:tr>
      <w:tr w14:paraId="49BF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A4EF0FC">
            <w:pPr>
              <w:jc w:val="center"/>
            </w:pPr>
            <w:r>
              <w:rPr>
                <w:rFonts w:hint="eastAsia"/>
              </w:rPr>
              <w:t>40</w:t>
            </w:r>
          </w:p>
        </w:tc>
        <w:tc>
          <w:tcPr>
            <w:tcW w:w="2027" w:type="dxa"/>
          </w:tcPr>
          <w:p w14:paraId="117FACB8">
            <w:pPr>
              <w:jc w:val="center"/>
            </w:pPr>
            <w:r>
              <w:rPr>
                <w:rFonts w:hint="eastAsia"/>
              </w:rPr>
              <w:t>000-255</w:t>
            </w:r>
          </w:p>
        </w:tc>
        <w:tc>
          <w:tcPr>
            <w:tcW w:w="7377" w:type="dxa"/>
            <w:vAlign w:val="bottom"/>
          </w:tcPr>
          <w:p w14:paraId="6A11D905">
            <w:pPr>
              <w:widowControl/>
              <w:jc w:val="left"/>
              <w:textAlignment w:val="bottom"/>
              <w:rPr>
                <w:color w:val="000000"/>
              </w:rPr>
            </w:pPr>
            <w:r>
              <w:rPr>
                <w:rFonts w:hint="eastAsia" w:ascii="宋体" w:hAnsi="宋体" w:cs="宋体"/>
                <w:color w:val="000000"/>
                <w:kern w:val="0"/>
                <w:sz w:val="22"/>
                <w:szCs w:val="22"/>
                <w:lang w:bidi="ar"/>
              </w:rPr>
              <w:t>LED background tone light fine-tuning</w:t>
            </w:r>
          </w:p>
        </w:tc>
      </w:tr>
      <w:tr w14:paraId="3146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4C1FE20">
            <w:pPr>
              <w:jc w:val="center"/>
            </w:pPr>
            <w:r>
              <w:rPr>
                <w:rFonts w:hint="eastAsia"/>
              </w:rPr>
              <w:t>41</w:t>
            </w:r>
          </w:p>
        </w:tc>
        <w:tc>
          <w:tcPr>
            <w:tcW w:w="2027" w:type="dxa"/>
          </w:tcPr>
          <w:p w14:paraId="313F04A4">
            <w:pPr>
              <w:jc w:val="center"/>
            </w:pPr>
            <w:r>
              <w:rPr>
                <w:rFonts w:hint="eastAsia"/>
              </w:rPr>
              <w:t>000-255</w:t>
            </w:r>
          </w:p>
        </w:tc>
        <w:tc>
          <w:tcPr>
            <w:tcW w:w="7377" w:type="dxa"/>
            <w:vAlign w:val="bottom"/>
          </w:tcPr>
          <w:p w14:paraId="59A1DA73">
            <w:pPr>
              <w:widowControl/>
              <w:jc w:val="left"/>
              <w:textAlignment w:val="bottom"/>
              <w:rPr>
                <w:color w:val="000000"/>
              </w:rPr>
            </w:pPr>
            <w:r>
              <w:rPr>
                <w:rFonts w:hint="eastAsia" w:ascii="宋体" w:hAnsi="宋体" w:cs="宋体"/>
                <w:color w:val="000000"/>
                <w:kern w:val="0"/>
                <w:sz w:val="22"/>
                <w:szCs w:val="22"/>
                <w:lang w:bidi="ar"/>
              </w:rPr>
              <w:t>Total dimming</w:t>
            </w:r>
          </w:p>
        </w:tc>
      </w:tr>
      <w:tr w14:paraId="4E5A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F9B110D">
            <w:pPr>
              <w:jc w:val="center"/>
            </w:pPr>
            <w:r>
              <w:rPr>
                <w:rFonts w:hint="eastAsia"/>
              </w:rPr>
              <w:t>42</w:t>
            </w:r>
          </w:p>
        </w:tc>
        <w:tc>
          <w:tcPr>
            <w:tcW w:w="2027" w:type="dxa"/>
          </w:tcPr>
          <w:p w14:paraId="2AEA17D6">
            <w:pPr>
              <w:jc w:val="center"/>
            </w:pPr>
            <w:r>
              <w:rPr>
                <w:rFonts w:hint="eastAsia"/>
              </w:rPr>
              <w:t>000-255</w:t>
            </w:r>
          </w:p>
        </w:tc>
        <w:tc>
          <w:tcPr>
            <w:tcW w:w="7377" w:type="dxa"/>
            <w:vAlign w:val="bottom"/>
          </w:tcPr>
          <w:p w14:paraId="71A126CF">
            <w:pPr>
              <w:widowControl/>
              <w:jc w:val="left"/>
              <w:textAlignment w:val="bottom"/>
              <w:rPr>
                <w:color w:val="000000"/>
              </w:rPr>
            </w:pPr>
            <w:r>
              <w:rPr>
                <w:rFonts w:hint="eastAsia" w:ascii="宋体" w:hAnsi="宋体" w:cs="宋体"/>
                <w:color w:val="000000"/>
                <w:kern w:val="0"/>
                <w:sz w:val="22"/>
                <w:szCs w:val="22"/>
                <w:lang w:bidi="ar"/>
              </w:rPr>
              <w:t>Total dimming and fine adjustment</w:t>
            </w:r>
          </w:p>
        </w:tc>
      </w:tr>
      <w:tr w14:paraId="6AFF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C1C9760">
            <w:pPr>
              <w:jc w:val="center"/>
            </w:pPr>
            <w:r>
              <w:rPr>
                <w:rFonts w:hint="eastAsia"/>
              </w:rPr>
              <w:t>43</w:t>
            </w:r>
          </w:p>
        </w:tc>
        <w:tc>
          <w:tcPr>
            <w:tcW w:w="2027" w:type="dxa"/>
          </w:tcPr>
          <w:p w14:paraId="3FE7EE47">
            <w:pPr>
              <w:jc w:val="center"/>
            </w:pPr>
            <w:r>
              <w:rPr>
                <w:rFonts w:hint="eastAsia"/>
              </w:rPr>
              <w:t>000-255</w:t>
            </w:r>
          </w:p>
        </w:tc>
        <w:tc>
          <w:tcPr>
            <w:tcW w:w="7377" w:type="dxa"/>
            <w:vAlign w:val="bottom"/>
          </w:tcPr>
          <w:p w14:paraId="3FAD00AB">
            <w:pPr>
              <w:widowControl/>
              <w:jc w:val="left"/>
              <w:textAlignment w:val="bottom"/>
              <w:rPr>
                <w:color w:val="000000"/>
              </w:rPr>
            </w:pPr>
            <w:r>
              <w:rPr>
                <w:rFonts w:hint="eastAsia" w:ascii="宋体" w:hAnsi="宋体" w:cs="宋体"/>
                <w:color w:val="000000"/>
                <w:kern w:val="0"/>
                <w:sz w:val="22"/>
                <w:szCs w:val="22"/>
                <w:lang w:bidi="ar"/>
              </w:rPr>
              <w:t>White light is always dimmed</w:t>
            </w:r>
          </w:p>
        </w:tc>
      </w:tr>
      <w:tr w14:paraId="3148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8386A0B">
            <w:pPr>
              <w:jc w:val="center"/>
            </w:pPr>
            <w:r>
              <w:rPr>
                <w:rFonts w:hint="eastAsia"/>
              </w:rPr>
              <w:t>44</w:t>
            </w:r>
          </w:p>
        </w:tc>
        <w:tc>
          <w:tcPr>
            <w:tcW w:w="2027" w:type="dxa"/>
          </w:tcPr>
          <w:p w14:paraId="5749111F">
            <w:pPr>
              <w:jc w:val="center"/>
            </w:pPr>
            <w:r>
              <w:rPr>
                <w:rFonts w:hint="eastAsia"/>
              </w:rPr>
              <w:t>000-255</w:t>
            </w:r>
          </w:p>
        </w:tc>
        <w:tc>
          <w:tcPr>
            <w:tcW w:w="7377" w:type="dxa"/>
            <w:vAlign w:val="bottom"/>
          </w:tcPr>
          <w:p w14:paraId="2922A609">
            <w:pPr>
              <w:widowControl/>
              <w:jc w:val="left"/>
              <w:textAlignment w:val="bottom"/>
              <w:rPr>
                <w:color w:val="000000"/>
              </w:rPr>
            </w:pPr>
            <w:r>
              <w:rPr>
                <w:rFonts w:hint="eastAsia" w:ascii="宋体" w:hAnsi="宋体" w:cs="宋体"/>
                <w:color w:val="000000"/>
                <w:kern w:val="0"/>
                <w:sz w:val="22"/>
                <w:szCs w:val="22"/>
                <w:lang w:bidi="ar"/>
              </w:rPr>
              <w:t>Shutter</w:t>
            </w:r>
            <w:r>
              <w:fldChar w:fldCharType="begin"/>
            </w:r>
            <w:r>
              <w:instrText xml:space="preserve"> HYPERLINK \l "Store" </w:instrText>
            </w:r>
            <w:r>
              <w:fldChar w:fldCharType="separate"/>
            </w:r>
            <w:r>
              <w:fldChar w:fldCharType="end"/>
            </w:r>
          </w:p>
        </w:tc>
      </w:tr>
      <w:tr w14:paraId="1429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03B5E25">
            <w:pPr>
              <w:jc w:val="center"/>
            </w:pPr>
            <w:r>
              <w:rPr>
                <w:rFonts w:hint="eastAsia"/>
              </w:rPr>
              <w:t>45</w:t>
            </w:r>
          </w:p>
        </w:tc>
        <w:tc>
          <w:tcPr>
            <w:tcW w:w="2027" w:type="dxa"/>
          </w:tcPr>
          <w:p w14:paraId="409787AF">
            <w:pPr>
              <w:jc w:val="center"/>
            </w:pPr>
            <w:r>
              <w:rPr>
                <w:rFonts w:hint="eastAsia"/>
              </w:rPr>
              <w:t>000-255</w:t>
            </w:r>
          </w:p>
        </w:tc>
        <w:tc>
          <w:tcPr>
            <w:tcW w:w="7377" w:type="dxa"/>
            <w:vAlign w:val="bottom"/>
          </w:tcPr>
          <w:p w14:paraId="103D210A">
            <w:pPr>
              <w:widowControl/>
              <w:jc w:val="left"/>
              <w:textAlignment w:val="bottom"/>
              <w:rPr>
                <w:color w:val="000000"/>
              </w:rPr>
            </w:pPr>
            <w:r>
              <w:rPr>
                <w:rFonts w:hint="eastAsia" w:ascii="宋体" w:hAnsi="宋体" w:cs="宋体"/>
                <w:color w:val="000000"/>
                <w:kern w:val="0"/>
                <w:sz w:val="22"/>
                <w:szCs w:val="22"/>
                <w:lang w:bidi="ar"/>
              </w:rPr>
              <w:t>White light flashing (</w:t>
            </w:r>
            <w:r>
              <w:fldChar w:fldCharType="begin"/>
            </w:r>
            <w:r>
              <w:instrText xml:space="preserve"> HYPERLINK \l "Store" </w:instrText>
            </w:r>
            <w:r>
              <w:fldChar w:fldCharType="separate"/>
            </w:r>
            <w:r>
              <w:rPr>
                <w:rStyle w:val="12"/>
                <w:rFonts w:hint="eastAsia" w:ascii="宋体" w:hAnsi="宋体" w:cs="宋体"/>
                <w:kern w:val="0"/>
                <w:sz w:val="22"/>
                <w:szCs w:val="22"/>
                <w:lang w:bidi="ar"/>
              </w:rPr>
              <w:t>Shutter</w:t>
            </w:r>
            <w:r>
              <w:rPr>
                <w:rStyle w:val="13"/>
                <w:rFonts w:hint="eastAsia" w:ascii="宋体" w:hAnsi="宋体" w:cs="宋体"/>
                <w:kern w:val="0"/>
                <w:sz w:val="22"/>
                <w:szCs w:val="22"/>
                <w:lang w:bidi="ar"/>
              </w:rPr>
              <w:fldChar w:fldCharType="end"/>
            </w:r>
            <w:r>
              <w:rPr>
                <w:rFonts w:hint="eastAsia" w:ascii="宋体" w:hAnsi="宋体" w:cs="宋体"/>
                <w:color w:val="000000"/>
                <w:kern w:val="0"/>
                <w:sz w:val="22"/>
                <w:szCs w:val="22"/>
                <w:lang w:bidi="ar"/>
              </w:rPr>
              <w:t>).</w:t>
            </w:r>
          </w:p>
        </w:tc>
      </w:tr>
      <w:tr w14:paraId="444E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BFC2A47">
            <w:pPr>
              <w:jc w:val="center"/>
            </w:pPr>
            <w:r>
              <w:rPr>
                <w:rFonts w:hint="eastAsia"/>
              </w:rPr>
              <w:t>46</w:t>
            </w:r>
          </w:p>
        </w:tc>
        <w:tc>
          <w:tcPr>
            <w:tcW w:w="2027" w:type="dxa"/>
          </w:tcPr>
          <w:p w14:paraId="63EE9AC4">
            <w:pPr>
              <w:jc w:val="center"/>
            </w:pPr>
            <w:r>
              <w:rPr>
                <w:rFonts w:hint="eastAsia"/>
              </w:rPr>
              <w:t>000-255</w:t>
            </w:r>
          </w:p>
        </w:tc>
        <w:tc>
          <w:tcPr>
            <w:tcW w:w="7377" w:type="dxa"/>
            <w:vAlign w:val="bottom"/>
          </w:tcPr>
          <w:p w14:paraId="53B43B27">
            <w:pPr>
              <w:widowControl/>
              <w:jc w:val="left"/>
              <w:textAlignment w:val="bottom"/>
              <w:rPr>
                <w:color w:val="000000"/>
              </w:rPr>
            </w:pPr>
            <w:r>
              <w:rPr>
                <w:rFonts w:hint="eastAsia" w:ascii="宋体" w:hAnsi="宋体" w:cs="宋体"/>
                <w:color w:val="000000"/>
                <w:kern w:val="0"/>
                <w:sz w:val="22"/>
                <w:szCs w:val="22"/>
                <w:lang w:bidi="ar"/>
              </w:rPr>
              <w:t>Zoom in 1</w:t>
            </w:r>
          </w:p>
        </w:tc>
      </w:tr>
      <w:tr w14:paraId="0520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3696602">
            <w:pPr>
              <w:jc w:val="center"/>
            </w:pPr>
            <w:r>
              <w:rPr>
                <w:rFonts w:hint="eastAsia"/>
              </w:rPr>
              <w:drawing>
                <wp:inline distT="0" distB="0" distL="114300" distR="114300">
                  <wp:extent cx="171450" cy="552450"/>
                  <wp:effectExtent l="0" t="0" r="0" b="0"/>
                  <wp:docPr id="87" name="图片 37"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7"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7D7B0668">
            <w:pPr>
              <w:jc w:val="center"/>
            </w:pPr>
            <w:r>
              <w:rPr>
                <w:rFonts w:hint="eastAsia"/>
              </w:rPr>
              <w:drawing>
                <wp:inline distT="0" distB="0" distL="114300" distR="114300">
                  <wp:extent cx="171450" cy="552450"/>
                  <wp:effectExtent l="0" t="0" r="0" b="0"/>
                  <wp:docPr id="91" name="图片 38"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8"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73B1C002">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85" name="图片 39"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9"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4985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A8E4D58">
            <w:pPr>
              <w:jc w:val="center"/>
            </w:pPr>
            <w:r>
              <w:rPr>
                <w:rFonts w:hint="eastAsia"/>
              </w:rPr>
              <w:t>57</w:t>
            </w:r>
          </w:p>
        </w:tc>
        <w:tc>
          <w:tcPr>
            <w:tcW w:w="2027" w:type="dxa"/>
          </w:tcPr>
          <w:p w14:paraId="003A086E">
            <w:pPr>
              <w:jc w:val="center"/>
            </w:pPr>
            <w:r>
              <w:rPr>
                <w:rFonts w:hint="eastAsia"/>
              </w:rPr>
              <w:t>000-255</w:t>
            </w:r>
          </w:p>
        </w:tc>
        <w:tc>
          <w:tcPr>
            <w:tcW w:w="7377" w:type="dxa"/>
            <w:vAlign w:val="bottom"/>
          </w:tcPr>
          <w:p w14:paraId="4D62272C">
            <w:pPr>
              <w:widowControl/>
              <w:jc w:val="left"/>
              <w:textAlignment w:val="bottom"/>
              <w:rPr>
                <w:color w:val="000000"/>
              </w:rPr>
            </w:pPr>
            <w:r>
              <w:rPr>
                <w:rFonts w:hint="eastAsia" w:ascii="宋体" w:hAnsi="宋体" w:cs="宋体"/>
                <w:color w:val="000000"/>
                <w:kern w:val="0"/>
                <w:sz w:val="22"/>
                <w:szCs w:val="22"/>
                <w:lang w:bidi="ar"/>
              </w:rPr>
              <w:t>Magnification 12</w:t>
            </w:r>
          </w:p>
        </w:tc>
      </w:tr>
      <w:tr w14:paraId="45A0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5798F3D">
            <w:pPr>
              <w:jc w:val="center"/>
            </w:pPr>
            <w:r>
              <w:rPr>
                <w:rFonts w:hint="eastAsia"/>
              </w:rPr>
              <w:t>58</w:t>
            </w:r>
          </w:p>
        </w:tc>
        <w:tc>
          <w:tcPr>
            <w:tcW w:w="2027" w:type="dxa"/>
          </w:tcPr>
          <w:p w14:paraId="4378E28A">
            <w:pPr>
              <w:jc w:val="center"/>
            </w:pPr>
            <w:r>
              <w:rPr>
                <w:rFonts w:hint="eastAsia"/>
              </w:rPr>
              <w:t>000-255</w:t>
            </w:r>
          </w:p>
        </w:tc>
        <w:tc>
          <w:tcPr>
            <w:tcW w:w="7377" w:type="dxa"/>
            <w:vAlign w:val="bottom"/>
          </w:tcPr>
          <w:p w14:paraId="0F9797A3">
            <w:pPr>
              <w:widowControl/>
              <w:jc w:val="left"/>
              <w:textAlignment w:val="bottom"/>
              <w:rPr>
                <w:color w:val="000000"/>
              </w:rPr>
            </w:pPr>
            <w:r>
              <w:rPr>
                <w:rFonts w:hint="eastAsia" w:ascii="宋体" w:hAnsi="宋体" w:cs="宋体"/>
                <w:color w:val="000000"/>
                <w:kern w:val="0"/>
                <w:sz w:val="22"/>
                <w:szCs w:val="22"/>
                <w:lang w:bidi="ar"/>
              </w:rPr>
              <w:t>Function</w:t>
            </w:r>
            <w:r>
              <w:fldChar w:fldCharType="begin"/>
            </w:r>
            <w:r>
              <w:instrText xml:space="preserve"> HYPERLINK \l "Function" </w:instrText>
            </w:r>
            <w:r>
              <w:fldChar w:fldCharType="separate"/>
            </w:r>
            <w:r>
              <w:fldChar w:fldCharType="end"/>
            </w:r>
          </w:p>
        </w:tc>
      </w:tr>
      <w:tr w14:paraId="70CD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A497977">
            <w:pPr>
              <w:jc w:val="center"/>
            </w:pPr>
            <w:r>
              <w:rPr>
                <w:rFonts w:hint="eastAsia"/>
              </w:rPr>
              <w:t>59</w:t>
            </w:r>
          </w:p>
        </w:tc>
        <w:tc>
          <w:tcPr>
            <w:tcW w:w="2027" w:type="dxa"/>
          </w:tcPr>
          <w:p w14:paraId="7FC5B17A">
            <w:pPr>
              <w:jc w:val="center"/>
            </w:pPr>
            <w:r>
              <w:rPr>
                <w:rFonts w:hint="eastAsia"/>
              </w:rPr>
              <w:t>000-255</w:t>
            </w:r>
          </w:p>
        </w:tc>
        <w:tc>
          <w:tcPr>
            <w:tcW w:w="7377" w:type="dxa"/>
            <w:vAlign w:val="bottom"/>
          </w:tcPr>
          <w:p w14:paraId="5E36A10F">
            <w:pPr>
              <w:widowControl/>
              <w:jc w:val="left"/>
              <w:textAlignment w:val="bottom"/>
              <w:rPr>
                <w:color w:val="000000"/>
              </w:rPr>
            </w:pPr>
            <w:r>
              <w:rPr>
                <w:rFonts w:hint="eastAsia" w:ascii="宋体" w:hAnsi="宋体" w:cs="宋体"/>
                <w:color w:val="000000"/>
                <w:kern w:val="0"/>
                <w:sz w:val="22"/>
                <w:szCs w:val="22"/>
                <w:lang w:bidi="ar"/>
              </w:rPr>
              <w:t>Red (</w:t>
            </w:r>
            <w:r>
              <w:rPr>
                <w:rFonts w:hint="eastAsia" w:ascii="宋体" w:hAnsi="宋体" w:cs="宋体"/>
                <w:color w:val="C00000"/>
                <w:kern w:val="0"/>
                <w:sz w:val="22"/>
                <w:szCs w:val="22"/>
                <w:lang w:bidi="ar"/>
              </w:rPr>
              <w:t>color selection for effects</w:t>
            </w:r>
            <w:r>
              <w:rPr>
                <w:rFonts w:hint="eastAsia" w:ascii="宋体" w:hAnsi="宋体" w:cs="宋体"/>
                <w:color w:val="000000"/>
                <w:kern w:val="0"/>
                <w:sz w:val="22"/>
                <w:szCs w:val="22"/>
                <w:lang w:bidi="ar"/>
              </w:rPr>
              <w:t>).</w:t>
            </w:r>
          </w:p>
        </w:tc>
      </w:tr>
      <w:tr w14:paraId="66E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E6C741F">
            <w:pPr>
              <w:jc w:val="center"/>
            </w:pPr>
            <w:r>
              <w:rPr>
                <w:rFonts w:hint="eastAsia"/>
              </w:rPr>
              <w:t>60</w:t>
            </w:r>
          </w:p>
        </w:tc>
        <w:tc>
          <w:tcPr>
            <w:tcW w:w="2027" w:type="dxa"/>
          </w:tcPr>
          <w:p w14:paraId="41AF8056">
            <w:pPr>
              <w:jc w:val="center"/>
            </w:pPr>
            <w:r>
              <w:rPr>
                <w:rFonts w:hint="eastAsia"/>
              </w:rPr>
              <w:t>000-255</w:t>
            </w:r>
          </w:p>
        </w:tc>
        <w:tc>
          <w:tcPr>
            <w:tcW w:w="7377" w:type="dxa"/>
            <w:vAlign w:val="bottom"/>
          </w:tcPr>
          <w:p w14:paraId="04DB2A21">
            <w:pPr>
              <w:widowControl/>
              <w:jc w:val="left"/>
              <w:textAlignment w:val="bottom"/>
              <w:rPr>
                <w:color w:val="000000"/>
              </w:rPr>
            </w:pPr>
            <w:r>
              <w:rPr>
                <w:rFonts w:hint="eastAsia" w:ascii="宋体" w:hAnsi="宋体" w:cs="宋体"/>
                <w:color w:val="000000"/>
                <w:kern w:val="0"/>
                <w:sz w:val="22"/>
                <w:szCs w:val="22"/>
                <w:lang w:bidi="ar"/>
              </w:rPr>
              <w:t>Fine-tune red (</w:t>
            </w:r>
            <w:r>
              <w:rPr>
                <w:rFonts w:hint="eastAsia" w:ascii="宋体" w:hAnsi="宋体" w:cs="宋体"/>
                <w:color w:val="C0504D"/>
                <w:kern w:val="0"/>
                <w:sz w:val="22"/>
                <w:szCs w:val="22"/>
                <w:lang w:bidi="ar"/>
              </w:rPr>
              <w:t>color selection for effects</w:t>
            </w:r>
            <w:r>
              <w:rPr>
                <w:rFonts w:hint="eastAsia" w:ascii="宋体" w:hAnsi="宋体" w:cs="宋体"/>
                <w:color w:val="000000"/>
                <w:kern w:val="0"/>
                <w:sz w:val="22"/>
                <w:szCs w:val="22"/>
                <w:lang w:bidi="ar"/>
              </w:rPr>
              <w:t>).</w:t>
            </w:r>
          </w:p>
        </w:tc>
      </w:tr>
      <w:tr w14:paraId="2964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2245D07">
            <w:pPr>
              <w:jc w:val="center"/>
            </w:pPr>
            <w:r>
              <w:rPr>
                <w:rFonts w:hint="eastAsia"/>
              </w:rPr>
              <w:t>61</w:t>
            </w:r>
          </w:p>
        </w:tc>
        <w:tc>
          <w:tcPr>
            <w:tcW w:w="2027" w:type="dxa"/>
          </w:tcPr>
          <w:p w14:paraId="481191B6">
            <w:pPr>
              <w:jc w:val="center"/>
            </w:pPr>
            <w:r>
              <w:rPr>
                <w:rFonts w:hint="eastAsia"/>
              </w:rPr>
              <w:t>000-255</w:t>
            </w:r>
          </w:p>
        </w:tc>
        <w:tc>
          <w:tcPr>
            <w:tcW w:w="7377" w:type="dxa"/>
            <w:vAlign w:val="bottom"/>
          </w:tcPr>
          <w:p w14:paraId="650FC77D">
            <w:pPr>
              <w:widowControl/>
              <w:jc w:val="left"/>
              <w:textAlignment w:val="bottom"/>
              <w:rPr>
                <w:color w:val="000000"/>
              </w:rPr>
            </w:pPr>
            <w:r>
              <w:rPr>
                <w:rFonts w:hint="eastAsia" w:ascii="宋体" w:hAnsi="宋体" w:cs="宋体"/>
                <w:color w:val="000000"/>
                <w:kern w:val="0"/>
                <w:sz w:val="22"/>
                <w:szCs w:val="22"/>
                <w:lang w:bidi="ar"/>
              </w:rPr>
              <w:t>Green (</w:t>
            </w:r>
            <w:r>
              <w:rPr>
                <w:rFonts w:hint="eastAsia" w:ascii="宋体" w:hAnsi="宋体" w:cs="宋体"/>
                <w:color w:val="C00000"/>
                <w:kern w:val="0"/>
                <w:sz w:val="22"/>
                <w:szCs w:val="22"/>
                <w:lang w:bidi="ar"/>
              </w:rPr>
              <w:t>color selection for effects</w:t>
            </w:r>
            <w:r>
              <w:rPr>
                <w:rFonts w:hint="eastAsia" w:ascii="宋体" w:hAnsi="宋体" w:cs="宋体"/>
                <w:color w:val="000000"/>
                <w:kern w:val="0"/>
                <w:sz w:val="22"/>
                <w:szCs w:val="22"/>
                <w:lang w:bidi="ar"/>
              </w:rPr>
              <w:t>).</w:t>
            </w:r>
          </w:p>
        </w:tc>
      </w:tr>
      <w:tr w14:paraId="58BF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EB6A085">
            <w:pPr>
              <w:jc w:val="center"/>
            </w:pPr>
            <w:r>
              <w:rPr>
                <w:rFonts w:hint="eastAsia"/>
              </w:rPr>
              <w:t>62</w:t>
            </w:r>
          </w:p>
        </w:tc>
        <w:tc>
          <w:tcPr>
            <w:tcW w:w="2027" w:type="dxa"/>
          </w:tcPr>
          <w:p w14:paraId="5F38C204">
            <w:pPr>
              <w:jc w:val="center"/>
            </w:pPr>
            <w:r>
              <w:rPr>
                <w:rFonts w:hint="eastAsia"/>
              </w:rPr>
              <w:t>000-255</w:t>
            </w:r>
          </w:p>
        </w:tc>
        <w:tc>
          <w:tcPr>
            <w:tcW w:w="7377" w:type="dxa"/>
            <w:vAlign w:val="bottom"/>
          </w:tcPr>
          <w:p w14:paraId="1F77FA08">
            <w:pPr>
              <w:widowControl/>
              <w:jc w:val="left"/>
              <w:textAlignment w:val="bottom"/>
              <w:rPr>
                <w:color w:val="000000"/>
              </w:rPr>
            </w:pPr>
            <w:r>
              <w:rPr>
                <w:rFonts w:hint="eastAsia" w:ascii="宋体" w:hAnsi="宋体" w:cs="宋体"/>
                <w:color w:val="000000"/>
                <w:kern w:val="0"/>
                <w:sz w:val="22"/>
                <w:szCs w:val="22"/>
                <w:lang w:bidi="ar"/>
              </w:rPr>
              <w:t>Green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7988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1E58D2C">
            <w:pPr>
              <w:jc w:val="center"/>
            </w:pPr>
            <w:r>
              <w:rPr>
                <w:rFonts w:hint="eastAsia"/>
              </w:rPr>
              <w:t>63</w:t>
            </w:r>
          </w:p>
        </w:tc>
        <w:tc>
          <w:tcPr>
            <w:tcW w:w="2027" w:type="dxa"/>
          </w:tcPr>
          <w:p w14:paraId="6E65B888">
            <w:pPr>
              <w:jc w:val="center"/>
            </w:pPr>
            <w:r>
              <w:rPr>
                <w:rFonts w:hint="eastAsia"/>
              </w:rPr>
              <w:t>000-255</w:t>
            </w:r>
          </w:p>
        </w:tc>
        <w:tc>
          <w:tcPr>
            <w:tcW w:w="7377" w:type="dxa"/>
            <w:vAlign w:val="bottom"/>
          </w:tcPr>
          <w:p w14:paraId="4F653AA8">
            <w:pPr>
              <w:widowControl/>
              <w:jc w:val="left"/>
              <w:textAlignment w:val="bottom"/>
              <w:rPr>
                <w:color w:val="000000"/>
              </w:rPr>
            </w:pPr>
            <w:r>
              <w:rPr>
                <w:rFonts w:hint="eastAsia" w:ascii="宋体" w:hAnsi="宋体" w:cs="宋体"/>
                <w:color w:val="000000"/>
                <w:kern w:val="0"/>
                <w:sz w:val="22"/>
                <w:szCs w:val="22"/>
                <w:lang w:bidi="ar"/>
              </w:rPr>
              <w:t>Blue (</w:t>
            </w:r>
            <w:r>
              <w:rPr>
                <w:rFonts w:hint="eastAsia" w:ascii="宋体" w:hAnsi="宋体" w:cs="宋体"/>
                <w:color w:val="C00000"/>
                <w:kern w:val="0"/>
                <w:sz w:val="22"/>
                <w:szCs w:val="22"/>
                <w:lang w:bidi="ar"/>
              </w:rPr>
              <w:t>color selection for effects</w:t>
            </w:r>
            <w:r>
              <w:rPr>
                <w:rFonts w:hint="eastAsia" w:ascii="宋体" w:hAnsi="宋体" w:cs="宋体"/>
                <w:color w:val="000000"/>
                <w:kern w:val="0"/>
                <w:sz w:val="22"/>
                <w:szCs w:val="22"/>
                <w:lang w:bidi="ar"/>
              </w:rPr>
              <w:t>).</w:t>
            </w:r>
          </w:p>
        </w:tc>
      </w:tr>
      <w:tr w14:paraId="74A4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7179EB2">
            <w:pPr>
              <w:jc w:val="center"/>
            </w:pPr>
            <w:r>
              <w:rPr>
                <w:rFonts w:hint="eastAsia"/>
              </w:rPr>
              <w:t>64</w:t>
            </w:r>
          </w:p>
        </w:tc>
        <w:tc>
          <w:tcPr>
            <w:tcW w:w="2027" w:type="dxa"/>
          </w:tcPr>
          <w:p w14:paraId="60300860">
            <w:pPr>
              <w:jc w:val="center"/>
            </w:pPr>
            <w:r>
              <w:rPr>
                <w:rFonts w:hint="eastAsia"/>
              </w:rPr>
              <w:t>000-255</w:t>
            </w:r>
          </w:p>
        </w:tc>
        <w:tc>
          <w:tcPr>
            <w:tcW w:w="7377" w:type="dxa"/>
            <w:vAlign w:val="bottom"/>
          </w:tcPr>
          <w:p w14:paraId="2DBE3281">
            <w:pPr>
              <w:widowControl/>
              <w:jc w:val="left"/>
              <w:textAlignment w:val="bottom"/>
              <w:rPr>
                <w:color w:val="000000"/>
              </w:rPr>
            </w:pPr>
            <w:r>
              <w:rPr>
                <w:rFonts w:hint="eastAsia" w:ascii="宋体" w:hAnsi="宋体" w:cs="宋体"/>
                <w:color w:val="000000"/>
                <w:kern w:val="0"/>
                <w:sz w:val="22"/>
                <w:szCs w:val="22"/>
                <w:lang w:bidi="ar"/>
              </w:rPr>
              <w:t>Blue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3C82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B5F9770">
            <w:pPr>
              <w:jc w:val="center"/>
            </w:pPr>
            <w:r>
              <w:rPr>
                <w:rFonts w:hint="eastAsia"/>
              </w:rPr>
              <w:t>65</w:t>
            </w:r>
          </w:p>
        </w:tc>
        <w:tc>
          <w:tcPr>
            <w:tcW w:w="2027" w:type="dxa"/>
          </w:tcPr>
          <w:p w14:paraId="7D41908E">
            <w:pPr>
              <w:jc w:val="center"/>
            </w:pPr>
            <w:r>
              <w:rPr>
                <w:rFonts w:hint="eastAsia"/>
              </w:rPr>
              <w:t>000-255</w:t>
            </w:r>
          </w:p>
        </w:tc>
        <w:tc>
          <w:tcPr>
            <w:tcW w:w="7377" w:type="dxa"/>
            <w:vAlign w:val="bottom"/>
          </w:tcPr>
          <w:p w14:paraId="575394DD">
            <w:pPr>
              <w:widowControl/>
              <w:jc w:val="left"/>
              <w:textAlignment w:val="bottom"/>
              <w:rPr>
                <w:color w:val="000000"/>
              </w:rPr>
            </w:pPr>
            <w:r>
              <w:rPr>
                <w:rFonts w:hint="eastAsia" w:ascii="宋体" w:hAnsi="宋体" w:cs="宋体"/>
                <w:color w:val="000000"/>
                <w:kern w:val="0"/>
                <w:sz w:val="22"/>
                <w:szCs w:val="22"/>
                <w:lang w:bidi="ar"/>
              </w:rPr>
              <w:t>White (</w:t>
            </w:r>
            <w:r>
              <w:rPr>
                <w:rFonts w:hint="eastAsia" w:ascii="宋体" w:hAnsi="宋体" w:cs="宋体"/>
                <w:color w:val="C00000"/>
                <w:kern w:val="0"/>
                <w:sz w:val="22"/>
                <w:szCs w:val="22"/>
                <w:lang w:bidi="ar"/>
              </w:rPr>
              <w:t>color selection for effects</w:t>
            </w:r>
            <w:r>
              <w:rPr>
                <w:rFonts w:hint="eastAsia" w:ascii="宋体" w:hAnsi="宋体" w:cs="宋体"/>
                <w:color w:val="000000"/>
                <w:kern w:val="0"/>
                <w:sz w:val="22"/>
                <w:szCs w:val="22"/>
                <w:lang w:bidi="ar"/>
              </w:rPr>
              <w:t>).</w:t>
            </w:r>
          </w:p>
        </w:tc>
      </w:tr>
      <w:tr w14:paraId="06E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282BABE">
            <w:pPr>
              <w:jc w:val="center"/>
            </w:pPr>
            <w:r>
              <w:rPr>
                <w:rFonts w:hint="eastAsia"/>
              </w:rPr>
              <w:t>66</w:t>
            </w:r>
          </w:p>
        </w:tc>
        <w:tc>
          <w:tcPr>
            <w:tcW w:w="2027" w:type="dxa"/>
          </w:tcPr>
          <w:p w14:paraId="6C42CAA3">
            <w:pPr>
              <w:jc w:val="center"/>
            </w:pPr>
            <w:r>
              <w:rPr>
                <w:rFonts w:hint="eastAsia"/>
              </w:rPr>
              <w:t>000-255</w:t>
            </w:r>
          </w:p>
        </w:tc>
        <w:tc>
          <w:tcPr>
            <w:tcW w:w="7377" w:type="dxa"/>
            <w:vAlign w:val="bottom"/>
          </w:tcPr>
          <w:p w14:paraId="5964B139">
            <w:pPr>
              <w:widowControl/>
              <w:jc w:val="left"/>
              <w:textAlignment w:val="bottom"/>
              <w:rPr>
                <w:color w:val="000000"/>
              </w:rPr>
            </w:pPr>
            <w:r>
              <w:rPr>
                <w:rFonts w:hint="eastAsia" w:ascii="宋体" w:hAnsi="宋体" w:cs="宋体"/>
                <w:color w:val="000000"/>
                <w:kern w:val="0"/>
                <w:sz w:val="22"/>
                <w:szCs w:val="22"/>
                <w:lang w:bidi="ar"/>
              </w:rPr>
              <w:t>White fine-tuning (</w:t>
            </w:r>
            <w:r>
              <w:rPr>
                <w:rFonts w:hint="eastAsia" w:ascii="宋体" w:hAnsi="宋体" w:cs="宋体"/>
                <w:color w:val="C0504D"/>
                <w:kern w:val="0"/>
                <w:sz w:val="22"/>
                <w:szCs w:val="22"/>
                <w:lang w:bidi="ar"/>
              </w:rPr>
              <w:t>effect color selection</w:t>
            </w:r>
            <w:r>
              <w:rPr>
                <w:rFonts w:hint="eastAsia" w:ascii="宋体" w:hAnsi="宋体" w:cs="宋体"/>
                <w:color w:val="000000"/>
                <w:kern w:val="0"/>
                <w:sz w:val="22"/>
                <w:szCs w:val="22"/>
                <w:lang w:bidi="ar"/>
              </w:rPr>
              <w:t>).</w:t>
            </w:r>
          </w:p>
        </w:tc>
      </w:tr>
      <w:tr w14:paraId="4E44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58F0D1E">
            <w:pPr>
              <w:jc w:val="center"/>
            </w:pPr>
            <w:r>
              <w:rPr>
                <w:rFonts w:hint="eastAsia"/>
              </w:rPr>
              <w:t>67</w:t>
            </w:r>
          </w:p>
        </w:tc>
        <w:tc>
          <w:tcPr>
            <w:tcW w:w="2027" w:type="dxa"/>
          </w:tcPr>
          <w:p w14:paraId="4BF7054D">
            <w:pPr>
              <w:jc w:val="center"/>
            </w:pPr>
            <w:r>
              <w:rPr>
                <w:rFonts w:hint="eastAsia"/>
              </w:rPr>
              <w:t>000-255</w:t>
            </w:r>
          </w:p>
        </w:tc>
        <w:tc>
          <w:tcPr>
            <w:tcW w:w="7377" w:type="dxa"/>
            <w:vAlign w:val="bottom"/>
          </w:tcPr>
          <w:p w14:paraId="5E9326CC">
            <w:pPr>
              <w:widowControl/>
              <w:jc w:val="left"/>
              <w:textAlignment w:val="bottom"/>
              <w:rPr>
                <w:color w:val="000000"/>
              </w:rPr>
            </w:pPr>
            <w:r>
              <w:rPr>
                <w:rFonts w:hint="eastAsia" w:ascii="宋体" w:hAnsi="宋体" w:cs="宋体"/>
                <w:color w:val="000000"/>
                <w:kern w:val="0"/>
                <w:sz w:val="22"/>
                <w:szCs w:val="22"/>
                <w:lang w:bidi="ar"/>
              </w:rPr>
              <w:t>Cold white always dimmed the light</w:t>
            </w:r>
          </w:p>
        </w:tc>
      </w:tr>
      <w:tr w14:paraId="5919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F273AA2">
            <w:pPr>
              <w:jc w:val="center"/>
            </w:pPr>
            <w:r>
              <w:rPr>
                <w:rFonts w:hint="eastAsia"/>
              </w:rPr>
              <w:t>68</w:t>
            </w:r>
          </w:p>
        </w:tc>
        <w:tc>
          <w:tcPr>
            <w:tcW w:w="2027" w:type="dxa"/>
          </w:tcPr>
          <w:p w14:paraId="0F012DC0">
            <w:pPr>
              <w:jc w:val="center"/>
            </w:pPr>
            <w:r>
              <w:rPr>
                <w:rFonts w:hint="eastAsia"/>
              </w:rPr>
              <w:t>000-255</w:t>
            </w:r>
          </w:p>
        </w:tc>
        <w:tc>
          <w:tcPr>
            <w:tcW w:w="7377" w:type="dxa"/>
            <w:vAlign w:val="bottom"/>
          </w:tcPr>
          <w:p w14:paraId="3B44CA82">
            <w:pPr>
              <w:widowControl/>
              <w:jc w:val="left"/>
              <w:textAlignment w:val="bottom"/>
              <w:rPr>
                <w:color w:val="000000"/>
              </w:rPr>
            </w:pPr>
            <w:r>
              <w:rPr>
                <w:rFonts w:hint="eastAsia" w:ascii="宋体" w:hAnsi="宋体" w:cs="宋体"/>
                <w:color w:val="000000"/>
                <w:kern w:val="0"/>
                <w:sz w:val="22"/>
                <w:szCs w:val="22"/>
                <w:lang w:bidi="ar"/>
              </w:rPr>
              <w:t>Warm white always dimmed the lighting</w:t>
            </w:r>
          </w:p>
        </w:tc>
      </w:tr>
      <w:tr w14:paraId="42BC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B03D3AD">
            <w:pPr>
              <w:jc w:val="center"/>
            </w:pPr>
            <w:r>
              <w:rPr>
                <w:rFonts w:hint="eastAsia"/>
              </w:rPr>
              <w:t>69</w:t>
            </w:r>
          </w:p>
        </w:tc>
        <w:tc>
          <w:tcPr>
            <w:tcW w:w="2027" w:type="dxa"/>
          </w:tcPr>
          <w:p w14:paraId="6CDC61D8">
            <w:pPr>
              <w:jc w:val="center"/>
            </w:pPr>
            <w:r>
              <w:rPr>
                <w:rFonts w:hint="eastAsia"/>
              </w:rPr>
              <w:t>000-255</w:t>
            </w:r>
          </w:p>
        </w:tc>
        <w:tc>
          <w:tcPr>
            <w:tcW w:w="7377" w:type="dxa"/>
            <w:vAlign w:val="bottom"/>
          </w:tcPr>
          <w:p w14:paraId="5DA29F0B">
            <w:pPr>
              <w:widowControl/>
              <w:jc w:val="left"/>
              <w:textAlignment w:val="bottom"/>
              <w:rPr>
                <w:color w:val="000000"/>
              </w:rPr>
            </w:pPr>
            <w:r>
              <w:rPr>
                <w:rFonts w:hint="eastAsia" w:ascii="宋体" w:hAnsi="宋体" w:cs="宋体"/>
                <w:color w:val="000000"/>
                <w:kern w:val="0"/>
                <w:sz w:val="22"/>
                <w:szCs w:val="22"/>
                <w:lang w:bidi="ar"/>
              </w:rPr>
              <w:t>Dimming 1: Rough Mode</w:t>
            </w:r>
          </w:p>
        </w:tc>
      </w:tr>
      <w:tr w14:paraId="2C1A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B236000">
            <w:pPr>
              <w:jc w:val="center"/>
            </w:pPr>
            <w:r>
              <w:rPr>
                <w:rFonts w:hint="eastAsia"/>
              </w:rPr>
              <w:t>70</w:t>
            </w:r>
          </w:p>
        </w:tc>
        <w:tc>
          <w:tcPr>
            <w:tcW w:w="2027" w:type="dxa"/>
          </w:tcPr>
          <w:p w14:paraId="2726BF16">
            <w:pPr>
              <w:jc w:val="center"/>
            </w:pPr>
            <w:r>
              <w:rPr>
                <w:rFonts w:hint="eastAsia"/>
              </w:rPr>
              <w:t>000-255</w:t>
            </w:r>
          </w:p>
        </w:tc>
        <w:tc>
          <w:tcPr>
            <w:tcW w:w="7377" w:type="dxa"/>
            <w:vAlign w:val="bottom"/>
          </w:tcPr>
          <w:p w14:paraId="147D75BA">
            <w:pPr>
              <w:widowControl/>
              <w:jc w:val="left"/>
              <w:textAlignment w:val="bottom"/>
              <w:rPr>
                <w:color w:val="000000"/>
              </w:rPr>
            </w:pPr>
            <w:r>
              <w:rPr>
                <w:rFonts w:hint="eastAsia" w:ascii="宋体" w:hAnsi="宋体" w:cs="宋体"/>
                <w:color w:val="000000"/>
                <w:kern w:val="0"/>
                <w:sz w:val="22"/>
                <w:szCs w:val="22"/>
                <w:lang w:bidi="ar"/>
              </w:rPr>
              <w:t>Dimming 1: Fine adjustment</w:t>
            </w:r>
          </w:p>
        </w:tc>
      </w:tr>
      <w:tr w14:paraId="7DF9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231C2FF">
            <w:pPr>
              <w:jc w:val="center"/>
            </w:pPr>
            <w:r>
              <w:rPr>
                <w:rFonts w:hint="eastAsia"/>
              </w:rPr>
              <w:t>71</w:t>
            </w:r>
          </w:p>
        </w:tc>
        <w:tc>
          <w:tcPr>
            <w:tcW w:w="2027" w:type="dxa"/>
          </w:tcPr>
          <w:p w14:paraId="4A126C0E">
            <w:pPr>
              <w:jc w:val="center"/>
            </w:pPr>
            <w:r>
              <w:rPr>
                <w:rFonts w:hint="eastAsia"/>
              </w:rPr>
              <w:t>000-255</w:t>
            </w:r>
          </w:p>
        </w:tc>
        <w:tc>
          <w:tcPr>
            <w:tcW w:w="7377" w:type="dxa"/>
            <w:vAlign w:val="bottom"/>
          </w:tcPr>
          <w:p w14:paraId="3FC83080">
            <w:pPr>
              <w:widowControl/>
              <w:jc w:val="left"/>
              <w:textAlignment w:val="bottom"/>
              <w:rPr>
                <w:color w:val="000000"/>
              </w:rPr>
            </w:pPr>
            <w:r>
              <w:rPr>
                <w:rFonts w:hint="eastAsia" w:ascii="宋体" w:hAnsi="宋体" w:cs="宋体"/>
                <w:color w:val="000000"/>
                <w:kern w:val="0"/>
                <w:sz w:val="22"/>
                <w:szCs w:val="22"/>
                <w:lang w:bidi="ar"/>
              </w:rPr>
              <w:t>Red 1 is coarse tone</w:t>
            </w:r>
          </w:p>
        </w:tc>
      </w:tr>
      <w:tr w14:paraId="4FC7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7B285F4">
            <w:pPr>
              <w:jc w:val="center"/>
            </w:pPr>
            <w:r>
              <w:rPr>
                <w:rFonts w:hint="eastAsia"/>
              </w:rPr>
              <w:t>72</w:t>
            </w:r>
          </w:p>
        </w:tc>
        <w:tc>
          <w:tcPr>
            <w:tcW w:w="2027" w:type="dxa"/>
          </w:tcPr>
          <w:p w14:paraId="46C9DEFF">
            <w:pPr>
              <w:jc w:val="center"/>
            </w:pPr>
            <w:r>
              <w:rPr>
                <w:rFonts w:hint="eastAsia"/>
              </w:rPr>
              <w:t>000-255</w:t>
            </w:r>
          </w:p>
        </w:tc>
        <w:tc>
          <w:tcPr>
            <w:tcW w:w="7377" w:type="dxa"/>
            <w:vAlign w:val="bottom"/>
          </w:tcPr>
          <w:p w14:paraId="497CB20E">
            <w:pPr>
              <w:widowControl/>
              <w:jc w:val="left"/>
              <w:textAlignment w:val="bottom"/>
              <w:rPr>
                <w:color w:val="000000"/>
              </w:rPr>
            </w:pPr>
            <w:r>
              <w:rPr>
                <w:rFonts w:hint="eastAsia" w:ascii="宋体" w:hAnsi="宋体" w:cs="宋体"/>
                <w:color w:val="000000"/>
                <w:kern w:val="0"/>
                <w:sz w:val="22"/>
                <w:szCs w:val="22"/>
                <w:lang w:bidi="ar"/>
              </w:rPr>
              <w:t>Red 1 is finely adjusted</w:t>
            </w:r>
          </w:p>
        </w:tc>
      </w:tr>
      <w:tr w14:paraId="4D2D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8437D1D">
            <w:pPr>
              <w:jc w:val="center"/>
            </w:pPr>
            <w:r>
              <w:rPr>
                <w:rFonts w:hint="eastAsia"/>
              </w:rPr>
              <w:t>73</w:t>
            </w:r>
          </w:p>
        </w:tc>
        <w:tc>
          <w:tcPr>
            <w:tcW w:w="2027" w:type="dxa"/>
          </w:tcPr>
          <w:p w14:paraId="1023A006">
            <w:pPr>
              <w:jc w:val="center"/>
            </w:pPr>
            <w:r>
              <w:rPr>
                <w:rFonts w:hint="eastAsia"/>
              </w:rPr>
              <w:t>000-255</w:t>
            </w:r>
          </w:p>
        </w:tc>
        <w:tc>
          <w:tcPr>
            <w:tcW w:w="7377" w:type="dxa"/>
            <w:vAlign w:val="bottom"/>
          </w:tcPr>
          <w:p w14:paraId="41BEBB87">
            <w:pPr>
              <w:widowControl/>
              <w:jc w:val="left"/>
              <w:textAlignment w:val="bottom"/>
              <w:rPr>
                <w:color w:val="000000"/>
              </w:rPr>
            </w:pPr>
            <w:r>
              <w:rPr>
                <w:rFonts w:hint="eastAsia" w:ascii="宋体" w:hAnsi="宋体" w:cs="宋体"/>
                <w:color w:val="000000"/>
                <w:kern w:val="0"/>
                <w:sz w:val="22"/>
                <w:szCs w:val="22"/>
                <w:lang w:bidi="ar"/>
              </w:rPr>
              <w:t>Green 1 coarse tone</w:t>
            </w:r>
          </w:p>
        </w:tc>
      </w:tr>
      <w:tr w14:paraId="3571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4DDB10C">
            <w:pPr>
              <w:jc w:val="center"/>
            </w:pPr>
            <w:r>
              <w:rPr>
                <w:rFonts w:hint="eastAsia"/>
              </w:rPr>
              <w:t>74</w:t>
            </w:r>
          </w:p>
        </w:tc>
        <w:tc>
          <w:tcPr>
            <w:tcW w:w="2027" w:type="dxa"/>
          </w:tcPr>
          <w:p w14:paraId="57DDF0F3">
            <w:pPr>
              <w:jc w:val="center"/>
            </w:pPr>
            <w:r>
              <w:rPr>
                <w:rFonts w:hint="eastAsia"/>
              </w:rPr>
              <w:t>000-255</w:t>
            </w:r>
          </w:p>
        </w:tc>
        <w:tc>
          <w:tcPr>
            <w:tcW w:w="7377" w:type="dxa"/>
            <w:vAlign w:val="bottom"/>
          </w:tcPr>
          <w:p w14:paraId="78718113">
            <w:pPr>
              <w:widowControl/>
              <w:jc w:val="left"/>
              <w:textAlignment w:val="bottom"/>
              <w:rPr>
                <w:color w:val="000000"/>
              </w:rPr>
            </w:pPr>
            <w:r>
              <w:rPr>
                <w:rFonts w:hint="eastAsia" w:ascii="宋体" w:hAnsi="宋体" w:cs="宋体"/>
                <w:color w:val="000000"/>
                <w:kern w:val="0"/>
                <w:sz w:val="22"/>
                <w:szCs w:val="22"/>
                <w:lang w:bidi="ar"/>
              </w:rPr>
              <w:t>Green 1 is finely adjusted</w:t>
            </w:r>
          </w:p>
        </w:tc>
      </w:tr>
      <w:tr w14:paraId="2A76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79A6D96">
            <w:pPr>
              <w:jc w:val="center"/>
            </w:pPr>
            <w:r>
              <w:rPr>
                <w:rFonts w:hint="eastAsia"/>
              </w:rPr>
              <w:t>75</w:t>
            </w:r>
          </w:p>
        </w:tc>
        <w:tc>
          <w:tcPr>
            <w:tcW w:w="2027" w:type="dxa"/>
          </w:tcPr>
          <w:p w14:paraId="2A6B0323">
            <w:pPr>
              <w:jc w:val="center"/>
            </w:pPr>
            <w:r>
              <w:rPr>
                <w:rFonts w:hint="eastAsia"/>
              </w:rPr>
              <w:t>000-255</w:t>
            </w:r>
          </w:p>
        </w:tc>
        <w:tc>
          <w:tcPr>
            <w:tcW w:w="7377" w:type="dxa"/>
            <w:vAlign w:val="bottom"/>
          </w:tcPr>
          <w:p w14:paraId="666421EA">
            <w:pPr>
              <w:widowControl/>
              <w:jc w:val="left"/>
              <w:textAlignment w:val="bottom"/>
              <w:rPr>
                <w:color w:val="000000"/>
              </w:rPr>
            </w:pPr>
            <w:r>
              <w:rPr>
                <w:rFonts w:hint="eastAsia" w:ascii="宋体" w:hAnsi="宋体" w:cs="宋体"/>
                <w:color w:val="000000"/>
                <w:kern w:val="0"/>
                <w:sz w:val="22"/>
                <w:szCs w:val="22"/>
                <w:lang w:bidi="ar"/>
              </w:rPr>
              <w:t>Blue 1 is coarse</w:t>
            </w:r>
          </w:p>
        </w:tc>
      </w:tr>
      <w:tr w14:paraId="22D8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C7C7145">
            <w:pPr>
              <w:jc w:val="center"/>
            </w:pPr>
            <w:r>
              <w:rPr>
                <w:rFonts w:hint="eastAsia"/>
              </w:rPr>
              <w:t>76</w:t>
            </w:r>
          </w:p>
        </w:tc>
        <w:tc>
          <w:tcPr>
            <w:tcW w:w="2027" w:type="dxa"/>
          </w:tcPr>
          <w:p w14:paraId="1D121479">
            <w:pPr>
              <w:jc w:val="center"/>
            </w:pPr>
            <w:r>
              <w:rPr>
                <w:rFonts w:hint="eastAsia"/>
              </w:rPr>
              <w:t>000-255</w:t>
            </w:r>
          </w:p>
        </w:tc>
        <w:tc>
          <w:tcPr>
            <w:tcW w:w="7377" w:type="dxa"/>
            <w:vAlign w:val="bottom"/>
          </w:tcPr>
          <w:p w14:paraId="59A82678">
            <w:pPr>
              <w:widowControl/>
              <w:jc w:val="left"/>
              <w:textAlignment w:val="bottom"/>
              <w:rPr>
                <w:color w:val="000000"/>
              </w:rPr>
            </w:pPr>
            <w:r>
              <w:rPr>
                <w:rFonts w:hint="eastAsia" w:ascii="宋体" w:hAnsi="宋体" w:cs="宋体"/>
                <w:color w:val="000000"/>
                <w:kern w:val="0"/>
                <w:sz w:val="22"/>
                <w:szCs w:val="22"/>
                <w:lang w:bidi="ar"/>
              </w:rPr>
              <w:t>Blue 1 is fine-tuned</w:t>
            </w:r>
          </w:p>
        </w:tc>
      </w:tr>
      <w:tr w14:paraId="7EA2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E447100">
            <w:pPr>
              <w:jc w:val="center"/>
            </w:pPr>
            <w:r>
              <w:rPr>
                <w:rFonts w:hint="eastAsia"/>
              </w:rPr>
              <w:t>77</w:t>
            </w:r>
          </w:p>
        </w:tc>
        <w:tc>
          <w:tcPr>
            <w:tcW w:w="2027" w:type="dxa"/>
          </w:tcPr>
          <w:p w14:paraId="52AFF60C">
            <w:pPr>
              <w:jc w:val="center"/>
            </w:pPr>
            <w:r>
              <w:rPr>
                <w:rFonts w:hint="eastAsia"/>
              </w:rPr>
              <w:t>000-255</w:t>
            </w:r>
          </w:p>
        </w:tc>
        <w:tc>
          <w:tcPr>
            <w:tcW w:w="7377" w:type="dxa"/>
            <w:vAlign w:val="bottom"/>
          </w:tcPr>
          <w:p w14:paraId="437F1DAD">
            <w:pPr>
              <w:widowControl/>
              <w:jc w:val="left"/>
              <w:textAlignment w:val="bottom"/>
              <w:rPr>
                <w:color w:val="000000"/>
              </w:rPr>
            </w:pPr>
            <w:r>
              <w:rPr>
                <w:rFonts w:hint="eastAsia" w:ascii="宋体" w:hAnsi="宋体" w:cs="宋体"/>
                <w:color w:val="000000"/>
                <w:kern w:val="0"/>
                <w:sz w:val="22"/>
                <w:szCs w:val="22"/>
                <w:lang w:bidi="ar"/>
              </w:rPr>
              <w:t>White 1 is coarse tone</w:t>
            </w:r>
          </w:p>
        </w:tc>
      </w:tr>
      <w:tr w14:paraId="04C9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13A22BE">
            <w:pPr>
              <w:jc w:val="center"/>
            </w:pPr>
            <w:r>
              <w:rPr>
                <w:rFonts w:hint="eastAsia"/>
              </w:rPr>
              <w:t>78</w:t>
            </w:r>
          </w:p>
        </w:tc>
        <w:tc>
          <w:tcPr>
            <w:tcW w:w="2027" w:type="dxa"/>
          </w:tcPr>
          <w:p w14:paraId="1E53AD9D">
            <w:pPr>
              <w:jc w:val="center"/>
            </w:pPr>
            <w:r>
              <w:rPr>
                <w:rFonts w:hint="eastAsia"/>
              </w:rPr>
              <w:t>000-255</w:t>
            </w:r>
          </w:p>
        </w:tc>
        <w:tc>
          <w:tcPr>
            <w:tcW w:w="7377" w:type="dxa"/>
            <w:vAlign w:val="bottom"/>
          </w:tcPr>
          <w:p w14:paraId="0B382AAB">
            <w:pPr>
              <w:widowControl/>
              <w:jc w:val="left"/>
              <w:textAlignment w:val="bottom"/>
              <w:rPr>
                <w:color w:val="000000"/>
              </w:rPr>
            </w:pPr>
            <w:r>
              <w:rPr>
                <w:rFonts w:hint="eastAsia" w:ascii="宋体" w:hAnsi="宋体" w:cs="宋体"/>
                <w:color w:val="000000"/>
                <w:kern w:val="0"/>
                <w:sz w:val="22"/>
                <w:szCs w:val="22"/>
                <w:lang w:bidi="ar"/>
              </w:rPr>
              <w:t>White 1 is finely adjusted</w:t>
            </w:r>
          </w:p>
        </w:tc>
      </w:tr>
      <w:tr w14:paraId="5812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3FE65F2">
            <w:pPr>
              <w:jc w:val="center"/>
            </w:pPr>
            <w:r>
              <w:rPr>
                <w:rFonts w:hint="eastAsia"/>
              </w:rPr>
              <w:drawing>
                <wp:inline distT="0" distB="0" distL="114300" distR="114300">
                  <wp:extent cx="171450" cy="552450"/>
                  <wp:effectExtent l="0" t="0" r="0" b="0"/>
                  <wp:docPr id="89" name="图片 40"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0"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1199C3D1">
            <w:pPr>
              <w:jc w:val="center"/>
            </w:pPr>
            <w:r>
              <w:rPr>
                <w:rFonts w:hint="eastAsia"/>
              </w:rPr>
              <w:drawing>
                <wp:inline distT="0" distB="0" distL="114300" distR="114300">
                  <wp:extent cx="171450" cy="552450"/>
                  <wp:effectExtent l="0" t="0" r="0" b="0"/>
                  <wp:docPr id="82" name="图片 4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1"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52F9E6AA">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86" name="图片 42"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2"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6047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6B424FC3">
            <w:pPr>
              <w:jc w:val="center"/>
            </w:pPr>
            <w:r>
              <w:rPr>
                <w:rFonts w:hint="eastAsia"/>
              </w:rPr>
              <w:t>179</w:t>
            </w:r>
          </w:p>
        </w:tc>
        <w:tc>
          <w:tcPr>
            <w:tcW w:w="2027" w:type="dxa"/>
          </w:tcPr>
          <w:p w14:paraId="69FAED63">
            <w:pPr>
              <w:jc w:val="center"/>
            </w:pPr>
            <w:r>
              <w:rPr>
                <w:rFonts w:hint="eastAsia"/>
              </w:rPr>
              <w:t>000-255</w:t>
            </w:r>
          </w:p>
        </w:tc>
        <w:tc>
          <w:tcPr>
            <w:tcW w:w="7377" w:type="dxa"/>
            <w:vAlign w:val="bottom"/>
          </w:tcPr>
          <w:p w14:paraId="5A71F16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Dimming 12 is coarse adjustment</w:t>
            </w:r>
          </w:p>
        </w:tc>
      </w:tr>
      <w:tr w14:paraId="3AAF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B317D5B">
            <w:pPr>
              <w:jc w:val="center"/>
            </w:pPr>
            <w:r>
              <w:rPr>
                <w:rFonts w:hint="eastAsia"/>
              </w:rPr>
              <w:t>180</w:t>
            </w:r>
          </w:p>
        </w:tc>
        <w:tc>
          <w:tcPr>
            <w:tcW w:w="2027" w:type="dxa"/>
          </w:tcPr>
          <w:p w14:paraId="24A2E586">
            <w:pPr>
              <w:jc w:val="center"/>
            </w:pPr>
            <w:r>
              <w:rPr>
                <w:rFonts w:hint="eastAsia"/>
              </w:rPr>
              <w:t>000-255</w:t>
            </w:r>
          </w:p>
        </w:tc>
        <w:tc>
          <w:tcPr>
            <w:tcW w:w="7377" w:type="dxa"/>
            <w:vAlign w:val="bottom"/>
          </w:tcPr>
          <w:p w14:paraId="184C1AE0">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Dimming 12 with fine adjustments</w:t>
            </w:r>
          </w:p>
        </w:tc>
      </w:tr>
      <w:tr w14:paraId="6B9C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50BD815">
            <w:pPr>
              <w:jc w:val="center"/>
            </w:pPr>
            <w:r>
              <w:rPr>
                <w:rFonts w:hint="eastAsia"/>
              </w:rPr>
              <w:t>181</w:t>
            </w:r>
          </w:p>
        </w:tc>
        <w:tc>
          <w:tcPr>
            <w:tcW w:w="2027" w:type="dxa"/>
          </w:tcPr>
          <w:p w14:paraId="326D54A1">
            <w:pPr>
              <w:jc w:val="center"/>
            </w:pPr>
            <w:r>
              <w:rPr>
                <w:rFonts w:hint="eastAsia"/>
              </w:rPr>
              <w:t>000-255</w:t>
            </w:r>
          </w:p>
        </w:tc>
        <w:tc>
          <w:tcPr>
            <w:tcW w:w="7377" w:type="dxa"/>
            <w:vAlign w:val="bottom"/>
          </w:tcPr>
          <w:p w14:paraId="2754646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is coarse</w:t>
            </w:r>
          </w:p>
        </w:tc>
      </w:tr>
      <w:tr w14:paraId="1885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1F0A2A8">
            <w:pPr>
              <w:jc w:val="center"/>
            </w:pPr>
            <w:r>
              <w:rPr>
                <w:rFonts w:hint="eastAsia"/>
              </w:rPr>
              <w:t>182</w:t>
            </w:r>
          </w:p>
        </w:tc>
        <w:tc>
          <w:tcPr>
            <w:tcW w:w="2027" w:type="dxa"/>
          </w:tcPr>
          <w:p w14:paraId="379CED29">
            <w:pPr>
              <w:jc w:val="center"/>
            </w:pPr>
            <w:r>
              <w:rPr>
                <w:rFonts w:hint="eastAsia"/>
              </w:rPr>
              <w:t>000-255</w:t>
            </w:r>
          </w:p>
        </w:tc>
        <w:tc>
          <w:tcPr>
            <w:tcW w:w="7377" w:type="dxa"/>
            <w:vAlign w:val="bottom"/>
          </w:tcPr>
          <w:p w14:paraId="1A43078D">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Red 12 fine-tuning</w:t>
            </w:r>
          </w:p>
        </w:tc>
      </w:tr>
      <w:tr w14:paraId="3A66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2E2A319">
            <w:pPr>
              <w:jc w:val="center"/>
            </w:pPr>
            <w:r>
              <w:rPr>
                <w:rFonts w:hint="eastAsia"/>
              </w:rPr>
              <w:t>183</w:t>
            </w:r>
          </w:p>
        </w:tc>
        <w:tc>
          <w:tcPr>
            <w:tcW w:w="2027" w:type="dxa"/>
          </w:tcPr>
          <w:p w14:paraId="5B97E679">
            <w:pPr>
              <w:jc w:val="center"/>
            </w:pPr>
            <w:r>
              <w:rPr>
                <w:rFonts w:hint="eastAsia"/>
              </w:rPr>
              <w:t>000-255</w:t>
            </w:r>
          </w:p>
        </w:tc>
        <w:tc>
          <w:tcPr>
            <w:tcW w:w="7377" w:type="dxa"/>
            <w:vAlign w:val="bottom"/>
          </w:tcPr>
          <w:p w14:paraId="6D719B7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is coarse</w:t>
            </w:r>
          </w:p>
        </w:tc>
      </w:tr>
      <w:tr w14:paraId="4A30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0AD2F865">
            <w:pPr>
              <w:jc w:val="center"/>
            </w:pPr>
            <w:r>
              <w:rPr>
                <w:rFonts w:hint="eastAsia"/>
              </w:rPr>
              <w:t>184</w:t>
            </w:r>
          </w:p>
        </w:tc>
        <w:tc>
          <w:tcPr>
            <w:tcW w:w="2027" w:type="dxa"/>
          </w:tcPr>
          <w:p w14:paraId="5A8FFC2D">
            <w:pPr>
              <w:jc w:val="center"/>
            </w:pPr>
            <w:r>
              <w:rPr>
                <w:rFonts w:hint="eastAsia"/>
              </w:rPr>
              <w:t>000-255</w:t>
            </w:r>
          </w:p>
        </w:tc>
        <w:tc>
          <w:tcPr>
            <w:tcW w:w="7377" w:type="dxa"/>
            <w:vAlign w:val="bottom"/>
          </w:tcPr>
          <w:p w14:paraId="60CA411B">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Green 12 fine-tuning</w:t>
            </w:r>
          </w:p>
        </w:tc>
      </w:tr>
      <w:tr w14:paraId="5DE3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73E105B">
            <w:pPr>
              <w:jc w:val="center"/>
            </w:pPr>
            <w:r>
              <w:rPr>
                <w:rFonts w:hint="eastAsia"/>
              </w:rPr>
              <w:t>185</w:t>
            </w:r>
          </w:p>
        </w:tc>
        <w:tc>
          <w:tcPr>
            <w:tcW w:w="2027" w:type="dxa"/>
          </w:tcPr>
          <w:p w14:paraId="33065ECE">
            <w:pPr>
              <w:jc w:val="center"/>
            </w:pPr>
            <w:r>
              <w:rPr>
                <w:rFonts w:hint="eastAsia"/>
              </w:rPr>
              <w:t>000-255</w:t>
            </w:r>
          </w:p>
        </w:tc>
        <w:tc>
          <w:tcPr>
            <w:tcW w:w="7377" w:type="dxa"/>
            <w:vAlign w:val="bottom"/>
          </w:tcPr>
          <w:p w14:paraId="166FE652">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is coarse</w:t>
            </w:r>
          </w:p>
        </w:tc>
      </w:tr>
      <w:tr w14:paraId="69CE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F314C8D">
            <w:pPr>
              <w:jc w:val="center"/>
            </w:pPr>
            <w:r>
              <w:rPr>
                <w:rFonts w:hint="eastAsia"/>
              </w:rPr>
              <w:t>186</w:t>
            </w:r>
          </w:p>
        </w:tc>
        <w:tc>
          <w:tcPr>
            <w:tcW w:w="2027" w:type="dxa"/>
          </w:tcPr>
          <w:p w14:paraId="2152B1AA">
            <w:pPr>
              <w:jc w:val="center"/>
            </w:pPr>
            <w:r>
              <w:rPr>
                <w:rFonts w:hint="eastAsia"/>
              </w:rPr>
              <w:t>000-255</w:t>
            </w:r>
          </w:p>
        </w:tc>
        <w:tc>
          <w:tcPr>
            <w:tcW w:w="7377" w:type="dxa"/>
            <w:vAlign w:val="bottom"/>
          </w:tcPr>
          <w:p w14:paraId="7C7684B8">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Blue 12 fine-tuning</w:t>
            </w:r>
          </w:p>
        </w:tc>
      </w:tr>
      <w:tr w14:paraId="081C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345EBAD4">
            <w:pPr>
              <w:jc w:val="center"/>
            </w:pPr>
            <w:r>
              <w:rPr>
                <w:rFonts w:hint="eastAsia"/>
              </w:rPr>
              <w:t>187</w:t>
            </w:r>
          </w:p>
        </w:tc>
        <w:tc>
          <w:tcPr>
            <w:tcW w:w="2027" w:type="dxa"/>
          </w:tcPr>
          <w:p w14:paraId="31321AE7">
            <w:pPr>
              <w:jc w:val="center"/>
            </w:pPr>
            <w:r>
              <w:rPr>
                <w:rFonts w:hint="eastAsia"/>
              </w:rPr>
              <w:t>000-255</w:t>
            </w:r>
          </w:p>
        </w:tc>
        <w:tc>
          <w:tcPr>
            <w:tcW w:w="7377" w:type="dxa"/>
            <w:vAlign w:val="bottom"/>
          </w:tcPr>
          <w:p w14:paraId="6A3ED91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coarse in color</w:t>
            </w:r>
          </w:p>
        </w:tc>
      </w:tr>
      <w:tr w14:paraId="4872D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47C7C78">
            <w:pPr>
              <w:jc w:val="center"/>
            </w:pPr>
            <w:r>
              <w:rPr>
                <w:rFonts w:hint="eastAsia"/>
              </w:rPr>
              <w:t>188</w:t>
            </w:r>
          </w:p>
        </w:tc>
        <w:tc>
          <w:tcPr>
            <w:tcW w:w="2027" w:type="dxa"/>
          </w:tcPr>
          <w:p w14:paraId="76BFCF5F">
            <w:pPr>
              <w:jc w:val="center"/>
            </w:pPr>
            <w:r>
              <w:rPr>
                <w:rFonts w:hint="eastAsia"/>
              </w:rPr>
              <w:t>000-255</w:t>
            </w:r>
          </w:p>
        </w:tc>
        <w:tc>
          <w:tcPr>
            <w:tcW w:w="7377" w:type="dxa"/>
            <w:vAlign w:val="bottom"/>
          </w:tcPr>
          <w:p w14:paraId="3783702A">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White 12 is finely tuned</w:t>
            </w:r>
          </w:p>
        </w:tc>
      </w:tr>
      <w:tr w14:paraId="6680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77B3B9C5">
            <w:pPr>
              <w:jc w:val="center"/>
            </w:pPr>
            <w:r>
              <w:rPr>
                <w:rFonts w:hint="eastAsia"/>
              </w:rPr>
              <w:t>189</w:t>
            </w:r>
          </w:p>
        </w:tc>
        <w:tc>
          <w:tcPr>
            <w:tcW w:w="2027" w:type="dxa"/>
          </w:tcPr>
          <w:p w14:paraId="44EAAD48">
            <w:pPr>
              <w:jc w:val="center"/>
            </w:pPr>
            <w:r>
              <w:rPr>
                <w:rFonts w:hint="eastAsia"/>
              </w:rPr>
              <w:t>000-255</w:t>
            </w:r>
          </w:p>
        </w:tc>
        <w:tc>
          <w:tcPr>
            <w:tcW w:w="7377" w:type="dxa"/>
            <w:vAlign w:val="bottom"/>
          </w:tcPr>
          <w:p w14:paraId="7A068097">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1</w:t>
            </w:r>
          </w:p>
        </w:tc>
      </w:tr>
      <w:tr w14:paraId="6740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59A9CEFD">
            <w:pPr>
              <w:jc w:val="center"/>
            </w:pPr>
            <w:r>
              <w:rPr>
                <w:rFonts w:hint="eastAsia"/>
              </w:rPr>
              <w:t>190</w:t>
            </w:r>
          </w:p>
        </w:tc>
        <w:tc>
          <w:tcPr>
            <w:tcW w:w="2027" w:type="dxa"/>
          </w:tcPr>
          <w:p w14:paraId="6276AE0E">
            <w:pPr>
              <w:jc w:val="center"/>
            </w:pPr>
            <w:r>
              <w:rPr>
                <w:rFonts w:hint="eastAsia"/>
              </w:rPr>
              <w:t>000-255</w:t>
            </w:r>
          </w:p>
        </w:tc>
        <w:tc>
          <w:tcPr>
            <w:tcW w:w="7377" w:type="dxa"/>
            <w:vAlign w:val="bottom"/>
          </w:tcPr>
          <w:p w14:paraId="7E00295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1</w:t>
            </w:r>
          </w:p>
        </w:tc>
      </w:tr>
      <w:tr w14:paraId="520B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21A5234D">
            <w:pPr>
              <w:jc w:val="center"/>
            </w:pPr>
            <w:r>
              <w:rPr>
                <w:rFonts w:hint="eastAsia"/>
              </w:rPr>
              <w:drawing>
                <wp:inline distT="0" distB="0" distL="114300" distR="114300">
                  <wp:extent cx="171450" cy="552450"/>
                  <wp:effectExtent l="0" t="0" r="0" b="0"/>
                  <wp:docPr id="90" name="图片 4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43"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2027" w:type="dxa"/>
          </w:tcPr>
          <w:p w14:paraId="57481172">
            <w:pPr>
              <w:jc w:val="center"/>
            </w:pPr>
            <w:r>
              <w:rPr>
                <w:rFonts w:hint="eastAsia"/>
              </w:rPr>
              <w:drawing>
                <wp:inline distT="0" distB="0" distL="114300" distR="114300">
                  <wp:extent cx="171450" cy="552450"/>
                  <wp:effectExtent l="0" t="0" r="0" b="0"/>
                  <wp:docPr id="80" name="图片 44"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c>
          <w:tcPr>
            <w:tcW w:w="7377" w:type="dxa"/>
            <w:vAlign w:val="bottom"/>
          </w:tcPr>
          <w:p w14:paraId="02D21F67">
            <w:pPr>
              <w:widowControl/>
              <w:jc w:val="left"/>
              <w:textAlignment w:val="bottom"/>
              <w:rPr>
                <w:rFonts w:hint="eastAsia" w:ascii="宋体" w:hAnsi="宋体" w:cs="宋体"/>
                <w:color w:val="000000"/>
                <w:kern w:val="0"/>
                <w:sz w:val="22"/>
                <w:szCs w:val="22"/>
                <w:lang w:bidi="ar"/>
              </w:rPr>
            </w:pPr>
            <w:r>
              <w:rPr>
                <w:rFonts w:hint="eastAsia"/>
              </w:rPr>
              <w:drawing>
                <wp:inline distT="0" distB="0" distL="114300" distR="114300">
                  <wp:extent cx="171450" cy="552450"/>
                  <wp:effectExtent l="0" t="0" r="0" b="0"/>
                  <wp:docPr id="81" name="图片 45"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5" descr="Arrow"/>
                          <pic:cNvPicPr>
                            <a:picLocks noChangeAspect="1"/>
                          </pic:cNvPicPr>
                        </pic:nvPicPr>
                        <pic:blipFill>
                          <a:blip r:embed="rId7"/>
                          <a:stretch>
                            <a:fillRect/>
                          </a:stretch>
                        </pic:blipFill>
                        <pic:spPr>
                          <a:xfrm>
                            <a:off x="0" y="0"/>
                            <a:ext cx="171450" cy="552450"/>
                          </a:xfrm>
                          <a:prstGeom prst="rect">
                            <a:avLst/>
                          </a:prstGeom>
                          <a:noFill/>
                          <a:ln>
                            <a:noFill/>
                          </a:ln>
                        </pic:spPr>
                      </pic:pic>
                    </a:graphicData>
                  </a:graphic>
                </wp:inline>
              </w:drawing>
            </w:r>
          </w:p>
        </w:tc>
      </w:tr>
      <w:tr w14:paraId="1B05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1CB51852">
            <w:pPr>
              <w:jc w:val="center"/>
            </w:pPr>
            <w:r>
              <w:rPr>
                <w:rFonts w:hint="eastAsia"/>
              </w:rPr>
              <w:t>331</w:t>
            </w:r>
          </w:p>
        </w:tc>
        <w:tc>
          <w:tcPr>
            <w:tcW w:w="2027" w:type="dxa"/>
          </w:tcPr>
          <w:p w14:paraId="6A72D063">
            <w:pPr>
              <w:jc w:val="center"/>
            </w:pPr>
            <w:r>
              <w:rPr>
                <w:rFonts w:hint="eastAsia"/>
              </w:rPr>
              <w:t>000-255</w:t>
            </w:r>
          </w:p>
        </w:tc>
        <w:tc>
          <w:tcPr>
            <w:tcW w:w="7377" w:type="dxa"/>
            <w:vAlign w:val="bottom"/>
          </w:tcPr>
          <w:p w14:paraId="51B1548F">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Leng Bai 72</w:t>
            </w:r>
          </w:p>
        </w:tc>
      </w:tr>
      <w:tr w14:paraId="2BF9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086" w:type="dxa"/>
          </w:tcPr>
          <w:p w14:paraId="48FD4F54">
            <w:pPr>
              <w:jc w:val="center"/>
            </w:pPr>
            <w:r>
              <w:rPr>
                <w:rFonts w:hint="eastAsia"/>
              </w:rPr>
              <w:t>332</w:t>
            </w:r>
          </w:p>
        </w:tc>
        <w:tc>
          <w:tcPr>
            <w:tcW w:w="2027" w:type="dxa"/>
          </w:tcPr>
          <w:p w14:paraId="38D932CA">
            <w:pPr>
              <w:jc w:val="center"/>
            </w:pPr>
            <w:r>
              <w:rPr>
                <w:rFonts w:hint="eastAsia"/>
              </w:rPr>
              <w:t>000-255</w:t>
            </w:r>
          </w:p>
        </w:tc>
        <w:tc>
          <w:tcPr>
            <w:tcW w:w="7377" w:type="dxa"/>
            <w:vAlign w:val="bottom"/>
          </w:tcPr>
          <w:p w14:paraId="7F7E5116">
            <w:pPr>
              <w:widowControl/>
              <w:jc w:val="left"/>
              <w:textAlignment w:val="bottom"/>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Warm white 72</w:t>
            </w:r>
          </w:p>
        </w:tc>
      </w:tr>
      <w:bookmarkEnd w:id="56"/>
      <w:bookmarkEnd w:id="57"/>
      <w:bookmarkEnd w:id="58"/>
    </w:tbl>
    <w:p w14:paraId="25738E39">
      <w:pPr>
        <w:tabs>
          <w:tab w:val="left" w:pos="740"/>
        </w:tabs>
        <w:spacing w:line="295" w:lineRule="exact"/>
        <w:ind w:right="-20"/>
        <w:jc w:val="left"/>
        <w:rPr>
          <w:b/>
          <w:sz w:val="24"/>
          <w:szCs w:val="24"/>
        </w:rPr>
      </w:pPr>
    </w:p>
    <w:tbl>
      <w:tblPr>
        <w:tblStyle w:val="9"/>
        <w:tblW w:w="10596" w:type="dxa"/>
        <w:tblInd w:w="108" w:type="dxa"/>
        <w:tblLayout w:type="autofit"/>
        <w:tblCellMar>
          <w:top w:w="0" w:type="dxa"/>
          <w:left w:w="108" w:type="dxa"/>
          <w:bottom w:w="0" w:type="dxa"/>
          <w:right w:w="108" w:type="dxa"/>
        </w:tblCellMar>
      </w:tblPr>
      <w:tblGrid>
        <w:gridCol w:w="4123"/>
        <w:gridCol w:w="2889"/>
        <w:gridCol w:w="896"/>
        <w:gridCol w:w="896"/>
        <w:gridCol w:w="896"/>
        <w:gridCol w:w="896"/>
      </w:tblGrid>
      <w:tr w14:paraId="2BAB785A">
        <w:tblPrEx>
          <w:tblCellMar>
            <w:top w:w="0" w:type="dxa"/>
            <w:left w:w="108" w:type="dxa"/>
            <w:bottom w:w="0" w:type="dxa"/>
            <w:right w:w="108" w:type="dxa"/>
          </w:tblCellMar>
        </w:tblPrEx>
        <w:trPr>
          <w:trHeight w:val="279" w:hRule="atLeast"/>
        </w:trPr>
        <w:tc>
          <w:tcPr>
            <w:tcW w:w="4123" w:type="dxa"/>
            <w:tcBorders>
              <w:top w:val="nil"/>
              <w:left w:val="nil"/>
              <w:bottom w:val="nil"/>
              <w:right w:val="nil"/>
            </w:tcBorders>
            <w:noWrap/>
            <w:vAlign w:val="bottom"/>
          </w:tcPr>
          <w:p w14:paraId="5D23F6E0">
            <w:pPr>
              <w:widowControl/>
              <w:jc w:val="left"/>
              <w:rPr>
                <w:rFonts w:hint="eastAsia" w:ascii="宋体" w:hAnsi="宋体" w:cs="宋体"/>
                <w:color w:val="000000"/>
                <w:kern w:val="0"/>
                <w:sz w:val="22"/>
                <w:szCs w:val="22"/>
              </w:rPr>
            </w:pPr>
            <w:r>
              <w:rPr>
                <w:rFonts w:hint="eastAsia" w:ascii="黑体" w:hAnsi="黑体" w:eastAsia="黑体" w:cs="黑体"/>
                <w:b/>
                <w:bCs/>
                <w:color w:val="000000"/>
                <w:kern w:val="0"/>
                <w:sz w:val="24"/>
                <w:szCs w:val="24"/>
              </w:rPr>
              <w:t>Note 1</w:t>
            </w:r>
          </w:p>
        </w:tc>
        <w:tc>
          <w:tcPr>
            <w:tcW w:w="2889" w:type="dxa"/>
            <w:tcBorders>
              <w:top w:val="nil"/>
              <w:left w:val="nil"/>
              <w:bottom w:val="nil"/>
              <w:right w:val="nil"/>
            </w:tcBorders>
            <w:noWrap/>
            <w:vAlign w:val="bottom"/>
          </w:tcPr>
          <w:p w14:paraId="47C2C4DE">
            <w:pPr>
              <w:widowControl/>
              <w:jc w:val="left"/>
              <w:rPr>
                <w:rFonts w:hint="eastAsia" w:ascii="宋体" w:hAnsi="宋体" w:cs="宋体"/>
                <w:color w:val="000000"/>
                <w:kern w:val="0"/>
                <w:sz w:val="22"/>
                <w:szCs w:val="22"/>
              </w:rPr>
            </w:pPr>
          </w:p>
        </w:tc>
        <w:tc>
          <w:tcPr>
            <w:tcW w:w="896" w:type="dxa"/>
            <w:tcBorders>
              <w:top w:val="nil"/>
              <w:left w:val="nil"/>
              <w:bottom w:val="nil"/>
              <w:right w:val="nil"/>
            </w:tcBorders>
            <w:noWrap/>
            <w:vAlign w:val="bottom"/>
          </w:tcPr>
          <w:p w14:paraId="16075C28">
            <w:pPr>
              <w:widowControl/>
              <w:jc w:val="left"/>
              <w:rPr>
                <w:rFonts w:eastAsia="Times New Roman"/>
                <w:kern w:val="0"/>
                <w:sz w:val="20"/>
                <w:szCs w:val="20"/>
              </w:rPr>
            </w:pPr>
          </w:p>
        </w:tc>
        <w:tc>
          <w:tcPr>
            <w:tcW w:w="896" w:type="dxa"/>
            <w:tcBorders>
              <w:top w:val="nil"/>
              <w:left w:val="nil"/>
              <w:bottom w:val="nil"/>
              <w:right w:val="nil"/>
            </w:tcBorders>
            <w:noWrap/>
            <w:vAlign w:val="bottom"/>
          </w:tcPr>
          <w:p w14:paraId="33672666">
            <w:pPr>
              <w:widowControl/>
              <w:jc w:val="left"/>
              <w:rPr>
                <w:rFonts w:eastAsia="Times New Roman"/>
                <w:kern w:val="0"/>
                <w:sz w:val="20"/>
                <w:szCs w:val="20"/>
              </w:rPr>
            </w:pPr>
          </w:p>
        </w:tc>
        <w:tc>
          <w:tcPr>
            <w:tcW w:w="896" w:type="dxa"/>
            <w:tcBorders>
              <w:top w:val="nil"/>
              <w:left w:val="nil"/>
              <w:bottom w:val="nil"/>
              <w:right w:val="nil"/>
            </w:tcBorders>
            <w:noWrap/>
            <w:vAlign w:val="bottom"/>
          </w:tcPr>
          <w:p w14:paraId="1738F5EB">
            <w:pPr>
              <w:widowControl/>
              <w:jc w:val="left"/>
              <w:rPr>
                <w:rFonts w:eastAsia="Times New Roman"/>
                <w:kern w:val="0"/>
                <w:sz w:val="20"/>
                <w:szCs w:val="20"/>
              </w:rPr>
            </w:pPr>
          </w:p>
        </w:tc>
        <w:tc>
          <w:tcPr>
            <w:tcW w:w="896" w:type="dxa"/>
            <w:tcBorders>
              <w:top w:val="nil"/>
              <w:left w:val="nil"/>
              <w:bottom w:val="nil"/>
              <w:right w:val="nil"/>
            </w:tcBorders>
            <w:noWrap/>
            <w:vAlign w:val="bottom"/>
          </w:tcPr>
          <w:p w14:paraId="7F3EEA32">
            <w:pPr>
              <w:widowControl/>
              <w:jc w:val="left"/>
              <w:rPr>
                <w:rFonts w:eastAsia="Times New Roman"/>
                <w:kern w:val="0"/>
                <w:sz w:val="20"/>
                <w:szCs w:val="20"/>
              </w:rPr>
            </w:pPr>
          </w:p>
        </w:tc>
      </w:tr>
      <w:tr w14:paraId="75A14CCD">
        <w:tblPrEx>
          <w:tblCellMar>
            <w:top w:w="0" w:type="dxa"/>
            <w:left w:w="108" w:type="dxa"/>
            <w:bottom w:w="0" w:type="dxa"/>
            <w:right w:w="108" w:type="dxa"/>
          </w:tblCellMar>
        </w:tblPrEx>
        <w:trPr>
          <w:trHeight w:val="279" w:hRule="atLeast"/>
        </w:trPr>
        <w:tc>
          <w:tcPr>
            <w:tcW w:w="7012" w:type="dxa"/>
            <w:gridSpan w:val="2"/>
            <w:tcBorders>
              <w:top w:val="nil"/>
              <w:left w:val="nil"/>
              <w:bottom w:val="nil"/>
              <w:right w:val="nil"/>
            </w:tcBorders>
            <w:noWrap/>
            <w:vAlign w:val="bottom"/>
          </w:tcPr>
          <w:p w14:paraId="6C34D5A8">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The menu Y mode amplitude is set to 0; use Y control for fine adjustment or Y2 coarse adjustment to control the amplitude of Y mode</w:t>
            </w:r>
          </w:p>
        </w:tc>
        <w:tc>
          <w:tcPr>
            <w:tcW w:w="896" w:type="dxa"/>
            <w:tcBorders>
              <w:top w:val="nil"/>
              <w:left w:val="nil"/>
              <w:bottom w:val="nil"/>
              <w:right w:val="nil"/>
            </w:tcBorders>
            <w:noWrap/>
            <w:vAlign w:val="bottom"/>
          </w:tcPr>
          <w:p w14:paraId="41F57A61">
            <w:pPr>
              <w:widowControl/>
              <w:jc w:val="left"/>
              <w:rPr>
                <w:rFonts w:hint="eastAsia" w:ascii="宋体" w:hAnsi="宋体" w:cs="宋体"/>
                <w:color w:val="000000"/>
                <w:kern w:val="0"/>
                <w:sz w:val="22"/>
                <w:szCs w:val="22"/>
              </w:rPr>
            </w:pPr>
          </w:p>
        </w:tc>
        <w:tc>
          <w:tcPr>
            <w:tcW w:w="896" w:type="dxa"/>
            <w:tcBorders>
              <w:top w:val="nil"/>
              <w:left w:val="nil"/>
              <w:bottom w:val="nil"/>
              <w:right w:val="nil"/>
            </w:tcBorders>
            <w:noWrap/>
            <w:vAlign w:val="bottom"/>
          </w:tcPr>
          <w:p w14:paraId="0164A7E5">
            <w:pPr>
              <w:widowControl/>
              <w:jc w:val="left"/>
              <w:rPr>
                <w:rFonts w:eastAsia="Times New Roman"/>
                <w:kern w:val="0"/>
                <w:sz w:val="20"/>
                <w:szCs w:val="20"/>
              </w:rPr>
            </w:pPr>
          </w:p>
        </w:tc>
        <w:tc>
          <w:tcPr>
            <w:tcW w:w="896" w:type="dxa"/>
            <w:tcBorders>
              <w:top w:val="nil"/>
              <w:left w:val="nil"/>
              <w:bottom w:val="nil"/>
              <w:right w:val="nil"/>
            </w:tcBorders>
            <w:noWrap/>
            <w:vAlign w:val="bottom"/>
          </w:tcPr>
          <w:p w14:paraId="0D89A8B4">
            <w:pPr>
              <w:widowControl/>
              <w:jc w:val="left"/>
              <w:rPr>
                <w:rFonts w:eastAsia="Times New Roman"/>
                <w:kern w:val="0"/>
                <w:sz w:val="20"/>
                <w:szCs w:val="20"/>
              </w:rPr>
            </w:pPr>
          </w:p>
        </w:tc>
        <w:tc>
          <w:tcPr>
            <w:tcW w:w="896" w:type="dxa"/>
            <w:tcBorders>
              <w:top w:val="nil"/>
              <w:left w:val="nil"/>
              <w:bottom w:val="nil"/>
              <w:right w:val="nil"/>
            </w:tcBorders>
            <w:noWrap/>
            <w:vAlign w:val="bottom"/>
          </w:tcPr>
          <w:p w14:paraId="7519B0D2">
            <w:pPr>
              <w:widowControl/>
              <w:jc w:val="left"/>
              <w:rPr>
                <w:rFonts w:eastAsia="Times New Roman"/>
                <w:kern w:val="0"/>
                <w:sz w:val="20"/>
                <w:szCs w:val="20"/>
              </w:rPr>
            </w:pPr>
          </w:p>
        </w:tc>
      </w:tr>
      <w:tr w14:paraId="785107F4">
        <w:tblPrEx>
          <w:tblCellMar>
            <w:top w:w="0" w:type="dxa"/>
            <w:left w:w="108" w:type="dxa"/>
            <w:bottom w:w="0" w:type="dxa"/>
            <w:right w:w="108" w:type="dxa"/>
          </w:tblCellMar>
        </w:tblPrEx>
        <w:trPr>
          <w:trHeight w:val="557" w:hRule="atLeast"/>
        </w:trPr>
        <w:tc>
          <w:tcPr>
            <w:tcW w:w="10596" w:type="dxa"/>
            <w:gridSpan w:val="6"/>
            <w:tcBorders>
              <w:top w:val="nil"/>
              <w:left w:val="nil"/>
              <w:bottom w:val="nil"/>
              <w:right w:val="nil"/>
            </w:tcBorders>
            <w:noWrap/>
            <w:vAlign w:val="bottom"/>
          </w:tcPr>
          <w:p w14:paraId="480C5B45">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 xml:space="preserve">The menu Y mode amplitude ranges from 1 to 255, and the function channel ranges from 205 to 255. Control the amplitude of Y mode  </w:t>
            </w:r>
          </w:p>
          <w:p w14:paraId="1D163737">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Functional channels range from 0 to 204, controlled by the Y mode amplitude set by the menu</w:t>
            </w:r>
          </w:p>
        </w:tc>
      </w:tr>
    </w:tbl>
    <w:p w14:paraId="57AB06B6">
      <w:pPr>
        <w:tabs>
          <w:tab w:val="left" w:pos="740"/>
        </w:tabs>
        <w:spacing w:line="295" w:lineRule="exact"/>
        <w:ind w:right="-20"/>
        <w:jc w:val="left"/>
        <w:rPr>
          <w:b/>
          <w:sz w:val="24"/>
          <w:szCs w:val="24"/>
        </w:rPr>
        <w:sectPr>
          <w:pgSz w:w="11906" w:h="16838"/>
          <w:pgMar w:top="720" w:right="720" w:bottom="720" w:left="720" w:header="283" w:footer="283" w:gutter="0"/>
          <w:cols w:space="720" w:num="1"/>
          <w:docGrid w:type="lines" w:linePitch="312" w:charSpace="0"/>
        </w:sectPr>
      </w:pPr>
    </w:p>
    <w:p w14:paraId="572D63AF">
      <w:pPr>
        <w:tabs>
          <w:tab w:val="left" w:pos="740"/>
        </w:tabs>
        <w:spacing w:line="295" w:lineRule="exact"/>
        <w:ind w:right="-20"/>
        <w:jc w:val="left"/>
        <w:rPr>
          <w:b/>
          <w:color w:val="0000FF"/>
          <w:sz w:val="24"/>
          <w:szCs w:val="24"/>
        </w:rPr>
      </w:pPr>
      <w:bookmarkStart w:id="59" w:name="Pattern"/>
      <w:r>
        <w:rPr>
          <w:rFonts w:hint="eastAsia"/>
          <w:b/>
          <w:color w:val="0000FF"/>
          <w:sz w:val="24"/>
          <w:szCs w:val="24"/>
        </w:rPr>
        <w:t>Pattern</w:t>
      </w:r>
    </w:p>
    <w:bookmarkEnd w:id="59"/>
    <w:p w14:paraId="03561C2D">
      <w:pPr>
        <w:tabs>
          <w:tab w:val="left" w:pos="740"/>
        </w:tabs>
        <w:ind w:right="-20"/>
        <w:jc w:val="left"/>
        <w:rPr>
          <w:b/>
          <w:color w:val="0000FF"/>
          <w:sz w:val="24"/>
          <w:szCs w:val="24"/>
        </w:rPr>
      </w:pPr>
      <w:r>
        <w:rPr>
          <w:rFonts w:hint="eastAsia"/>
          <w:b/>
          <w:color w:val="0000FF"/>
          <w:sz w:val="24"/>
          <w:szCs w:val="24"/>
        </w:rPr>
        <w:drawing>
          <wp:inline distT="0" distB="0" distL="114300" distR="114300">
            <wp:extent cx="6299835" cy="8963660"/>
            <wp:effectExtent l="0" t="0" r="0" b="0"/>
            <wp:docPr id="56" name="图片 56" descr="Screenshot 152138 2025-0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Screenshot 152138 2025-06-07"/>
                    <pic:cNvPicPr>
                      <a:picLocks noChangeAspect="1"/>
                    </pic:cNvPicPr>
                  </pic:nvPicPr>
                  <pic:blipFill>
                    <a:blip r:embed="rId8"/>
                    <a:srcRect t="2359"/>
                    <a:stretch>
                      <a:fillRect/>
                    </a:stretch>
                  </pic:blipFill>
                  <pic:spPr>
                    <a:xfrm>
                      <a:off x="0" y="0"/>
                      <a:ext cx="6299835" cy="8963660"/>
                    </a:xfrm>
                    <a:prstGeom prst="rect">
                      <a:avLst/>
                    </a:prstGeom>
                  </pic:spPr>
                </pic:pic>
              </a:graphicData>
            </a:graphic>
          </wp:inline>
        </w:drawing>
      </w:r>
    </w:p>
    <w:p w14:paraId="19839788">
      <w:pPr>
        <w:tabs>
          <w:tab w:val="left" w:pos="740"/>
        </w:tabs>
        <w:spacing w:line="295" w:lineRule="exact"/>
        <w:ind w:right="-20" w:firstLine="480"/>
        <w:jc w:val="left"/>
        <w:rPr>
          <w:b/>
          <w:sz w:val="24"/>
          <w:szCs w:val="24"/>
        </w:rPr>
      </w:pPr>
    </w:p>
    <w:p w14:paraId="6859042F">
      <w:pPr>
        <w:tabs>
          <w:tab w:val="left" w:pos="740"/>
        </w:tabs>
        <w:spacing w:line="295" w:lineRule="exact"/>
        <w:ind w:right="-20" w:firstLine="480"/>
        <w:jc w:val="left"/>
        <w:rPr>
          <w:b/>
          <w:sz w:val="24"/>
          <w:szCs w:val="24"/>
        </w:rPr>
      </w:pPr>
    </w:p>
    <w:p w14:paraId="3A027FBA">
      <w:pPr>
        <w:tabs>
          <w:tab w:val="left" w:pos="740"/>
        </w:tabs>
        <w:ind w:right="-20"/>
        <w:jc w:val="left"/>
        <w:rPr>
          <w:b/>
          <w:color w:val="0000FF"/>
          <w:sz w:val="24"/>
          <w:szCs w:val="24"/>
        </w:rPr>
      </w:pPr>
      <w:bookmarkStart w:id="60" w:name="Y_Mod"/>
    </w:p>
    <w:p w14:paraId="0CEAD7B1">
      <w:pPr>
        <w:tabs>
          <w:tab w:val="left" w:pos="740"/>
        </w:tabs>
        <w:ind w:right="-20"/>
        <w:jc w:val="left"/>
        <w:rPr>
          <w:b/>
          <w:color w:val="0000FF"/>
          <w:sz w:val="24"/>
          <w:szCs w:val="24"/>
        </w:rPr>
      </w:pPr>
      <w:r>
        <w:rPr>
          <w:rFonts w:hint="eastAsia"/>
          <w:b/>
          <w:color w:val="0000FF"/>
          <w:sz w:val="24"/>
          <w:szCs w:val="24"/>
        </w:rPr>
        <w:t>Y Mode</w:t>
      </w:r>
    </w:p>
    <w:bookmarkEnd w:id="60"/>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625"/>
        <w:gridCol w:w="7368"/>
      </w:tblGrid>
      <w:tr w14:paraId="22CB7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97" w:type="dxa"/>
            <w:tcBorders>
              <w:top w:val="single" w:color="auto" w:sz="4" w:space="0"/>
              <w:left w:val="single" w:color="auto" w:sz="4" w:space="0"/>
              <w:bottom w:val="single" w:color="auto" w:sz="4" w:space="0"/>
              <w:right w:val="single" w:color="auto" w:sz="4" w:space="0"/>
            </w:tcBorders>
          </w:tcPr>
          <w:p w14:paraId="286161F7">
            <w:pPr>
              <w:jc w:val="center"/>
              <w:rPr>
                <w:rFonts w:eastAsia="黑体"/>
                <w:b/>
                <w:szCs w:val="24"/>
              </w:rPr>
            </w:pPr>
            <w:r>
              <w:rPr>
                <w:rFonts w:hint="eastAsia" w:eastAsia="黑体" w:cs="宋体"/>
                <w:b/>
                <w:szCs w:val="24"/>
                <w:lang w:bidi="ar"/>
              </w:rPr>
              <w:t>Passage</w:t>
            </w:r>
          </w:p>
        </w:tc>
        <w:tc>
          <w:tcPr>
            <w:tcW w:w="1625" w:type="dxa"/>
            <w:tcBorders>
              <w:top w:val="single" w:color="auto" w:sz="4" w:space="0"/>
              <w:left w:val="single" w:color="auto" w:sz="4" w:space="0"/>
              <w:bottom w:val="single" w:color="auto" w:sz="4" w:space="0"/>
              <w:right w:val="single" w:color="auto" w:sz="4" w:space="0"/>
            </w:tcBorders>
          </w:tcPr>
          <w:p w14:paraId="3AF81134">
            <w:pPr>
              <w:jc w:val="center"/>
              <w:rPr>
                <w:rFonts w:eastAsia="黑体"/>
                <w:b/>
                <w:szCs w:val="24"/>
              </w:rPr>
            </w:pPr>
            <w:r>
              <w:rPr>
                <w:rFonts w:hint="eastAsia" w:eastAsia="黑体" w:cs="宋体"/>
                <w:b/>
                <w:szCs w:val="24"/>
                <w:lang w:bidi="ar"/>
              </w:rPr>
              <w:t>Channel values</w:t>
            </w:r>
          </w:p>
        </w:tc>
        <w:tc>
          <w:tcPr>
            <w:tcW w:w="7368" w:type="dxa"/>
            <w:tcBorders>
              <w:top w:val="single" w:color="auto" w:sz="4" w:space="0"/>
              <w:left w:val="single" w:color="auto" w:sz="4" w:space="0"/>
              <w:bottom w:val="single" w:color="auto" w:sz="4" w:space="0"/>
              <w:right w:val="single" w:color="auto" w:sz="4" w:space="0"/>
            </w:tcBorders>
          </w:tcPr>
          <w:p w14:paraId="59B8D4E0">
            <w:pPr>
              <w:jc w:val="center"/>
              <w:rPr>
                <w:rFonts w:eastAsia="黑体"/>
                <w:b/>
                <w:szCs w:val="24"/>
              </w:rPr>
            </w:pPr>
            <w:r>
              <w:rPr>
                <w:rFonts w:hint="eastAsia" w:eastAsia="黑体" w:cs="宋体"/>
                <w:b/>
                <w:szCs w:val="24"/>
                <w:lang w:bidi="ar"/>
              </w:rPr>
              <w:t>Basic functions</w:t>
            </w:r>
          </w:p>
        </w:tc>
      </w:tr>
      <w:tr w14:paraId="1062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97" w:type="dxa"/>
            <w:tcBorders>
              <w:top w:val="single" w:color="auto" w:sz="4" w:space="0"/>
              <w:left w:val="single" w:color="auto" w:sz="4" w:space="0"/>
              <w:bottom w:val="single" w:color="auto" w:sz="4" w:space="0"/>
              <w:right w:val="single" w:color="auto" w:sz="4" w:space="0"/>
            </w:tcBorders>
          </w:tcPr>
          <w:p w14:paraId="73DAA71A">
            <w:pPr>
              <w:jc w:val="center"/>
              <w:rPr>
                <w:rFonts w:eastAsia="黑体"/>
              </w:rPr>
            </w:pPr>
            <w:r>
              <w:rPr>
                <w:rFonts w:eastAsia="黑体"/>
                <w:lang w:bidi="ar"/>
              </w:rPr>
              <w:t>1</w:t>
            </w:r>
          </w:p>
        </w:tc>
        <w:tc>
          <w:tcPr>
            <w:tcW w:w="1625" w:type="dxa"/>
            <w:tcBorders>
              <w:top w:val="single" w:color="auto" w:sz="4" w:space="0"/>
              <w:left w:val="single" w:color="auto" w:sz="4" w:space="0"/>
              <w:bottom w:val="single" w:color="auto" w:sz="4" w:space="0"/>
              <w:right w:val="single" w:color="auto" w:sz="4" w:space="0"/>
            </w:tcBorders>
            <w:vAlign w:val="center"/>
          </w:tcPr>
          <w:p w14:paraId="264994C5">
            <w:pPr>
              <w:jc w:val="center"/>
              <w:rPr>
                <w:rFonts w:eastAsia="黑体"/>
              </w:rPr>
            </w:pPr>
            <w:r>
              <w:rPr>
                <w:rFonts w:eastAsia="黑体"/>
              </w:rPr>
              <w:t>000-</w:t>
            </w:r>
            <w:r>
              <w:rPr>
                <w:rFonts w:hint="eastAsia" w:eastAsia="黑体"/>
              </w:rPr>
              <w:t>003</w:t>
            </w:r>
          </w:p>
        </w:tc>
        <w:tc>
          <w:tcPr>
            <w:tcW w:w="7368" w:type="dxa"/>
            <w:tcBorders>
              <w:top w:val="single" w:color="auto" w:sz="4" w:space="0"/>
              <w:left w:val="single" w:color="auto" w:sz="4" w:space="0"/>
              <w:bottom w:val="single" w:color="auto" w:sz="4" w:space="0"/>
              <w:right w:val="single" w:color="auto" w:sz="4" w:space="0"/>
            </w:tcBorders>
            <w:vAlign w:val="center"/>
          </w:tcPr>
          <w:p w14:paraId="6FDD1B03">
            <w:pPr>
              <w:widowControl/>
              <w:jc w:val="left"/>
              <w:textAlignment w:val="center"/>
              <w:rPr>
                <w:rFonts w:eastAsia="黑体"/>
                <w:color w:val="000000"/>
              </w:rPr>
            </w:pPr>
            <w:r>
              <w:rPr>
                <w:rFonts w:hint="eastAsia" w:eastAsia="黑体"/>
                <w:color w:val="000000"/>
              </w:rPr>
              <w:t>No effect</w:t>
            </w:r>
          </w:p>
        </w:tc>
      </w:tr>
      <w:tr w14:paraId="25A1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97" w:type="dxa"/>
            <w:tcBorders>
              <w:top w:val="single" w:color="auto" w:sz="4" w:space="0"/>
              <w:left w:val="single" w:color="auto" w:sz="4" w:space="0"/>
              <w:bottom w:val="single" w:color="auto" w:sz="4" w:space="0"/>
              <w:right w:val="single" w:color="auto" w:sz="4" w:space="0"/>
            </w:tcBorders>
          </w:tcPr>
          <w:p w14:paraId="2162CDEE">
            <w:pPr>
              <w:jc w:val="center"/>
              <w:rPr>
                <w:rFonts w:eastAsia="黑体"/>
              </w:rPr>
            </w:pPr>
            <w:r>
              <w:rPr>
                <w:rFonts w:eastAsia="黑体"/>
                <w:lang w:bidi="ar"/>
              </w:rPr>
              <w:t>2</w:t>
            </w:r>
          </w:p>
        </w:tc>
        <w:tc>
          <w:tcPr>
            <w:tcW w:w="1625" w:type="dxa"/>
            <w:tcBorders>
              <w:top w:val="single" w:color="auto" w:sz="4" w:space="0"/>
              <w:left w:val="single" w:color="auto" w:sz="4" w:space="0"/>
              <w:bottom w:val="single" w:color="auto" w:sz="4" w:space="0"/>
              <w:right w:val="single" w:color="auto" w:sz="4" w:space="0"/>
            </w:tcBorders>
            <w:vAlign w:val="center"/>
          </w:tcPr>
          <w:p w14:paraId="6682D5A9">
            <w:pPr>
              <w:jc w:val="center"/>
              <w:rPr>
                <w:rFonts w:eastAsia="黑体"/>
              </w:rPr>
            </w:pPr>
            <w:r>
              <w:rPr>
                <w:rFonts w:eastAsia="黑体"/>
              </w:rPr>
              <w:t>004-075</w:t>
            </w:r>
          </w:p>
        </w:tc>
        <w:tc>
          <w:tcPr>
            <w:tcW w:w="7368" w:type="dxa"/>
            <w:tcBorders>
              <w:top w:val="single" w:color="auto" w:sz="4" w:space="0"/>
              <w:left w:val="single" w:color="auto" w:sz="4" w:space="0"/>
              <w:bottom w:val="single" w:color="auto" w:sz="4" w:space="0"/>
              <w:right w:val="single" w:color="auto" w:sz="4" w:space="0"/>
            </w:tcBorders>
            <w:vAlign w:val="center"/>
          </w:tcPr>
          <w:p w14:paraId="444BA90F">
            <w:pPr>
              <w:widowControl/>
              <w:jc w:val="left"/>
              <w:textAlignment w:val="center"/>
              <w:rPr>
                <w:rFonts w:eastAsia="黑体" w:cs="宋体"/>
                <w:color w:val="000000"/>
              </w:rPr>
            </w:pPr>
            <w:r>
              <w:rPr>
                <w:rFonts w:hint="eastAsia" w:eastAsia="黑体" w:cs="宋体"/>
                <w:color w:val="000000"/>
              </w:rPr>
              <w:t>Every 4 values creates one effect, for a total of 17 effects</w:t>
            </w:r>
          </w:p>
        </w:tc>
      </w:tr>
      <w:tr w14:paraId="3B8C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97" w:type="dxa"/>
            <w:tcBorders>
              <w:top w:val="single" w:color="auto" w:sz="4" w:space="0"/>
              <w:left w:val="single" w:color="auto" w:sz="4" w:space="0"/>
              <w:bottom w:val="single" w:color="auto" w:sz="4" w:space="0"/>
              <w:right w:val="single" w:color="auto" w:sz="4" w:space="0"/>
            </w:tcBorders>
          </w:tcPr>
          <w:p w14:paraId="3E659AD7">
            <w:pPr>
              <w:jc w:val="center"/>
              <w:rPr>
                <w:rFonts w:eastAsia="黑体"/>
              </w:rPr>
            </w:pPr>
            <w:r>
              <w:rPr>
                <w:rFonts w:eastAsia="黑体"/>
                <w:lang w:bidi="ar"/>
              </w:rPr>
              <w:t>3</w:t>
            </w:r>
          </w:p>
        </w:tc>
        <w:tc>
          <w:tcPr>
            <w:tcW w:w="1625" w:type="dxa"/>
            <w:tcBorders>
              <w:top w:val="single" w:color="auto" w:sz="4" w:space="0"/>
              <w:left w:val="single" w:color="auto" w:sz="4" w:space="0"/>
              <w:bottom w:val="single" w:color="auto" w:sz="4" w:space="0"/>
              <w:right w:val="single" w:color="auto" w:sz="4" w:space="0"/>
            </w:tcBorders>
            <w:vAlign w:val="center"/>
          </w:tcPr>
          <w:p w14:paraId="5AF20B5C">
            <w:pPr>
              <w:jc w:val="center"/>
              <w:rPr>
                <w:rFonts w:eastAsia="黑体"/>
              </w:rPr>
            </w:pPr>
            <w:r>
              <w:rPr>
                <w:rFonts w:eastAsia="黑体"/>
              </w:rPr>
              <w:t>076-</w:t>
            </w:r>
            <w:r>
              <w:rPr>
                <w:rFonts w:hint="eastAsia" w:eastAsia="黑体"/>
              </w:rPr>
              <w:t>255</w:t>
            </w:r>
          </w:p>
        </w:tc>
        <w:tc>
          <w:tcPr>
            <w:tcW w:w="7368" w:type="dxa"/>
            <w:tcBorders>
              <w:top w:val="single" w:color="auto" w:sz="4" w:space="0"/>
              <w:left w:val="single" w:color="auto" w:sz="4" w:space="0"/>
              <w:bottom w:val="single" w:color="auto" w:sz="4" w:space="0"/>
              <w:right w:val="single" w:color="auto" w:sz="4" w:space="0"/>
            </w:tcBorders>
            <w:vAlign w:val="center"/>
          </w:tcPr>
          <w:p w14:paraId="12AABFC9">
            <w:pPr>
              <w:widowControl/>
              <w:jc w:val="left"/>
              <w:textAlignment w:val="center"/>
              <w:rPr>
                <w:rFonts w:eastAsia="黑体" w:cs="宋体"/>
                <w:color w:val="000000"/>
              </w:rPr>
            </w:pPr>
            <w:r>
              <w:rPr>
                <w:rFonts w:hint="eastAsia" w:eastAsia="黑体" w:cs="宋体"/>
                <w:color w:val="000000"/>
              </w:rPr>
              <w:t>Effect 18</w:t>
            </w:r>
          </w:p>
        </w:tc>
      </w:tr>
    </w:tbl>
    <w:p w14:paraId="0EF56367">
      <w:pPr>
        <w:tabs>
          <w:tab w:val="left" w:pos="740"/>
        </w:tabs>
        <w:spacing w:line="295" w:lineRule="exact"/>
        <w:ind w:right="-20"/>
        <w:jc w:val="left"/>
        <w:rPr>
          <w:b/>
          <w:sz w:val="24"/>
          <w:szCs w:val="24"/>
        </w:rPr>
      </w:pPr>
    </w:p>
    <w:p w14:paraId="76F32ECC">
      <w:pPr>
        <w:tabs>
          <w:tab w:val="left" w:pos="740"/>
        </w:tabs>
        <w:spacing w:line="295" w:lineRule="exact"/>
        <w:ind w:right="-20"/>
        <w:jc w:val="left"/>
        <w:rPr>
          <w:b/>
          <w:color w:val="0000FF"/>
          <w:sz w:val="24"/>
          <w:szCs w:val="24"/>
        </w:rPr>
      </w:pPr>
      <w:bookmarkStart w:id="61" w:name="Store"/>
      <w:r>
        <w:rPr>
          <w:rFonts w:hint="eastAsia"/>
          <w:b/>
          <w:color w:val="0000FF"/>
          <w:sz w:val="24"/>
          <w:szCs w:val="24"/>
        </w:rPr>
        <w:t>Strobe</w:t>
      </w:r>
    </w:p>
    <w:bookmarkEnd w:id="61"/>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652"/>
        <w:gridCol w:w="7355"/>
      </w:tblGrid>
      <w:tr w14:paraId="5AE8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6A5733C7">
            <w:pPr>
              <w:jc w:val="center"/>
              <w:rPr>
                <w:rFonts w:eastAsia="黑体"/>
                <w:b/>
                <w:szCs w:val="24"/>
              </w:rPr>
            </w:pPr>
            <w:r>
              <w:rPr>
                <w:rFonts w:hint="eastAsia" w:eastAsia="黑体" w:cs="宋体"/>
                <w:b/>
                <w:szCs w:val="24"/>
                <w:lang w:bidi="ar"/>
              </w:rPr>
              <w:t>Passage</w:t>
            </w:r>
          </w:p>
        </w:tc>
        <w:tc>
          <w:tcPr>
            <w:tcW w:w="1652" w:type="dxa"/>
            <w:tcBorders>
              <w:top w:val="single" w:color="auto" w:sz="4" w:space="0"/>
              <w:left w:val="single" w:color="auto" w:sz="4" w:space="0"/>
              <w:bottom w:val="single" w:color="auto" w:sz="4" w:space="0"/>
              <w:right w:val="single" w:color="auto" w:sz="4" w:space="0"/>
            </w:tcBorders>
          </w:tcPr>
          <w:p w14:paraId="2E6A5A3F">
            <w:pPr>
              <w:jc w:val="center"/>
              <w:rPr>
                <w:rFonts w:eastAsia="黑体"/>
                <w:b/>
                <w:szCs w:val="24"/>
              </w:rPr>
            </w:pPr>
            <w:r>
              <w:rPr>
                <w:rFonts w:hint="eastAsia" w:eastAsia="黑体" w:cs="宋体"/>
                <w:b/>
                <w:szCs w:val="24"/>
                <w:lang w:bidi="ar"/>
              </w:rPr>
              <w:t>Channel values</w:t>
            </w:r>
          </w:p>
        </w:tc>
        <w:tc>
          <w:tcPr>
            <w:tcW w:w="7355" w:type="dxa"/>
            <w:tcBorders>
              <w:top w:val="single" w:color="auto" w:sz="4" w:space="0"/>
              <w:left w:val="single" w:color="auto" w:sz="4" w:space="0"/>
              <w:bottom w:val="single" w:color="auto" w:sz="4" w:space="0"/>
              <w:right w:val="single" w:color="auto" w:sz="4" w:space="0"/>
            </w:tcBorders>
          </w:tcPr>
          <w:p w14:paraId="4114ED84">
            <w:pPr>
              <w:jc w:val="center"/>
              <w:rPr>
                <w:rFonts w:eastAsia="黑体"/>
                <w:b/>
                <w:szCs w:val="24"/>
              </w:rPr>
            </w:pPr>
            <w:r>
              <w:rPr>
                <w:rFonts w:hint="eastAsia" w:eastAsia="黑体" w:cs="宋体"/>
                <w:b/>
                <w:szCs w:val="24"/>
                <w:lang w:bidi="ar"/>
              </w:rPr>
              <w:t>Basic functions</w:t>
            </w:r>
          </w:p>
        </w:tc>
      </w:tr>
      <w:tr w14:paraId="1EB7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2CD4551C">
            <w:pPr>
              <w:jc w:val="center"/>
              <w:rPr>
                <w:rFonts w:eastAsia="黑体"/>
              </w:rPr>
            </w:pPr>
            <w:r>
              <w:rPr>
                <w:rFonts w:eastAsia="黑体"/>
                <w:lang w:bidi="ar"/>
              </w:rPr>
              <w:t>1</w:t>
            </w:r>
          </w:p>
        </w:tc>
        <w:tc>
          <w:tcPr>
            <w:tcW w:w="1652" w:type="dxa"/>
            <w:tcBorders>
              <w:top w:val="single" w:color="auto" w:sz="4" w:space="0"/>
              <w:left w:val="single" w:color="auto" w:sz="4" w:space="0"/>
              <w:bottom w:val="single" w:color="auto" w:sz="4" w:space="0"/>
              <w:right w:val="single" w:color="auto" w:sz="4" w:space="0"/>
            </w:tcBorders>
            <w:vAlign w:val="center"/>
          </w:tcPr>
          <w:p w14:paraId="68D1E212">
            <w:pPr>
              <w:jc w:val="center"/>
              <w:rPr>
                <w:rFonts w:eastAsia="黑体"/>
              </w:rPr>
            </w:pPr>
            <w:r>
              <w:rPr>
                <w:rFonts w:eastAsia="黑体"/>
              </w:rPr>
              <w:t>000-019</w:t>
            </w:r>
          </w:p>
        </w:tc>
        <w:tc>
          <w:tcPr>
            <w:tcW w:w="7355" w:type="dxa"/>
            <w:tcBorders>
              <w:top w:val="single" w:color="auto" w:sz="4" w:space="0"/>
              <w:left w:val="single" w:color="auto" w:sz="4" w:space="0"/>
              <w:bottom w:val="single" w:color="auto" w:sz="4" w:space="0"/>
              <w:right w:val="single" w:color="auto" w:sz="4" w:space="0"/>
            </w:tcBorders>
            <w:vAlign w:val="center"/>
          </w:tcPr>
          <w:p w14:paraId="56DAB0A4">
            <w:pPr>
              <w:widowControl/>
              <w:jc w:val="left"/>
              <w:textAlignment w:val="center"/>
              <w:rPr>
                <w:rFonts w:eastAsia="黑体"/>
                <w:color w:val="000000"/>
              </w:rPr>
            </w:pPr>
            <w:r>
              <w:rPr>
                <w:rFonts w:hint="eastAsia" w:eastAsia="黑体" w:cs="宋体"/>
                <w:color w:val="000000"/>
                <w:kern w:val="0"/>
                <w:szCs w:val="24"/>
                <w:lang w:bidi="ar"/>
              </w:rPr>
              <w:t>The light valve closed</w:t>
            </w:r>
          </w:p>
        </w:tc>
      </w:tr>
      <w:tr w14:paraId="4DA1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7F64770D">
            <w:pPr>
              <w:jc w:val="center"/>
              <w:rPr>
                <w:rFonts w:eastAsia="黑体"/>
              </w:rPr>
            </w:pPr>
            <w:r>
              <w:rPr>
                <w:rFonts w:eastAsia="黑体"/>
                <w:lang w:bidi="ar"/>
              </w:rPr>
              <w:t>2</w:t>
            </w:r>
          </w:p>
        </w:tc>
        <w:tc>
          <w:tcPr>
            <w:tcW w:w="1652" w:type="dxa"/>
            <w:tcBorders>
              <w:top w:val="single" w:color="auto" w:sz="4" w:space="0"/>
              <w:left w:val="single" w:color="auto" w:sz="4" w:space="0"/>
              <w:bottom w:val="single" w:color="auto" w:sz="4" w:space="0"/>
              <w:right w:val="single" w:color="auto" w:sz="4" w:space="0"/>
            </w:tcBorders>
            <w:vAlign w:val="center"/>
          </w:tcPr>
          <w:p w14:paraId="4C382F46">
            <w:pPr>
              <w:jc w:val="center"/>
              <w:rPr>
                <w:rFonts w:eastAsia="黑体"/>
              </w:rPr>
            </w:pPr>
            <w:r>
              <w:rPr>
                <w:rFonts w:eastAsia="黑体"/>
              </w:rPr>
              <w:t>020-024</w:t>
            </w:r>
          </w:p>
        </w:tc>
        <w:tc>
          <w:tcPr>
            <w:tcW w:w="7355" w:type="dxa"/>
            <w:tcBorders>
              <w:top w:val="single" w:color="auto" w:sz="4" w:space="0"/>
              <w:left w:val="single" w:color="auto" w:sz="4" w:space="0"/>
              <w:bottom w:val="single" w:color="auto" w:sz="4" w:space="0"/>
              <w:right w:val="single" w:color="auto" w:sz="4" w:space="0"/>
            </w:tcBorders>
            <w:vAlign w:val="center"/>
          </w:tcPr>
          <w:p w14:paraId="227A6C85">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6A9C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572256C5">
            <w:pPr>
              <w:jc w:val="center"/>
              <w:rPr>
                <w:rFonts w:eastAsia="黑体"/>
              </w:rPr>
            </w:pPr>
            <w:r>
              <w:rPr>
                <w:rFonts w:eastAsia="黑体"/>
                <w:lang w:bidi="ar"/>
              </w:rPr>
              <w:t>3</w:t>
            </w:r>
          </w:p>
        </w:tc>
        <w:tc>
          <w:tcPr>
            <w:tcW w:w="1652" w:type="dxa"/>
            <w:tcBorders>
              <w:top w:val="single" w:color="auto" w:sz="4" w:space="0"/>
              <w:left w:val="single" w:color="auto" w:sz="4" w:space="0"/>
              <w:bottom w:val="single" w:color="auto" w:sz="4" w:space="0"/>
              <w:right w:val="single" w:color="auto" w:sz="4" w:space="0"/>
            </w:tcBorders>
            <w:vAlign w:val="center"/>
          </w:tcPr>
          <w:p w14:paraId="5B679D08">
            <w:pPr>
              <w:jc w:val="center"/>
              <w:rPr>
                <w:rFonts w:eastAsia="黑体"/>
              </w:rPr>
            </w:pPr>
            <w:r>
              <w:rPr>
                <w:rFonts w:eastAsia="黑体"/>
              </w:rPr>
              <w:t>025-064</w:t>
            </w:r>
          </w:p>
        </w:tc>
        <w:tc>
          <w:tcPr>
            <w:tcW w:w="7355" w:type="dxa"/>
            <w:tcBorders>
              <w:top w:val="single" w:color="auto" w:sz="4" w:space="0"/>
              <w:left w:val="single" w:color="auto" w:sz="4" w:space="0"/>
              <w:bottom w:val="single" w:color="auto" w:sz="4" w:space="0"/>
              <w:right w:val="single" w:color="auto" w:sz="4" w:space="0"/>
            </w:tcBorders>
            <w:vAlign w:val="center"/>
          </w:tcPr>
          <w:p w14:paraId="3100111A">
            <w:pPr>
              <w:widowControl/>
              <w:jc w:val="left"/>
              <w:textAlignment w:val="center"/>
              <w:rPr>
                <w:rFonts w:eastAsia="黑体" w:cs="宋体"/>
                <w:color w:val="000000"/>
              </w:rPr>
            </w:pPr>
            <w:r>
              <w:rPr>
                <w:rFonts w:hint="eastAsia" w:eastAsia="黑体" w:cs="宋体"/>
                <w:color w:val="000000"/>
                <w:kern w:val="0"/>
                <w:szCs w:val="24"/>
                <w:lang w:bidi="ar"/>
              </w:rPr>
              <w:t>Strobe ranges from fast to slow</w:t>
            </w:r>
          </w:p>
        </w:tc>
      </w:tr>
      <w:tr w14:paraId="0876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1E66FD9F">
            <w:pPr>
              <w:jc w:val="center"/>
              <w:rPr>
                <w:rFonts w:eastAsia="黑体"/>
              </w:rPr>
            </w:pPr>
            <w:r>
              <w:rPr>
                <w:rFonts w:eastAsia="黑体"/>
                <w:lang w:bidi="ar"/>
              </w:rPr>
              <w:t>4</w:t>
            </w:r>
          </w:p>
        </w:tc>
        <w:tc>
          <w:tcPr>
            <w:tcW w:w="1652" w:type="dxa"/>
            <w:tcBorders>
              <w:top w:val="single" w:color="auto" w:sz="4" w:space="0"/>
              <w:left w:val="single" w:color="auto" w:sz="4" w:space="0"/>
              <w:bottom w:val="single" w:color="auto" w:sz="4" w:space="0"/>
              <w:right w:val="single" w:color="auto" w:sz="4" w:space="0"/>
            </w:tcBorders>
          </w:tcPr>
          <w:p w14:paraId="701C73C2">
            <w:pPr>
              <w:jc w:val="center"/>
              <w:rPr>
                <w:rFonts w:eastAsia="黑体"/>
              </w:rPr>
            </w:pPr>
            <w:r>
              <w:rPr>
                <w:rFonts w:eastAsia="黑体"/>
              </w:rPr>
              <w:t>065-069</w:t>
            </w:r>
          </w:p>
        </w:tc>
        <w:tc>
          <w:tcPr>
            <w:tcW w:w="7355" w:type="dxa"/>
            <w:tcBorders>
              <w:top w:val="single" w:color="auto" w:sz="4" w:space="0"/>
              <w:left w:val="single" w:color="auto" w:sz="4" w:space="0"/>
              <w:bottom w:val="single" w:color="auto" w:sz="4" w:space="0"/>
              <w:right w:val="single" w:color="auto" w:sz="4" w:space="0"/>
            </w:tcBorders>
            <w:vAlign w:val="center"/>
          </w:tcPr>
          <w:p w14:paraId="0E91BFC2">
            <w:pPr>
              <w:widowControl/>
              <w:jc w:val="left"/>
              <w:textAlignment w:val="center"/>
              <w:rPr>
                <w:rFonts w:eastAsia="黑体"/>
                <w:color w:val="000000"/>
              </w:rPr>
            </w:pPr>
            <w:r>
              <w:rPr>
                <w:rFonts w:hint="eastAsia" w:eastAsia="黑体" w:cs="宋体"/>
                <w:color w:val="000000"/>
                <w:kern w:val="0"/>
                <w:szCs w:val="24"/>
                <w:lang w:bidi="ar"/>
              </w:rPr>
              <w:t>The light valve opened</w:t>
            </w:r>
          </w:p>
        </w:tc>
      </w:tr>
      <w:tr w14:paraId="44EC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37B7AE31">
            <w:pPr>
              <w:jc w:val="center"/>
              <w:rPr>
                <w:rFonts w:eastAsia="黑体"/>
              </w:rPr>
            </w:pPr>
            <w:r>
              <w:rPr>
                <w:rFonts w:eastAsia="黑体"/>
                <w:lang w:bidi="ar"/>
              </w:rPr>
              <w:t>5</w:t>
            </w:r>
          </w:p>
        </w:tc>
        <w:tc>
          <w:tcPr>
            <w:tcW w:w="1652" w:type="dxa"/>
            <w:tcBorders>
              <w:top w:val="single" w:color="auto" w:sz="4" w:space="0"/>
              <w:left w:val="single" w:color="auto" w:sz="4" w:space="0"/>
              <w:bottom w:val="single" w:color="auto" w:sz="4" w:space="0"/>
              <w:right w:val="single" w:color="auto" w:sz="4" w:space="0"/>
            </w:tcBorders>
          </w:tcPr>
          <w:p w14:paraId="1CA26FBC">
            <w:pPr>
              <w:jc w:val="center"/>
              <w:rPr>
                <w:rFonts w:eastAsia="黑体"/>
              </w:rPr>
            </w:pPr>
            <w:r>
              <w:rPr>
                <w:rFonts w:eastAsia="黑体"/>
              </w:rPr>
              <w:t>070-084</w:t>
            </w:r>
          </w:p>
        </w:tc>
        <w:tc>
          <w:tcPr>
            <w:tcW w:w="7355" w:type="dxa"/>
            <w:tcBorders>
              <w:top w:val="single" w:color="auto" w:sz="4" w:space="0"/>
              <w:left w:val="single" w:color="auto" w:sz="4" w:space="0"/>
              <w:bottom w:val="single" w:color="auto" w:sz="4" w:space="0"/>
              <w:right w:val="single" w:color="auto" w:sz="4" w:space="0"/>
            </w:tcBorders>
            <w:vAlign w:val="center"/>
          </w:tcPr>
          <w:p w14:paraId="1EA54249">
            <w:pPr>
              <w:widowControl/>
              <w:jc w:val="left"/>
              <w:textAlignment w:val="center"/>
              <w:rPr>
                <w:rFonts w:eastAsia="黑体"/>
                <w:color w:val="000000"/>
              </w:rPr>
            </w:pPr>
            <w:r>
              <w:rPr>
                <w:rFonts w:hint="eastAsia" w:eastAsia="黑体" w:cs="宋体"/>
                <w:color w:val="000000"/>
                <w:kern w:val="0"/>
                <w:szCs w:val="24"/>
                <w:lang w:bidi="ar"/>
              </w:rPr>
              <w:t>100-0% flicker, from fast to slow</w:t>
            </w:r>
          </w:p>
        </w:tc>
      </w:tr>
      <w:tr w14:paraId="60D9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46AF37B4">
            <w:pPr>
              <w:jc w:val="center"/>
              <w:rPr>
                <w:rFonts w:eastAsia="黑体"/>
              </w:rPr>
            </w:pPr>
            <w:r>
              <w:rPr>
                <w:rFonts w:eastAsia="黑体"/>
                <w:lang w:bidi="ar"/>
              </w:rPr>
              <w:t>6</w:t>
            </w:r>
          </w:p>
        </w:tc>
        <w:tc>
          <w:tcPr>
            <w:tcW w:w="1652" w:type="dxa"/>
            <w:tcBorders>
              <w:top w:val="single" w:color="auto" w:sz="4" w:space="0"/>
              <w:left w:val="single" w:color="auto" w:sz="4" w:space="0"/>
              <w:bottom w:val="single" w:color="auto" w:sz="4" w:space="0"/>
              <w:right w:val="single" w:color="auto" w:sz="4" w:space="0"/>
            </w:tcBorders>
          </w:tcPr>
          <w:p w14:paraId="4AF8C371">
            <w:pPr>
              <w:jc w:val="center"/>
              <w:rPr>
                <w:rFonts w:eastAsia="黑体"/>
              </w:rPr>
            </w:pPr>
            <w:r>
              <w:rPr>
                <w:rFonts w:eastAsia="黑体"/>
              </w:rPr>
              <w:t>085-089</w:t>
            </w:r>
          </w:p>
        </w:tc>
        <w:tc>
          <w:tcPr>
            <w:tcW w:w="7355" w:type="dxa"/>
            <w:tcBorders>
              <w:top w:val="single" w:color="auto" w:sz="4" w:space="0"/>
              <w:left w:val="single" w:color="auto" w:sz="4" w:space="0"/>
              <w:bottom w:val="single" w:color="auto" w:sz="4" w:space="0"/>
              <w:right w:val="single" w:color="auto" w:sz="4" w:space="0"/>
            </w:tcBorders>
            <w:vAlign w:val="center"/>
          </w:tcPr>
          <w:p w14:paraId="446E91BA">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12AA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11DB3D8F">
            <w:pPr>
              <w:jc w:val="center"/>
              <w:rPr>
                <w:rFonts w:eastAsia="黑体"/>
              </w:rPr>
            </w:pPr>
            <w:r>
              <w:rPr>
                <w:rFonts w:eastAsia="黑体"/>
                <w:lang w:bidi="ar"/>
              </w:rPr>
              <w:t>7</w:t>
            </w:r>
          </w:p>
        </w:tc>
        <w:tc>
          <w:tcPr>
            <w:tcW w:w="1652" w:type="dxa"/>
            <w:tcBorders>
              <w:top w:val="single" w:color="auto" w:sz="4" w:space="0"/>
              <w:left w:val="single" w:color="auto" w:sz="4" w:space="0"/>
              <w:bottom w:val="single" w:color="auto" w:sz="4" w:space="0"/>
              <w:right w:val="single" w:color="auto" w:sz="4" w:space="0"/>
            </w:tcBorders>
          </w:tcPr>
          <w:p w14:paraId="22D544BC">
            <w:pPr>
              <w:jc w:val="center"/>
              <w:rPr>
                <w:rFonts w:eastAsia="黑体"/>
              </w:rPr>
            </w:pPr>
            <w:r>
              <w:rPr>
                <w:rFonts w:eastAsia="黑体"/>
              </w:rPr>
              <w:t>090-104</w:t>
            </w:r>
          </w:p>
        </w:tc>
        <w:tc>
          <w:tcPr>
            <w:tcW w:w="7355" w:type="dxa"/>
            <w:tcBorders>
              <w:top w:val="single" w:color="auto" w:sz="4" w:space="0"/>
              <w:left w:val="single" w:color="auto" w:sz="4" w:space="0"/>
              <w:bottom w:val="single" w:color="auto" w:sz="4" w:space="0"/>
              <w:right w:val="single" w:color="auto" w:sz="4" w:space="0"/>
            </w:tcBorders>
            <w:vAlign w:val="center"/>
          </w:tcPr>
          <w:p w14:paraId="6ABA9319">
            <w:pPr>
              <w:widowControl/>
              <w:jc w:val="left"/>
              <w:textAlignment w:val="center"/>
              <w:rPr>
                <w:rFonts w:eastAsia="黑体" w:cs="宋体"/>
                <w:color w:val="000000"/>
              </w:rPr>
            </w:pPr>
            <w:r>
              <w:rPr>
                <w:rFonts w:hint="eastAsia" w:eastAsia="黑体" w:cs="宋体"/>
                <w:color w:val="000000"/>
                <w:kern w:val="0"/>
                <w:szCs w:val="24"/>
                <w:lang w:bidi="ar"/>
              </w:rPr>
              <w:t>0-100% flicker, from fast to slow</w:t>
            </w:r>
          </w:p>
        </w:tc>
      </w:tr>
      <w:tr w14:paraId="5B97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1FAC0852">
            <w:pPr>
              <w:jc w:val="center"/>
              <w:rPr>
                <w:rFonts w:eastAsia="黑体"/>
              </w:rPr>
            </w:pPr>
            <w:r>
              <w:rPr>
                <w:rFonts w:eastAsia="黑体"/>
                <w:lang w:bidi="ar"/>
              </w:rPr>
              <w:t>8</w:t>
            </w:r>
          </w:p>
        </w:tc>
        <w:tc>
          <w:tcPr>
            <w:tcW w:w="1652" w:type="dxa"/>
            <w:tcBorders>
              <w:top w:val="single" w:color="auto" w:sz="4" w:space="0"/>
              <w:left w:val="single" w:color="auto" w:sz="4" w:space="0"/>
              <w:bottom w:val="single" w:color="auto" w:sz="4" w:space="0"/>
              <w:right w:val="single" w:color="auto" w:sz="4" w:space="0"/>
            </w:tcBorders>
          </w:tcPr>
          <w:p w14:paraId="25C7FCA5">
            <w:pPr>
              <w:jc w:val="center"/>
              <w:rPr>
                <w:rFonts w:eastAsia="黑体"/>
              </w:rPr>
            </w:pPr>
            <w:r>
              <w:rPr>
                <w:rFonts w:eastAsia="黑体"/>
              </w:rPr>
              <w:t>105-109</w:t>
            </w:r>
          </w:p>
        </w:tc>
        <w:tc>
          <w:tcPr>
            <w:tcW w:w="7355" w:type="dxa"/>
            <w:tcBorders>
              <w:top w:val="single" w:color="auto" w:sz="4" w:space="0"/>
              <w:left w:val="single" w:color="auto" w:sz="4" w:space="0"/>
              <w:bottom w:val="single" w:color="auto" w:sz="4" w:space="0"/>
              <w:right w:val="single" w:color="auto" w:sz="4" w:space="0"/>
            </w:tcBorders>
            <w:vAlign w:val="center"/>
          </w:tcPr>
          <w:p w14:paraId="04340B07">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143D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6A3F9530">
            <w:pPr>
              <w:jc w:val="center"/>
              <w:rPr>
                <w:rFonts w:eastAsia="黑体"/>
              </w:rPr>
            </w:pPr>
            <w:r>
              <w:rPr>
                <w:rFonts w:eastAsia="黑体"/>
                <w:lang w:bidi="ar"/>
              </w:rPr>
              <w:t>9</w:t>
            </w:r>
          </w:p>
        </w:tc>
        <w:tc>
          <w:tcPr>
            <w:tcW w:w="1652" w:type="dxa"/>
            <w:tcBorders>
              <w:top w:val="single" w:color="auto" w:sz="4" w:space="0"/>
              <w:left w:val="single" w:color="auto" w:sz="4" w:space="0"/>
              <w:bottom w:val="single" w:color="auto" w:sz="4" w:space="0"/>
              <w:right w:val="single" w:color="auto" w:sz="4" w:space="0"/>
            </w:tcBorders>
          </w:tcPr>
          <w:p w14:paraId="244B5258">
            <w:pPr>
              <w:jc w:val="center"/>
              <w:rPr>
                <w:rFonts w:eastAsia="黑体"/>
              </w:rPr>
            </w:pPr>
            <w:r>
              <w:rPr>
                <w:rFonts w:eastAsia="黑体"/>
              </w:rPr>
              <w:t>110-124</w:t>
            </w:r>
          </w:p>
        </w:tc>
        <w:tc>
          <w:tcPr>
            <w:tcW w:w="7355" w:type="dxa"/>
            <w:tcBorders>
              <w:top w:val="single" w:color="auto" w:sz="4" w:space="0"/>
              <w:left w:val="single" w:color="auto" w:sz="4" w:space="0"/>
              <w:bottom w:val="single" w:color="auto" w:sz="4" w:space="0"/>
              <w:right w:val="single" w:color="auto" w:sz="4" w:space="0"/>
            </w:tcBorders>
            <w:vAlign w:val="center"/>
          </w:tcPr>
          <w:p w14:paraId="78A2AFC4">
            <w:pPr>
              <w:widowControl/>
              <w:jc w:val="left"/>
              <w:textAlignment w:val="center"/>
              <w:rPr>
                <w:rFonts w:eastAsia="黑体" w:cs="宋体"/>
                <w:color w:val="000000"/>
              </w:rPr>
            </w:pPr>
            <w:r>
              <w:rPr>
                <w:rFonts w:hint="eastAsia" w:eastAsia="黑体" w:cs="宋体"/>
                <w:color w:val="000000"/>
                <w:kern w:val="0"/>
                <w:szCs w:val="24"/>
                <w:lang w:bidi="ar"/>
              </w:rPr>
              <w:t>Random flicker, from fast to slow</w:t>
            </w:r>
          </w:p>
        </w:tc>
      </w:tr>
      <w:tr w14:paraId="2080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2430B812">
            <w:pPr>
              <w:jc w:val="center"/>
              <w:rPr>
                <w:rFonts w:eastAsia="黑体"/>
              </w:rPr>
            </w:pPr>
            <w:r>
              <w:rPr>
                <w:rFonts w:eastAsia="黑体"/>
                <w:lang w:bidi="ar"/>
              </w:rPr>
              <w:t>10</w:t>
            </w:r>
          </w:p>
        </w:tc>
        <w:tc>
          <w:tcPr>
            <w:tcW w:w="1652" w:type="dxa"/>
            <w:tcBorders>
              <w:top w:val="single" w:color="auto" w:sz="4" w:space="0"/>
              <w:left w:val="single" w:color="auto" w:sz="4" w:space="0"/>
              <w:bottom w:val="single" w:color="auto" w:sz="4" w:space="0"/>
              <w:right w:val="single" w:color="auto" w:sz="4" w:space="0"/>
            </w:tcBorders>
          </w:tcPr>
          <w:p w14:paraId="7C1244FB">
            <w:pPr>
              <w:jc w:val="center"/>
              <w:rPr>
                <w:rFonts w:eastAsia="黑体"/>
              </w:rPr>
            </w:pPr>
            <w:r>
              <w:rPr>
                <w:rFonts w:eastAsia="黑体"/>
              </w:rPr>
              <w:t>125-129</w:t>
            </w:r>
          </w:p>
        </w:tc>
        <w:tc>
          <w:tcPr>
            <w:tcW w:w="7355" w:type="dxa"/>
            <w:tcBorders>
              <w:top w:val="single" w:color="auto" w:sz="4" w:space="0"/>
              <w:left w:val="single" w:color="auto" w:sz="4" w:space="0"/>
              <w:bottom w:val="single" w:color="auto" w:sz="4" w:space="0"/>
              <w:right w:val="single" w:color="auto" w:sz="4" w:space="0"/>
            </w:tcBorders>
            <w:vAlign w:val="center"/>
          </w:tcPr>
          <w:p w14:paraId="63ED4519">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413D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03039469">
            <w:pPr>
              <w:jc w:val="center"/>
              <w:rPr>
                <w:rFonts w:eastAsia="黑体"/>
              </w:rPr>
            </w:pPr>
            <w:r>
              <w:rPr>
                <w:rFonts w:eastAsia="黑体"/>
                <w:lang w:bidi="ar"/>
              </w:rPr>
              <w:t>11</w:t>
            </w:r>
          </w:p>
        </w:tc>
        <w:tc>
          <w:tcPr>
            <w:tcW w:w="1652" w:type="dxa"/>
            <w:tcBorders>
              <w:top w:val="single" w:color="auto" w:sz="4" w:space="0"/>
              <w:left w:val="single" w:color="auto" w:sz="4" w:space="0"/>
              <w:bottom w:val="single" w:color="auto" w:sz="4" w:space="0"/>
              <w:right w:val="single" w:color="auto" w:sz="4" w:space="0"/>
            </w:tcBorders>
          </w:tcPr>
          <w:p w14:paraId="3B61332C">
            <w:pPr>
              <w:jc w:val="center"/>
              <w:rPr>
                <w:rFonts w:eastAsia="黑体"/>
              </w:rPr>
            </w:pPr>
            <w:r>
              <w:rPr>
                <w:rFonts w:eastAsia="黑体"/>
              </w:rPr>
              <w:t>130-144</w:t>
            </w:r>
          </w:p>
        </w:tc>
        <w:tc>
          <w:tcPr>
            <w:tcW w:w="7355" w:type="dxa"/>
            <w:tcBorders>
              <w:top w:val="single" w:color="auto" w:sz="4" w:space="0"/>
              <w:left w:val="single" w:color="auto" w:sz="4" w:space="0"/>
              <w:bottom w:val="single" w:color="auto" w:sz="4" w:space="0"/>
              <w:right w:val="single" w:color="auto" w:sz="4" w:space="0"/>
            </w:tcBorders>
            <w:vAlign w:val="center"/>
          </w:tcPr>
          <w:p w14:paraId="1AF4ED37">
            <w:pPr>
              <w:widowControl/>
              <w:jc w:val="left"/>
              <w:textAlignment w:val="center"/>
              <w:rPr>
                <w:rFonts w:eastAsia="黑体" w:cs="宋体"/>
                <w:color w:val="000000"/>
              </w:rPr>
            </w:pPr>
            <w:r>
              <w:rPr>
                <w:rFonts w:hint="eastAsia" w:eastAsia="黑体" w:cs="宋体"/>
                <w:color w:val="000000"/>
                <w:kern w:val="0"/>
                <w:szCs w:val="24"/>
                <w:lang w:bidi="ar"/>
              </w:rPr>
              <w:t>Random 100-0% flicker, from fast to slow</w:t>
            </w:r>
          </w:p>
        </w:tc>
      </w:tr>
      <w:tr w14:paraId="0843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5F1D0CC9">
            <w:pPr>
              <w:jc w:val="center"/>
              <w:rPr>
                <w:rFonts w:eastAsia="黑体" w:cs="宋体"/>
              </w:rPr>
            </w:pPr>
            <w:r>
              <w:rPr>
                <w:rFonts w:eastAsia="黑体"/>
                <w:lang w:bidi="ar"/>
              </w:rPr>
              <w:t>12</w:t>
            </w:r>
          </w:p>
        </w:tc>
        <w:tc>
          <w:tcPr>
            <w:tcW w:w="1652" w:type="dxa"/>
            <w:tcBorders>
              <w:top w:val="single" w:color="auto" w:sz="4" w:space="0"/>
              <w:left w:val="single" w:color="auto" w:sz="4" w:space="0"/>
              <w:bottom w:val="single" w:color="auto" w:sz="4" w:space="0"/>
              <w:right w:val="single" w:color="auto" w:sz="4" w:space="0"/>
            </w:tcBorders>
          </w:tcPr>
          <w:p w14:paraId="78805CB9">
            <w:pPr>
              <w:jc w:val="center"/>
              <w:rPr>
                <w:rFonts w:eastAsia="黑体"/>
              </w:rPr>
            </w:pPr>
            <w:r>
              <w:rPr>
                <w:rFonts w:eastAsia="黑体"/>
              </w:rPr>
              <w:t>145-149</w:t>
            </w:r>
          </w:p>
        </w:tc>
        <w:tc>
          <w:tcPr>
            <w:tcW w:w="7355" w:type="dxa"/>
            <w:tcBorders>
              <w:top w:val="single" w:color="auto" w:sz="4" w:space="0"/>
              <w:left w:val="single" w:color="auto" w:sz="4" w:space="0"/>
              <w:bottom w:val="single" w:color="auto" w:sz="4" w:space="0"/>
              <w:right w:val="single" w:color="auto" w:sz="4" w:space="0"/>
            </w:tcBorders>
            <w:vAlign w:val="center"/>
          </w:tcPr>
          <w:p w14:paraId="6F722003">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210A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0E9E8923">
            <w:pPr>
              <w:jc w:val="center"/>
              <w:rPr>
                <w:rFonts w:eastAsia="黑体" w:cs="宋体"/>
              </w:rPr>
            </w:pPr>
            <w:r>
              <w:rPr>
                <w:rFonts w:eastAsia="黑体"/>
                <w:lang w:bidi="ar"/>
              </w:rPr>
              <w:t>13</w:t>
            </w:r>
          </w:p>
        </w:tc>
        <w:tc>
          <w:tcPr>
            <w:tcW w:w="1652" w:type="dxa"/>
            <w:tcBorders>
              <w:top w:val="single" w:color="auto" w:sz="4" w:space="0"/>
              <w:left w:val="single" w:color="auto" w:sz="4" w:space="0"/>
              <w:bottom w:val="single" w:color="auto" w:sz="4" w:space="0"/>
              <w:right w:val="single" w:color="auto" w:sz="4" w:space="0"/>
            </w:tcBorders>
          </w:tcPr>
          <w:p w14:paraId="72FFB9CF">
            <w:pPr>
              <w:jc w:val="center"/>
              <w:rPr>
                <w:rFonts w:eastAsia="黑体"/>
              </w:rPr>
            </w:pPr>
            <w:r>
              <w:rPr>
                <w:rFonts w:eastAsia="黑体"/>
              </w:rPr>
              <w:t>150-164</w:t>
            </w:r>
          </w:p>
        </w:tc>
        <w:tc>
          <w:tcPr>
            <w:tcW w:w="7355" w:type="dxa"/>
            <w:tcBorders>
              <w:top w:val="single" w:color="auto" w:sz="4" w:space="0"/>
              <w:left w:val="single" w:color="auto" w:sz="4" w:space="0"/>
              <w:bottom w:val="single" w:color="auto" w:sz="4" w:space="0"/>
              <w:right w:val="single" w:color="auto" w:sz="4" w:space="0"/>
            </w:tcBorders>
            <w:vAlign w:val="center"/>
          </w:tcPr>
          <w:p w14:paraId="57883FF2">
            <w:pPr>
              <w:widowControl/>
              <w:jc w:val="left"/>
              <w:textAlignment w:val="center"/>
              <w:rPr>
                <w:rFonts w:eastAsia="黑体" w:cs="宋体"/>
                <w:color w:val="000000"/>
              </w:rPr>
            </w:pPr>
            <w:r>
              <w:rPr>
                <w:rFonts w:hint="eastAsia" w:eastAsia="黑体" w:cs="宋体"/>
                <w:color w:val="000000"/>
                <w:kern w:val="0"/>
                <w:szCs w:val="24"/>
                <w:lang w:bidi="ar"/>
              </w:rPr>
              <w:t>Random 0-100% flicker, from fast to slow</w:t>
            </w:r>
          </w:p>
        </w:tc>
      </w:tr>
      <w:tr w14:paraId="3E8F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191EEE87">
            <w:pPr>
              <w:jc w:val="center"/>
              <w:rPr>
                <w:rFonts w:eastAsia="黑体"/>
              </w:rPr>
            </w:pPr>
            <w:r>
              <w:rPr>
                <w:rFonts w:eastAsia="黑体"/>
                <w:lang w:bidi="ar"/>
              </w:rPr>
              <w:t>14</w:t>
            </w:r>
          </w:p>
        </w:tc>
        <w:tc>
          <w:tcPr>
            <w:tcW w:w="1652" w:type="dxa"/>
            <w:tcBorders>
              <w:top w:val="single" w:color="auto" w:sz="4" w:space="0"/>
              <w:left w:val="single" w:color="auto" w:sz="4" w:space="0"/>
              <w:bottom w:val="single" w:color="auto" w:sz="4" w:space="0"/>
              <w:right w:val="single" w:color="auto" w:sz="4" w:space="0"/>
            </w:tcBorders>
          </w:tcPr>
          <w:p w14:paraId="52B17082">
            <w:pPr>
              <w:jc w:val="center"/>
              <w:rPr>
                <w:rFonts w:eastAsia="黑体"/>
              </w:rPr>
            </w:pPr>
            <w:r>
              <w:rPr>
                <w:rFonts w:eastAsia="黑体"/>
              </w:rPr>
              <w:t>165-169</w:t>
            </w:r>
          </w:p>
        </w:tc>
        <w:tc>
          <w:tcPr>
            <w:tcW w:w="7355" w:type="dxa"/>
            <w:tcBorders>
              <w:top w:val="single" w:color="auto" w:sz="4" w:space="0"/>
              <w:left w:val="single" w:color="auto" w:sz="4" w:space="0"/>
              <w:bottom w:val="single" w:color="auto" w:sz="4" w:space="0"/>
              <w:right w:val="single" w:color="auto" w:sz="4" w:space="0"/>
            </w:tcBorders>
            <w:vAlign w:val="center"/>
          </w:tcPr>
          <w:p w14:paraId="7C35FF4B">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062F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2F7D3AB7">
            <w:pPr>
              <w:jc w:val="center"/>
              <w:rPr>
                <w:rFonts w:eastAsia="黑体"/>
                <w:lang w:bidi="ar"/>
              </w:rPr>
            </w:pPr>
            <w:r>
              <w:rPr>
                <w:rFonts w:hint="eastAsia" w:eastAsia="黑体"/>
                <w:lang w:bidi="ar"/>
              </w:rPr>
              <w:t>15</w:t>
            </w:r>
          </w:p>
        </w:tc>
        <w:tc>
          <w:tcPr>
            <w:tcW w:w="1652" w:type="dxa"/>
            <w:tcBorders>
              <w:top w:val="single" w:color="auto" w:sz="4" w:space="0"/>
              <w:left w:val="single" w:color="auto" w:sz="4" w:space="0"/>
              <w:bottom w:val="single" w:color="auto" w:sz="4" w:space="0"/>
              <w:right w:val="single" w:color="auto" w:sz="4" w:space="0"/>
            </w:tcBorders>
          </w:tcPr>
          <w:p w14:paraId="72425D30">
            <w:pPr>
              <w:jc w:val="center"/>
              <w:rPr>
                <w:rFonts w:eastAsia="黑体"/>
              </w:rPr>
            </w:pPr>
            <w:r>
              <w:rPr>
                <w:rFonts w:eastAsia="黑体"/>
              </w:rPr>
              <w:t>170-184</w:t>
            </w:r>
          </w:p>
        </w:tc>
        <w:tc>
          <w:tcPr>
            <w:tcW w:w="7355" w:type="dxa"/>
            <w:tcBorders>
              <w:top w:val="single" w:color="auto" w:sz="4" w:space="0"/>
              <w:left w:val="single" w:color="auto" w:sz="4" w:space="0"/>
              <w:bottom w:val="single" w:color="auto" w:sz="4" w:space="0"/>
              <w:right w:val="single" w:color="auto" w:sz="4" w:space="0"/>
            </w:tcBorders>
            <w:vAlign w:val="center"/>
          </w:tcPr>
          <w:p w14:paraId="76FDEB0D">
            <w:pPr>
              <w:widowControl/>
              <w:jc w:val="left"/>
              <w:textAlignment w:val="center"/>
              <w:rPr>
                <w:rFonts w:eastAsia="黑体" w:cs="宋体"/>
                <w:color w:val="000000"/>
              </w:rPr>
            </w:pPr>
            <w:r>
              <w:rPr>
                <w:rFonts w:hint="eastAsia" w:eastAsia="黑体" w:cs="宋体"/>
                <w:color w:val="000000"/>
                <w:kern w:val="0"/>
                <w:szCs w:val="24"/>
                <w:lang w:bidi="ar"/>
              </w:rPr>
              <w:t>Pulse strobe 1, from fast to slow</w:t>
            </w:r>
          </w:p>
        </w:tc>
      </w:tr>
      <w:tr w14:paraId="40DC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60724253">
            <w:pPr>
              <w:jc w:val="center"/>
              <w:rPr>
                <w:rFonts w:eastAsia="黑体"/>
                <w:lang w:bidi="ar"/>
              </w:rPr>
            </w:pPr>
            <w:r>
              <w:rPr>
                <w:rFonts w:hint="eastAsia" w:eastAsia="黑体"/>
                <w:lang w:bidi="ar"/>
              </w:rPr>
              <w:t>16</w:t>
            </w:r>
          </w:p>
        </w:tc>
        <w:tc>
          <w:tcPr>
            <w:tcW w:w="1652" w:type="dxa"/>
            <w:tcBorders>
              <w:top w:val="single" w:color="auto" w:sz="4" w:space="0"/>
              <w:left w:val="single" w:color="auto" w:sz="4" w:space="0"/>
              <w:bottom w:val="single" w:color="auto" w:sz="4" w:space="0"/>
              <w:right w:val="single" w:color="auto" w:sz="4" w:space="0"/>
            </w:tcBorders>
          </w:tcPr>
          <w:p w14:paraId="1A676064">
            <w:pPr>
              <w:jc w:val="center"/>
              <w:rPr>
                <w:rFonts w:eastAsia="黑体"/>
              </w:rPr>
            </w:pPr>
            <w:r>
              <w:rPr>
                <w:rFonts w:eastAsia="黑体"/>
              </w:rPr>
              <w:t>185-189</w:t>
            </w:r>
          </w:p>
        </w:tc>
        <w:tc>
          <w:tcPr>
            <w:tcW w:w="7355" w:type="dxa"/>
            <w:tcBorders>
              <w:top w:val="single" w:color="auto" w:sz="4" w:space="0"/>
              <w:left w:val="single" w:color="auto" w:sz="4" w:space="0"/>
              <w:bottom w:val="single" w:color="auto" w:sz="4" w:space="0"/>
              <w:right w:val="single" w:color="auto" w:sz="4" w:space="0"/>
            </w:tcBorders>
            <w:vAlign w:val="center"/>
          </w:tcPr>
          <w:p w14:paraId="0AE9A7EF">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19D5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5BA4BC68">
            <w:pPr>
              <w:jc w:val="center"/>
              <w:rPr>
                <w:rFonts w:eastAsia="黑体"/>
                <w:lang w:bidi="ar"/>
              </w:rPr>
            </w:pPr>
            <w:r>
              <w:rPr>
                <w:rFonts w:hint="eastAsia" w:eastAsia="黑体"/>
                <w:lang w:bidi="ar"/>
              </w:rPr>
              <w:t>17</w:t>
            </w:r>
          </w:p>
        </w:tc>
        <w:tc>
          <w:tcPr>
            <w:tcW w:w="1652" w:type="dxa"/>
            <w:tcBorders>
              <w:top w:val="single" w:color="auto" w:sz="4" w:space="0"/>
              <w:left w:val="single" w:color="auto" w:sz="4" w:space="0"/>
              <w:bottom w:val="single" w:color="auto" w:sz="4" w:space="0"/>
              <w:right w:val="single" w:color="auto" w:sz="4" w:space="0"/>
            </w:tcBorders>
          </w:tcPr>
          <w:p w14:paraId="59DCDBEA">
            <w:pPr>
              <w:jc w:val="center"/>
              <w:rPr>
                <w:rFonts w:eastAsia="黑体"/>
              </w:rPr>
            </w:pPr>
            <w:r>
              <w:rPr>
                <w:rFonts w:eastAsia="黑体"/>
              </w:rPr>
              <w:t>190-204</w:t>
            </w:r>
          </w:p>
        </w:tc>
        <w:tc>
          <w:tcPr>
            <w:tcW w:w="7355" w:type="dxa"/>
            <w:tcBorders>
              <w:top w:val="single" w:color="auto" w:sz="4" w:space="0"/>
              <w:left w:val="single" w:color="auto" w:sz="4" w:space="0"/>
              <w:bottom w:val="single" w:color="auto" w:sz="4" w:space="0"/>
              <w:right w:val="single" w:color="auto" w:sz="4" w:space="0"/>
            </w:tcBorders>
            <w:vAlign w:val="center"/>
          </w:tcPr>
          <w:p w14:paraId="08ED7CB3">
            <w:pPr>
              <w:widowControl/>
              <w:jc w:val="left"/>
              <w:textAlignment w:val="center"/>
              <w:rPr>
                <w:rFonts w:eastAsia="黑体" w:cs="宋体"/>
                <w:color w:val="000000"/>
              </w:rPr>
            </w:pPr>
            <w:r>
              <w:rPr>
                <w:rFonts w:hint="eastAsia" w:eastAsia="黑体" w:cs="宋体"/>
                <w:color w:val="000000"/>
                <w:kern w:val="0"/>
                <w:szCs w:val="24"/>
                <w:lang w:bidi="ar"/>
              </w:rPr>
              <w:t>Random pulse strobe flashes, from fast to slow</w:t>
            </w:r>
          </w:p>
        </w:tc>
      </w:tr>
      <w:tr w14:paraId="305D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2F992519">
            <w:pPr>
              <w:jc w:val="center"/>
              <w:rPr>
                <w:rFonts w:eastAsia="黑体"/>
                <w:lang w:bidi="ar"/>
              </w:rPr>
            </w:pPr>
            <w:r>
              <w:rPr>
                <w:rFonts w:hint="eastAsia" w:eastAsia="黑体"/>
                <w:lang w:bidi="ar"/>
              </w:rPr>
              <w:t>18</w:t>
            </w:r>
          </w:p>
        </w:tc>
        <w:tc>
          <w:tcPr>
            <w:tcW w:w="1652" w:type="dxa"/>
            <w:tcBorders>
              <w:top w:val="single" w:color="auto" w:sz="4" w:space="0"/>
              <w:left w:val="single" w:color="auto" w:sz="4" w:space="0"/>
              <w:bottom w:val="single" w:color="auto" w:sz="4" w:space="0"/>
              <w:right w:val="single" w:color="auto" w:sz="4" w:space="0"/>
            </w:tcBorders>
          </w:tcPr>
          <w:p w14:paraId="21310C8C">
            <w:pPr>
              <w:jc w:val="center"/>
              <w:rPr>
                <w:rFonts w:eastAsia="黑体"/>
              </w:rPr>
            </w:pPr>
            <w:r>
              <w:rPr>
                <w:rFonts w:eastAsia="黑体"/>
              </w:rPr>
              <w:t>205-209</w:t>
            </w:r>
          </w:p>
        </w:tc>
        <w:tc>
          <w:tcPr>
            <w:tcW w:w="7355" w:type="dxa"/>
            <w:tcBorders>
              <w:top w:val="single" w:color="auto" w:sz="4" w:space="0"/>
              <w:left w:val="single" w:color="auto" w:sz="4" w:space="0"/>
              <w:bottom w:val="single" w:color="auto" w:sz="4" w:space="0"/>
              <w:right w:val="single" w:color="auto" w:sz="4" w:space="0"/>
            </w:tcBorders>
            <w:vAlign w:val="center"/>
          </w:tcPr>
          <w:p w14:paraId="71BB0FE1">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4D24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7CD5C44E">
            <w:pPr>
              <w:jc w:val="center"/>
              <w:rPr>
                <w:rFonts w:eastAsia="黑体"/>
                <w:lang w:bidi="ar"/>
              </w:rPr>
            </w:pPr>
            <w:r>
              <w:rPr>
                <w:rFonts w:hint="eastAsia" w:eastAsia="黑体"/>
                <w:lang w:bidi="ar"/>
              </w:rPr>
              <w:t>19</w:t>
            </w:r>
          </w:p>
        </w:tc>
        <w:tc>
          <w:tcPr>
            <w:tcW w:w="1652" w:type="dxa"/>
            <w:tcBorders>
              <w:top w:val="single" w:color="auto" w:sz="4" w:space="0"/>
              <w:left w:val="single" w:color="auto" w:sz="4" w:space="0"/>
              <w:bottom w:val="single" w:color="auto" w:sz="4" w:space="0"/>
              <w:right w:val="single" w:color="auto" w:sz="4" w:space="0"/>
            </w:tcBorders>
          </w:tcPr>
          <w:p w14:paraId="2FD8CE49">
            <w:pPr>
              <w:jc w:val="center"/>
              <w:rPr>
                <w:rFonts w:eastAsia="黑体"/>
              </w:rPr>
            </w:pPr>
            <w:r>
              <w:rPr>
                <w:rFonts w:eastAsia="黑体"/>
              </w:rPr>
              <w:t>210-224</w:t>
            </w:r>
          </w:p>
        </w:tc>
        <w:tc>
          <w:tcPr>
            <w:tcW w:w="7355" w:type="dxa"/>
            <w:tcBorders>
              <w:top w:val="single" w:color="auto" w:sz="4" w:space="0"/>
              <w:left w:val="single" w:color="auto" w:sz="4" w:space="0"/>
              <w:bottom w:val="single" w:color="auto" w:sz="4" w:space="0"/>
              <w:right w:val="single" w:color="auto" w:sz="4" w:space="0"/>
            </w:tcBorders>
            <w:vAlign w:val="center"/>
          </w:tcPr>
          <w:p w14:paraId="2B6E9A5E">
            <w:pPr>
              <w:widowControl/>
              <w:jc w:val="left"/>
              <w:textAlignment w:val="center"/>
              <w:rPr>
                <w:rFonts w:eastAsia="黑体" w:cs="宋体"/>
                <w:color w:val="000000"/>
              </w:rPr>
            </w:pPr>
            <w:r>
              <w:rPr>
                <w:rFonts w:hint="eastAsia" w:eastAsia="黑体" w:cs="宋体"/>
                <w:color w:val="000000"/>
                <w:kern w:val="0"/>
                <w:szCs w:val="24"/>
                <w:lang w:bidi="ar"/>
              </w:rPr>
              <w:t>0-100-0% flicker, from fast to slow</w:t>
            </w:r>
          </w:p>
        </w:tc>
      </w:tr>
      <w:tr w14:paraId="0B1D1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16B749DC">
            <w:pPr>
              <w:jc w:val="center"/>
              <w:rPr>
                <w:rFonts w:eastAsia="黑体"/>
                <w:lang w:bidi="ar"/>
              </w:rPr>
            </w:pPr>
            <w:r>
              <w:rPr>
                <w:rFonts w:hint="eastAsia" w:eastAsia="黑体"/>
                <w:lang w:bidi="ar"/>
              </w:rPr>
              <w:t>20</w:t>
            </w:r>
          </w:p>
        </w:tc>
        <w:tc>
          <w:tcPr>
            <w:tcW w:w="1652" w:type="dxa"/>
            <w:tcBorders>
              <w:top w:val="single" w:color="auto" w:sz="4" w:space="0"/>
              <w:left w:val="single" w:color="auto" w:sz="4" w:space="0"/>
              <w:bottom w:val="single" w:color="auto" w:sz="4" w:space="0"/>
              <w:right w:val="single" w:color="auto" w:sz="4" w:space="0"/>
            </w:tcBorders>
          </w:tcPr>
          <w:p w14:paraId="10992D2E">
            <w:pPr>
              <w:jc w:val="center"/>
              <w:rPr>
                <w:rFonts w:eastAsia="黑体"/>
              </w:rPr>
            </w:pPr>
            <w:r>
              <w:rPr>
                <w:rFonts w:eastAsia="黑体"/>
              </w:rPr>
              <w:t>225-229</w:t>
            </w:r>
          </w:p>
        </w:tc>
        <w:tc>
          <w:tcPr>
            <w:tcW w:w="7355" w:type="dxa"/>
            <w:tcBorders>
              <w:top w:val="single" w:color="auto" w:sz="4" w:space="0"/>
              <w:left w:val="single" w:color="auto" w:sz="4" w:space="0"/>
              <w:bottom w:val="single" w:color="auto" w:sz="4" w:space="0"/>
              <w:right w:val="single" w:color="auto" w:sz="4" w:space="0"/>
            </w:tcBorders>
            <w:vAlign w:val="center"/>
          </w:tcPr>
          <w:p w14:paraId="5F66F049">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r w14:paraId="029D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753B64DF">
            <w:pPr>
              <w:jc w:val="center"/>
              <w:rPr>
                <w:rFonts w:eastAsia="黑体"/>
                <w:lang w:bidi="ar"/>
              </w:rPr>
            </w:pPr>
            <w:r>
              <w:rPr>
                <w:rFonts w:hint="eastAsia" w:eastAsia="黑体"/>
                <w:lang w:bidi="ar"/>
              </w:rPr>
              <w:t>21</w:t>
            </w:r>
          </w:p>
        </w:tc>
        <w:tc>
          <w:tcPr>
            <w:tcW w:w="1652" w:type="dxa"/>
            <w:tcBorders>
              <w:top w:val="single" w:color="auto" w:sz="4" w:space="0"/>
              <w:left w:val="single" w:color="auto" w:sz="4" w:space="0"/>
              <w:bottom w:val="single" w:color="auto" w:sz="4" w:space="0"/>
              <w:right w:val="single" w:color="auto" w:sz="4" w:space="0"/>
            </w:tcBorders>
          </w:tcPr>
          <w:p w14:paraId="0299AF1C">
            <w:pPr>
              <w:jc w:val="center"/>
              <w:rPr>
                <w:rFonts w:eastAsia="黑体"/>
              </w:rPr>
            </w:pPr>
            <w:r>
              <w:rPr>
                <w:rFonts w:eastAsia="黑体"/>
              </w:rPr>
              <w:t>230-244</w:t>
            </w:r>
          </w:p>
        </w:tc>
        <w:tc>
          <w:tcPr>
            <w:tcW w:w="7355" w:type="dxa"/>
            <w:tcBorders>
              <w:top w:val="single" w:color="auto" w:sz="4" w:space="0"/>
              <w:left w:val="single" w:color="auto" w:sz="4" w:space="0"/>
              <w:bottom w:val="single" w:color="auto" w:sz="4" w:space="0"/>
              <w:right w:val="single" w:color="auto" w:sz="4" w:space="0"/>
            </w:tcBorders>
            <w:vAlign w:val="center"/>
          </w:tcPr>
          <w:p w14:paraId="5CDF6E75">
            <w:pPr>
              <w:widowControl/>
              <w:jc w:val="left"/>
              <w:textAlignment w:val="center"/>
              <w:rPr>
                <w:rFonts w:eastAsia="黑体" w:cs="宋体"/>
                <w:color w:val="000000"/>
              </w:rPr>
            </w:pPr>
            <w:r>
              <w:rPr>
                <w:rFonts w:hint="eastAsia" w:eastAsia="黑体" w:cs="宋体"/>
                <w:color w:val="000000"/>
                <w:kern w:val="0"/>
                <w:szCs w:val="24"/>
                <w:lang w:bidi="ar"/>
              </w:rPr>
              <w:t>100-0-100% flicker, from fast to slow</w:t>
            </w:r>
          </w:p>
        </w:tc>
      </w:tr>
      <w:tr w14:paraId="1D4F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83" w:type="dxa"/>
            <w:tcBorders>
              <w:top w:val="single" w:color="auto" w:sz="4" w:space="0"/>
              <w:left w:val="single" w:color="auto" w:sz="4" w:space="0"/>
              <w:bottom w:val="single" w:color="auto" w:sz="4" w:space="0"/>
              <w:right w:val="single" w:color="auto" w:sz="4" w:space="0"/>
            </w:tcBorders>
          </w:tcPr>
          <w:p w14:paraId="69CEAB15">
            <w:pPr>
              <w:jc w:val="center"/>
              <w:rPr>
                <w:rFonts w:eastAsia="黑体"/>
                <w:lang w:bidi="ar"/>
              </w:rPr>
            </w:pPr>
            <w:r>
              <w:rPr>
                <w:rFonts w:hint="eastAsia" w:eastAsia="黑体"/>
                <w:lang w:bidi="ar"/>
              </w:rPr>
              <w:t>22</w:t>
            </w:r>
          </w:p>
        </w:tc>
        <w:tc>
          <w:tcPr>
            <w:tcW w:w="1652" w:type="dxa"/>
            <w:tcBorders>
              <w:top w:val="single" w:color="auto" w:sz="4" w:space="0"/>
              <w:left w:val="single" w:color="auto" w:sz="4" w:space="0"/>
              <w:bottom w:val="single" w:color="auto" w:sz="4" w:space="0"/>
              <w:right w:val="single" w:color="auto" w:sz="4" w:space="0"/>
            </w:tcBorders>
          </w:tcPr>
          <w:p w14:paraId="38862391">
            <w:pPr>
              <w:jc w:val="center"/>
              <w:rPr>
                <w:rFonts w:eastAsia="黑体"/>
              </w:rPr>
            </w:pPr>
            <w:r>
              <w:rPr>
                <w:rFonts w:eastAsia="黑体"/>
              </w:rPr>
              <w:t>245-255</w:t>
            </w:r>
          </w:p>
        </w:tc>
        <w:tc>
          <w:tcPr>
            <w:tcW w:w="7355" w:type="dxa"/>
            <w:tcBorders>
              <w:top w:val="single" w:color="auto" w:sz="4" w:space="0"/>
              <w:left w:val="single" w:color="auto" w:sz="4" w:space="0"/>
              <w:bottom w:val="single" w:color="auto" w:sz="4" w:space="0"/>
              <w:right w:val="single" w:color="auto" w:sz="4" w:space="0"/>
            </w:tcBorders>
            <w:vAlign w:val="center"/>
          </w:tcPr>
          <w:p w14:paraId="0D0F417A">
            <w:pPr>
              <w:widowControl/>
              <w:jc w:val="left"/>
              <w:textAlignment w:val="center"/>
              <w:rPr>
                <w:rFonts w:eastAsia="黑体" w:cs="宋体"/>
                <w:color w:val="000000"/>
              </w:rPr>
            </w:pPr>
            <w:r>
              <w:rPr>
                <w:rFonts w:hint="eastAsia" w:eastAsia="黑体" w:cs="宋体"/>
                <w:color w:val="000000"/>
                <w:kern w:val="0"/>
                <w:szCs w:val="24"/>
                <w:lang w:bidi="ar"/>
              </w:rPr>
              <w:t>The light valve opened</w:t>
            </w:r>
          </w:p>
        </w:tc>
      </w:tr>
    </w:tbl>
    <w:p w14:paraId="1437DE2B">
      <w:pPr>
        <w:tabs>
          <w:tab w:val="left" w:pos="740"/>
        </w:tabs>
        <w:ind w:right="-20"/>
        <w:jc w:val="left"/>
        <w:rPr>
          <w:b/>
          <w:color w:val="0000FF"/>
          <w:sz w:val="24"/>
          <w:szCs w:val="24"/>
        </w:rPr>
      </w:pPr>
    </w:p>
    <w:p w14:paraId="3E52DA02">
      <w:pPr>
        <w:tabs>
          <w:tab w:val="left" w:pos="740"/>
        </w:tabs>
        <w:spacing w:line="295" w:lineRule="exact"/>
        <w:ind w:right="-20"/>
        <w:jc w:val="left"/>
        <w:rPr>
          <w:b/>
          <w:sz w:val="24"/>
          <w:szCs w:val="24"/>
        </w:rPr>
      </w:pPr>
      <w:bookmarkStart w:id="62" w:name="ControlSettings"/>
      <w:bookmarkEnd w:id="62"/>
      <w:bookmarkStart w:id="63" w:name="ColorChart"/>
      <w:r>
        <w:rPr>
          <w:rFonts w:hint="eastAsia"/>
          <w:b/>
          <w:color w:val="0000FF"/>
          <w:sz w:val="24"/>
          <w:szCs w:val="24"/>
        </w:rPr>
        <w:t>Color Chart</w:t>
      </w:r>
      <w:bookmarkEnd w:id="63"/>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653"/>
        <w:gridCol w:w="7368"/>
      </w:tblGrid>
      <w:tr w14:paraId="404A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0B825606">
            <w:pPr>
              <w:jc w:val="center"/>
              <w:rPr>
                <w:rFonts w:eastAsia="黑体"/>
                <w:b/>
                <w:szCs w:val="24"/>
              </w:rPr>
            </w:pPr>
            <w:r>
              <w:rPr>
                <w:rFonts w:hint="eastAsia" w:eastAsia="黑体" w:cs="宋体"/>
                <w:b/>
                <w:szCs w:val="24"/>
                <w:lang w:bidi="ar"/>
              </w:rPr>
              <w:t>Passage</w:t>
            </w:r>
          </w:p>
        </w:tc>
        <w:tc>
          <w:tcPr>
            <w:tcW w:w="1653" w:type="dxa"/>
            <w:tcBorders>
              <w:top w:val="single" w:color="auto" w:sz="4" w:space="0"/>
              <w:left w:val="nil"/>
              <w:bottom w:val="single" w:color="auto" w:sz="4" w:space="0"/>
              <w:right w:val="single" w:color="auto" w:sz="4" w:space="0"/>
            </w:tcBorders>
          </w:tcPr>
          <w:p w14:paraId="222AC8BF">
            <w:pPr>
              <w:jc w:val="center"/>
              <w:rPr>
                <w:rFonts w:eastAsia="黑体"/>
                <w:b/>
                <w:szCs w:val="24"/>
              </w:rPr>
            </w:pPr>
            <w:r>
              <w:rPr>
                <w:rFonts w:hint="eastAsia" w:eastAsia="黑体" w:cs="宋体"/>
                <w:b/>
                <w:szCs w:val="24"/>
                <w:lang w:bidi="ar"/>
              </w:rPr>
              <w:t>Channel values</w:t>
            </w:r>
          </w:p>
        </w:tc>
        <w:tc>
          <w:tcPr>
            <w:tcW w:w="7368" w:type="dxa"/>
            <w:tcBorders>
              <w:top w:val="single" w:color="auto" w:sz="4" w:space="0"/>
              <w:left w:val="nil"/>
              <w:bottom w:val="single" w:color="auto" w:sz="4" w:space="0"/>
              <w:right w:val="single" w:color="auto" w:sz="4" w:space="0"/>
            </w:tcBorders>
          </w:tcPr>
          <w:p w14:paraId="5E641370">
            <w:pPr>
              <w:jc w:val="center"/>
              <w:rPr>
                <w:rFonts w:eastAsia="黑体"/>
                <w:b/>
                <w:szCs w:val="24"/>
              </w:rPr>
            </w:pPr>
            <w:r>
              <w:rPr>
                <w:rFonts w:hint="eastAsia" w:eastAsia="黑体" w:cs="宋体"/>
                <w:b/>
                <w:szCs w:val="24"/>
                <w:lang w:bidi="ar"/>
              </w:rPr>
              <w:t>Basic functions</w:t>
            </w:r>
          </w:p>
        </w:tc>
      </w:tr>
      <w:tr w14:paraId="0E61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08A45989">
            <w:pPr>
              <w:jc w:val="center"/>
              <w:rPr>
                <w:rFonts w:eastAsia="黑体"/>
              </w:rPr>
            </w:pPr>
            <w:r>
              <w:rPr>
                <w:rFonts w:eastAsia="黑体"/>
                <w:lang w:bidi="ar"/>
              </w:rPr>
              <w:t>1</w:t>
            </w:r>
          </w:p>
        </w:tc>
        <w:tc>
          <w:tcPr>
            <w:tcW w:w="1653" w:type="dxa"/>
            <w:tcBorders>
              <w:top w:val="single" w:color="auto" w:sz="4" w:space="0"/>
              <w:left w:val="nil"/>
              <w:bottom w:val="single" w:color="auto" w:sz="4" w:space="0"/>
              <w:right w:val="single" w:color="auto" w:sz="4" w:space="0"/>
            </w:tcBorders>
            <w:vAlign w:val="center"/>
          </w:tcPr>
          <w:p w14:paraId="240B8C6D">
            <w:pPr>
              <w:widowControl/>
              <w:jc w:val="center"/>
              <w:textAlignment w:val="center"/>
              <w:rPr>
                <w:rFonts w:eastAsia="黑体"/>
              </w:rPr>
            </w:pPr>
            <w:r>
              <w:rPr>
                <w:rFonts w:hint="eastAsia" w:eastAsia="黑体" w:cs="宋体"/>
                <w:color w:val="000000"/>
                <w:kern w:val="0"/>
                <w:szCs w:val="24"/>
                <w:lang w:bidi="ar"/>
              </w:rPr>
              <w:t>0</w:t>
            </w:r>
          </w:p>
        </w:tc>
        <w:tc>
          <w:tcPr>
            <w:tcW w:w="7368" w:type="dxa"/>
            <w:tcBorders>
              <w:top w:val="single" w:color="auto" w:sz="4" w:space="0"/>
              <w:left w:val="nil"/>
              <w:bottom w:val="single" w:color="auto" w:sz="4" w:space="0"/>
              <w:right w:val="single" w:color="auto" w:sz="4" w:space="0"/>
            </w:tcBorders>
            <w:vAlign w:val="center"/>
          </w:tcPr>
          <w:p w14:paraId="6A16F927">
            <w:pPr>
              <w:widowControl/>
              <w:jc w:val="left"/>
              <w:textAlignment w:val="center"/>
              <w:rPr>
                <w:rFonts w:eastAsia="黑体"/>
                <w:color w:val="000000"/>
              </w:rPr>
            </w:pPr>
            <w:r>
              <w:rPr>
                <w:rFonts w:hint="eastAsia" w:eastAsia="黑体" w:cs="宋体"/>
                <w:color w:val="000000"/>
                <w:kern w:val="0"/>
                <w:szCs w:val="24"/>
                <w:lang w:bidi="ar"/>
              </w:rPr>
              <w:t>None</w:t>
            </w:r>
          </w:p>
        </w:tc>
      </w:tr>
      <w:tr w14:paraId="35C0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42D14A7D">
            <w:pPr>
              <w:jc w:val="center"/>
              <w:rPr>
                <w:rFonts w:eastAsia="黑体"/>
              </w:rPr>
            </w:pPr>
            <w:r>
              <w:rPr>
                <w:rFonts w:eastAsia="黑体"/>
                <w:lang w:bidi="ar"/>
              </w:rPr>
              <w:t>2</w:t>
            </w:r>
          </w:p>
        </w:tc>
        <w:tc>
          <w:tcPr>
            <w:tcW w:w="1653" w:type="dxa"/>
            <w:tcBorders>
              <w:top w:val="single" w:color="auto" w:sz="4" w:space="0"/>
              <w:left w:val="nil"/>
              <w:bottom w:val="single" w:color="auto" w:sz="4" w:space="0"/>
              <w:right w:val="single" w:color="auto" w:sz="4" w:space="0"/>
            </w:tcBorders>
            <w:vAlign w:val="center"/>
          </w:tcPr>
          <w:p w14:paraId="7223834F">
            <w:pPr>
              <w:widowControl/>
              <w:jc w:val="center"/>
              <w:textAlignment w:val="center"/>
              <w:rPr>
                <w:rFonts w:eastAsia="黑体"/>
              </w:rPr>
            </w:pPr>
            <w:r>
              <w:rPr>
                <w:rFonts w:hint="eastAsia" w:eastAsia="黑体" w:cs="宋体"/>
                <w:color w:val="000000"/>
                <w:kern w:val="0"/>
                <w:szCs w:val="24"/>
                <w:lang w:bidi="ar"/>
              </w:rPr>
              <w:t>001-002</w:t>
            </w:r>
          </w:p>
        </w:tc>
        <w:tc>
          <w:tcPr>
            <w:tcW w:w="7368" w:type="dxa"/>
            <w:tcBorders>
              <w:top w:val="single" w:color="auto" w:sz="4" w:space="0"/>
              <w:left w:val="nil"/>
              <w:bottom w:val="single" w:color="auto" w:sz="4" w:space="0"/>
              <w:right w:val="single" w:color="auto" w:sz="4" w:space="0"/>
            </w:tcBorders>
            <w:vAlign w:val="center"/>
          </w:tcPr>
          <w:p w14:paraId="57716F19">
            <w:pPr>
              <w:widowControl/>
              <w:jc w:val="left"/>
              <w:textAlignment w:val="center"/>
              <w:rPr>
                <w:rFonts w:eastAsia="黑体" w:cs="宋体"/>
                <w:color w:val="000000"/>
              </w:rPr>
            </w:pPr>
            <w:r>
              <w:rPr>
                <w:rFonts w:hint="eastAsia" w:eastAsia="黑体" w:cs="宋体"/>
                <w:color w:val="000000"/>
                <w:kern w:val="0"/>
                <w:szCs w:val="24"/>
                <w:lang w:bidi="ar"/>
              </w:rPr>
              <w:t>2700k</w:t>
            </w:r>
          </w:p>
        </w:tc>
      </w:tr>
      <w:tr w14:paraId="051B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22C9E05E">
            <w:pPr>
              <w:jc w:val="center"/>
              <w:rPr>
                <w:rFonts w:eastAsia="黑体"/>
              </w:rPr>
            </w:pPr>
            <w:r>
              <w:rPr>
                <w:rFonts w:eastAsia="黑体"/>
                <w:lang w:bidi="ar"/>
              </w:rPr>
              <w:t>3</w:t>
            </w:r>
          </w:p>
        </w:tc>
        <w:tc>
          <w:tcPr>
            <w:tcW w:w="1653" w:type="dxa"/>
            <w:tcBorders>
              <w:top w:val="single" w:color="auto" w:sz="4" w:space="0"/>
              <w:left w:val="nil"/>
              <w:bottom w:val="single" w:color="auto" w:sz="4" w:space="0"/>
              <w:right w:val="single" w:color="auto" w:sz="4" w:space="0"/>
            </w:tcBorders>
            <w:vAlign w:val="center"/>
          </w:tcPr>
          <w:p w14:paraId="35B1463F">
            <w:pPr>
              <w:widowControl/>
              <w:jc w:val="center"/>
              <w:textAlignment w:val="center"/>
              <w:rPr>
                <w:rFonts w:eastAsia="黑体"/>
              </w:rPr>
            </w:pPr>
            <w:r>
              <w:rPr>
                <w:rFonts w:hint="eastAsia" w:eastAsia="黑体" w:cs="宋体"/>
                <w:color w:val="000000"/>
                <w:kern w:val="0"/>
                <w:szCs w:val="24"/>
                <w:lang w:bidi="ar"/>
              </w:rPr>
              <w:t>003-004</w:t>
            </w:r>
          </w:p>
        </w:tc>
        <w:tc>
          <w:tcPr>
            <w:tcW w:w="7368" w:type="dxa"/>
            <w:tcBorders>
              <w:top w:val="single" w:color="auto" w:sz="4" w:space="0"/>
              <w:left w:val="nil"/>
              <w:bottom w:val="single" w:color="auto" w:sz="4" w:space="0"/>
              <w:right w:val="single" w:color="auto" w:sz="4" w:space="0"/>
            </w:tcBorders>
            <w:vAlign w:val="center"/>
          </w:tcPr>
          <w:p w14:paraId="6CE0BF64">
            <w:pPr>
              <w:widowControl/>
              <w:jc w:val="left"/>
              <w:textAlignment w:val="center"/>
              <w:rPr>
                <w:rFonts w:eastAsia="黑体" w:cs="宋体"/>
                <w:color w:val="000000"/>
              </w:rPr>
            </w:pPr>
            <w:r>
              <w:rPr>
                <w:rFonts w:hint="eastAsia" w:eastAsia="黑体" w:cs="宋体"/>
                <w:color w:val="000000"/>
                <w:kern w:val="0"/>
                <w:szCs w:val="24"/>
                <w:lang w:bidi="ar"/>
              </w:rPr>
              <w:t>3200k</w:t>
            </w:r>
          </w:p>
        </w:tc>
      </w:tr>
      <w:tr w14:paraId="2855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05E7B943">
            <w:pPr>
              <w:jc w:val="center"/>
              <w:rPr>
                <w:rFonts w:eastAsia="黑体"/>
              </w:rPr>
            </w:pPr>
            <w:r>
              <w:rPr>
                <w:rFonts w:eastAsia="黑体"/>
                <w:lang w:bidi="ar"/>
              </w:rPr>
              <w:t>4</w:t>
            </w:r>
          </w:p>
        </w:tc>
        <w:tc>
          <w:tcPr>
            <w:tcW w:w="1653" w:type="dxa"/>
            <w:tcBorders>
              <w:top w:val="single" w:color="auto" w:sz="4" w:space="0"/>
              <w:left w:val="nil"/>
              <w:bottom w:val="single" w:color="auto" w:sz="4" w:space="0"/>
              <w:right w:val="single" w:color="auto" w:sz="4" w:space="0"/>
            </w:tcBorders>
            <w:vAlign w:val="center"/>
          </w:tcPr>
          <w:p w14:paraId="25BAE927">
            <w:pPr>
              <w:widowControl/>
              <w:jc w:val="center"/>
              <w:textAlignment w:val="center"/>
              <w:rPr>
                <w:rFonts w:eastAsia="黑体"/>
              </w:rPr>
            </w:pPr>
            <w:r>
              <w:rPr>
                <w:rFonts w:hint="eastAsia" w:eastAsia="黑体" w:cs="宋体"/>
                <w:color w:val="000000"/>
                <w:kern w:val="0"/>
                <w:szCs w:val="24"/>
                <w:lang w:bidi="ar"/>
              </w:rPr>
              <w:t>005-006</w:t>
            </w:r>
          </w:p>
        </w:tc>
        <w:tc>
          <w:tcPr>
            <w:tcW w:w="7368" w:type="dxa"/>
            <w:tcBorders>
              <w:top w:val="single" w:color="auto" w:sz="4" w:space="0"/>
              <w:left w:val="nil"/>
              <w:bottom w:val="single" w:color="auto" w:sz="4" w:space="0"/>
              <w:right w:val="single" w:color="auto" w:sz="4" w:space="0"/>
            </w:tcBorders>
            <w:vAlign w:val="center"/>
          </w:tcPr>
          <w:p w14:paraId="0E8F3E49">
            <w:pPr>
              <w:widowControl/>
              <w:jc w:val="left"/>
              <w:textAlignment w:val="center"/>
              <w:rPr>
                <w:rFonts w:eastAsia="黑体"/>
                <w:color w:val="000000"/>
              </w:rPr>
            </w:pPr>
            <w:r>
              <w:rPr>
                <w:rFonts w:hint="eastAsia" w:eastAsia="黑体" w:cs="宋体"/>
                <w:color w:val="000000"/>
                <w:kern w:val="0"/>
                <w:szCs w:val="24"/>
                <w:lang w:bidi="ar"/>
              </w:rPr>
              <w:t>4200k</w:t>
            </w:r>
          </w:p>
        </w:tc>
      </w:tr>
      <w:tr w14:paraId="6D7E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6555D786">
            <w:pPr>
              <w:jc w:val="center"/>
              <w:rPr>
                <w:rFonts w:eastAsia="黑体"/>
              </w:rPr>
            </w:pPr>
            <w:r>
              <w:rPr>
                <w:rFonts w:eastAsia="黑体"/>
                <w:lang w:bidi="ar"/>
              </w:rPr>
              <w:t>5</w:t>
            </w:r>
          </w:p>
        </w:tc>
        <w:tc>
          <w:tcPr>
            <w:tcW w:w="1653" w:type="dxa"/>
            <w:tcBorders>
              <w:top w:val="single" w:color="auto" w:sz="4" w:space="0"/>
              <w:left w:val="nil"/>
              <w:bottom w:val="single" w:color="auto" w:sz="4" w:space="0"/>
              <w:right w:val="single" w:color="auto" w:sz="4" w:space="0"/>
            </w:tcBorders>
            <w:vAlign w:val="center"/>
          </w:tcPr>
          <w:p w14:paraId="293A1BBA">
            <w:pPr>
              <w:widowControl/>
              <w:jc w:val="center"/>
              <w:textAlignment w:val="center"/>
              <w:rPr>
                <w:rFonts w:eastAsia="黑体"/>
              </w:rPr>
            </w:pPr>
            <w:r>
              <w:rPr>
                <w:rFonts w:hint="eastAsia" w:eastAsia="黑体" w:cs="宋体"/>
                <w:color w:val="000000"/>
                <w:kern w:val="0"/>
                <w:szCs w:val="24"/>
                <w:lang w:bidi="ar"/>
              </w:rPr>
              <w:t>007-008</w:t>
            </w:r>
          </w:p>
        </w:tc>
        <w:tc>
          <w:tcPr>
            <w:tcW w:w="7368" w:type="dxa"/>
            <w:tcBorders>
              <w:top w:val="single" w:color="auto" w:sz="4" w:space="0"/>
              <w:left w:val="nil"/>
              <w:bottom w:val="single" w:color="auto" w:sz="4" w:space="0"/>
              <w:right w:val="single" w:color="auto" w:sz="4" w:space="0"/>
            </w:tcBorders>
            <w:vAlign w:val="center"/>
          </w:tcPr>
          <w:p w14:paraId="35468590">
            <w:pPr>
              <w:widowControl/>
              <w:jc w:val="left"/>
              <w:textAlignment w:val="center"/>
              <w:rPr>
                <w:rFonts w:eastAsia="黑体"/>
                <w:color w:val="000000"/>
              </w:rPr>
            </w:pPr>
            <w:r>
              <w:rPr>
                <w:rFonts w:hint="eastAsia" w:eastAsia="黑体" w:cs="宋体"/>
                <w:color w:val="000000"/>
                <w:kern w:val="0"/>
                <w:szCs w:val="24"/>
                <w:lang w:bidi="ar"/>
              </w:rPr>
              <w:t>5600k</w:t>
            </w:r>
          </w:p>
        </w:tc>
      </w:tr>
      <w:tr w14:paraId="0B4B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31CE7479">
            <w:pPr>
              <w:jc w:val="center"/>
              <w:rPr>
                <w:rFonts w:eastAsia="黑体"/>
              </w:rPr>
            </w:pPr>
            <w:r>
              <w:rPr>
                <w:rFonts w:eastAsia="黑体"/>
                <w:lang w:bidi="ar"/>
              </w:rPr>
              <w:t>6</w:t>
            </w:r>
          </w:p>
        </w:tc>
        <w:tc>
          <w:tcPr>
            <w:tcW w:w="1653" w:type="dxa"/>
            <w:tcBorders>
              <w:top w:val="single" w:color="auto" w:sz="4" w:space="0"/>
              <w:left w:val="nil"/>
              <w:bottom w:val="single" w:color="auto" w:sz="4" w:space="0"/>
              <w:right w:val="single" w:color="auto" w:sz="4" w:space="0"/>
            </w:tcBorders>
            <w:vAlign w:val="center"/>
          </w:tcPr>
          <w:p w14:paraId="58570605">
            <w:pPr>
              <w:widowControl/>
              <w:jc w:val="center"/>
              <w:textAlignment w:val="center"/>
              <w:rPr>
                <w:rFonts w:eastAsia="黑体"/>
              </w:rPr>
            </w:pPr>
            <w:r>
              <w:rPr>
                <w:rFonts w:hint="eastAsia" w:eastAsia="黑体" w:cs="宋体"/>
                <w:color w:val="000000"/>
                <w:kern w:val="0"/>
                <w:szCs w:val="24"/>
                <w:lang w:bidi="ar"/>
              </w:rPr>
              <w:t>009-010</w:t>
            </w:r>
          </w:p>
        </w:tc>
        <w:tc>
          <w:tcPr>
            <w:tcW w:w="7368" w:type="dxa"/>
            <w:tcBorders>
              <w:top w:val="single" w:color="auto" w:sz="4" w:space="0"/>
              <w:left w:val="nil"/>
              <w:bottom w:val="single" w:color="auto" w:sz="4" w:space="0"/>
              <w:right w:val="single" w:color="auto" w:sz="4" w:space="0"/>
            </w:tcBorders>
            <w:vAlign w:val="center"/>
          </w:tcPr>
          <w:p w14:paraId="1D8ED346">
            <w:pPr>
              <w:widowControl/>
              <w:jc w:val="left"/>
              <w:textAlignment w:val="center"/>
              <w:rPr>
                <w:rFonts w:eastAsia="黑体" w:cs="宋体"/>
                <w:color w:val="000000"/>
              </w:rPr>
            </w:pPr>
            <w:r>
              <w:rPr>
                <w:rFonts w:hint="eastAsia" w:eastAsia="黑体" w:cs="宋体"/>
                <w:color w:val="000000"/>
                <w:kern w:val="0"/>
                <w:szCs w:val="24"/>
                <w:lang w:bidi="ar"/>
              </w:rPr>
              <w:t>8000k</w:t>
            </w:r>
          </w:p>
        </w:tc>
      </w:tr>
      <w:tr w14:paraId="4747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775074D4">
            <w:pPr>
              <w:jc w:val="center"/>
              <w:rPr>
                <w:rFonts w:eastAsia="黑体"/>
              </w:rPr>
            </w:pPr>
            <w:r>
              <w:rPr>
                <w:rFonts w:eastAsia="黑体"/>
                <w:lang w:bidi="ar"/>
              </w:rPr>
              <w:t>7</w:t>
            </w:r>
          </w:p>
        </w:tc>
        <w:tc>
          <w:tcPr>
            <w:tcW w:w="1653" w:type="dxa"/>
            <w:tcBorders>
              <w:top w:val="single" w:color="auto" w:sz="4" w:space="0"/>
              <w:left w:val="nil"/>
              <w:bottom w:val="single" w:color="auto" w:sz="4" w:space="0"/>
              <w:right w:val="single" w:color="auto" w:sz="4" w:space="0"/>
            </w:tcBorders>
            <w:vAlign w:val="center"/>
          </w:tcPr>
          <w:p w14:paraId="649EF14F">
            <w:pPr>
              <w:widowControl/>
              <w:jc w:val="center"/>
              <w:textAlignment w:val="center"/>
              <w:rPr>
                <w:rFonts w:eastAsia="黑体"/>
              </w:rPr>
            </w:pPr>
            <w:r>
              <w:rPr>
                <w:rFonts w:hint="eastAsia" w:eastAsia="黑体" w:cs="宋体"/>
                <w:color w:val="000000"/>
                <w:kern w:val="0"/>
                <w:szCs w:val="24"/>
                <w:lang w:bidi="ar"/>
              </w:rPr>
              <w:t>011</w:t>
            </w:r>
          </w:p>
        </w:tc>
        <w:tc>
          <w:tcPr>
            <w:tcW w:w="7368" w:type="dxa"/>
            <w:tcBorders>
              <w:top w:val="single" w:color="auto" w:sz="4" w:space="0"/>
              <w:left w:val="nil"/>
              <w:bottom w:val="single" w:color="auto" w:sz="4" w:space="0"/>
              <w:right w:val="single" w:color="auto" w:sz="4" w:space="0"/>
            </w:tcBorders>
            <w:vAlign w:val="center"/>
          </w:tcPr>
          <w:p w14:paraId="409C4D20">
            <w:pPr>
              <w:widowControl/>
              <w:jc w:val="left"/>
              <w:textAlignment w:val="center"/>
              <w:rPr>
                <w:rFonts w:eastAsia="黑体" w:cs="宋体"/>
                <w:color w:val="000000"/>
              </w:rPr>
            </w:pPr>
            <w:r>
              <w:rPr>
                <w:rFonts w:hint="eastAsia" w:eastAsia="黑体" w:cs="宋体"/>
                <w:color w:val="000000"/>
                <w:kern w:val="0"/>
                <w:szCs w:val="24"/>
                <w:lang w:bidi="ar"/>
              </w:rPr>
              <w:t>Blue</w:t>
            </w:r>
          </w:p>
        </w:tc>
      </w:tr>
      <w:tr w14:paraId="1C14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1F1BC97C">
            <w:pPr>
              <w:jc w:val="center"/>
              <w:rPr>
                <w:rFonts w:eastAsia="黑体"/>
              </w:rPr>
            </w:pPr>
            <w:r>
              <w:rPr>
                <w:rFonts w:eastAsia="黑体"/>
                <w:lang w:bidi="ar"/>
              </w:rPr>
              <w:t>8</w:t>
            </w:r>
          </w:p>
        </w:tc>
        <w:tc>
          <w:tcPr>
            <w:tcW w:w="1653" w:type="dxa"/>
            <w:tcBorders>
              <w:top w:val="single" w:color="auto" w:sz="4" w:space="0"/>
              <w:left w:val="nil"/>
              <w:bottom w:val="single" w:color="auto" w:sz="4" w:space="0"/>
              <w:right w:val="single" w:color="auto" w:sz="4" w:space="0"/>
            </w:tcBorders>
            <w:vAlign w:val="center"/>
          </w:tcPr>
          <w:p w14:paraId="080D6979">
            <w:pPr>
              <w:widowControl/>
              <w:jc w:val="center"/>
              <w:textAlignment w:val="center"/>
              <w:rPr>
                <w:rFonts w:eastAsia="黑体"/>
              </w:rPr>
            </w:pPr>
            <w:r>
              <w:rPr>
                <w:rFonts w:hint="eastAsia" w:eastAsia="黑体" w:cs="宋体"/>
                <w:color w:val="000000"/>
                <w:kern w:val="0"/>
                <w:szCs w:val="24"/>
                <w:lang w:bidi="ar"/>
              </w:rPr>
              <w:t>012-048</w:t>
            </w:r>
          </w:p>
        </w:tc>
        <w:tc>
          <w:tcPr>
            <w:tcW w:w="7368" w:type="dxa"/>
            <w:tcBorders>
              <w:top w:val="single" w:color="auto" w:sz="4" w:space="0"/>
              <w:left w:val="nil"/>
              <w:bottom w:val="single" w:color="auto" w:sz="4" w:space="0"/>
              <w:right w:val="single" w:color="auto" w:sz="4" w:space="0"/>
            </w:tcBorders>
            <w:vAlign w:val="center"/>
          </w:tcPr>
          <w:p w14:paraId="05940F1E">
            <w:pPr>
              <w:widowControl/>
              <w:jc w:val="left"/>
              <w:textAlignment w:val="center"/>
              <w:rPr>
                <w:rFonts w:eastAsia="黑体" w:cs="宋体"/>
                <w:color w:val="000000"/>
              </w:rPr>
            </w:pPr>
            <w:r>
              <w:rPr>
                <w:rFonts w:hint="eastAsia" w:eastAsia="黑体" w:cs="宋体"/>
                <w:color w:val="000000"/>
                <w:kern w:val="0"/>
                <w:szCs w:val="24"/>
                <w:lang w:bidi="ar"/>
              </w:rPr>
              <w:t>Blue to cyan</w:t>
            </w:r>
          </w:p>
        </w:tc>
      </w:tr>
      <w:tr w14:paraId="27F6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5EA34AD9">
            <w:pPr>
              <w:jc w:val="center"/>
              <w:rPr>
                <w:rFonts w:eastAsia="黑体"/>
              </w:rPr>
            </w:pPr>
            <w:r>
              <w:rPr>
                <w:rFonts w:eastAsia="黑体"/>
                <w:lang w:bidi="ar"/>
              </w:rPr>
              <w:t>9</w:t>
            </w:r>
          </w:p>
        </w:tc>
        <w:tc>
          <w:tcPr>
            <w:tcW w:w="1653" w:type="dxa"/>
            <w:tcBorders>
              <w:top w:val="single" w:color="auto" w:sz="4" w:space="0"/>
              <w:left w:val="nil"/>
              <w:bottom w:val="single" w:color="auto" w:sz="4" w:space="0"/>
              <w:right w:val="single" w:color="auto" w:sz="4" w:space="0"/>
            </w:tcBorders>
            <w:vAlign w:val="center"/>
          </w:tcPr>
          <w:p w14:paraId="397B4FBB">
            <w:pPr>
              <w:widowControl/>
              <w:jc w:val="center"/>
              <w:textAlignment w:val="center"/>
              <w:rPr>
                <w:rFonts w:eastAsia="黑体"/>
              </w:rPr>
            </w:pPr>
            <w:r>
              <w:rPr>
                <w:rFonts w:hint="eastAsia" w:eastAsia="黑体" w:cs="宋体"/>
                <w:color w:val="000000"/>
                <w:kern w:val="0"/>
                <w:szCs w:val="24"/>
                <w:lang w:bidi="ar"/>
              </w:rPr>
              <w:t>049</w:t>
            </w:r>
          </w:p>
        </w:tc>
        <w:tc>
          <w:tcPr>
            <w:tcW w:w="7368" w:type="dxa"/>
            <w:tcBorders>
              <w:top w:val="single" w:color="auto" w:sz="4" w:space="0"/>
              <w:left w:val="nil"/>
              <w:bottom w:val="single" w:color="auto" w:sz="4" w:space="0"/>
              <w:right w:val="single" w:color="auto" w:sz="4" w:space="0"/>
            </w:tcBorders>
            <w:vAlign w:val="center"/>
          </w:tcPr>
          <w:p w14:paraId="4AAE9E29">
            <w:pPr>
              <w:widowControl/>
              <w:jc w:val="left"/>
              <w:textAlignment w:val="center"/>
              <w:rPr>
                <w:rFonts w:eastAsia="黑体" w:cs="宋体"/>
                <w:color w:val="000000"/>
              </w:rPr>
            </w:pPr>
            <w:r>
              <w:rPr>
                <w:rFonts w:hint="eastAsia" w:eastAsia="黑体" w:cs="宋体"/>
                <w:color w:val="000000"/>
                <w:kern w:val="0"/>
                <w:szCs w:val="24"/>
                <w:lang w:bidi="ar"/>
              </w:rPr>
              <w:t>Blue</w:t>
            </w:r>
          </w:p>
        </w:tc>
      </w:tr>
      <w:tr w14:paraId="3A0E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34CAD7B7">
            <w:pPr>
              <w:jc w:val="center"/>
              <w:rPr>
                <w:rFonts w:eastAsia="黑体"/>
              </w:rPr>
            </w:pPr>
            <w:r>
              <w:rPr>
                <w:rFonts w:eastAsia="黑体"/>
                <w:lang w:bidi="ar"/>
              </w:rPr>
              <w:t>10</w:t>
            </w:r>
          </w:p>
        </w:tc>
        <w:tc>
          <w:tcPr>
            <w:tcW w:w="1653" w:type="dxa"/>
            <w:tcBorders>
              <w:top w:val="single" w:color="auto" w:sz="4" w:space="0"/>
              <w:left w:val="nil"/>
              <w:bottom w:val="single" w:color="auto" w:sz="4" w:space="0"/>
              <w:right w:val="single" w:color="auto" w:sz="4" w:space="0"/>
            </w:tcBorders>
            <w:vAlign w:val="center"/>
          </w:tcPr>
          <w:p w14:paraId="64C26849">
            <w:pPr>
              <w:widowControl/>
              <w:jc w:val="center"/>
              <w:textAlignment w:val="center"/>
              <w:rPr>
                <w:rFonts w:eastAsia="黑体"/>
              </w:rPr>
            </w:pPr>
            <w:r>
              <w:rPr>
                <w:rFonts w:hint="eastAsia" w:eastAsia="黑体" w:cs="宋体"/>
                <w:color w:val="000000"/>
                <w:kern w:val="0"/>
                <w:szCs w:val="24"/>
                <w:lang w:bidi="ar"/>
              </w:rPr>
              <w:t>050-086</w:t>
            </w:r>
          </w:p>
        </w:tc>
        <w:tc>
          <w:tcPr>
            <w:tcW w:w="7368" w:type="dxa"/>
            <w:tcBorders>
              <w:top w:val="single" w:color="auto" w:sz="4" w:space="0"/>
              <w:left w:val="nil"/>
              <w:bottom w:val="single" w:color="auto" w:sz="4" w:space="0"/>
              <w:right w:val="single" w:color="auto" w:sz="4" w:space="0"/>
            </w:tcBorders>
            <w:vAlign w:val="center"/>
          </w:tcPr>
          <w:p w14:paraId="1127AC70">
            <w:pPr>
              <w:widowControl/>
              <w:jc w:val="left"/>
              <w:textAlignment w:val="center"/>
              <w:rPr>
                <w:rFonts w:eastAsia="黑体" w:cs="宋体"/>
                <w:color w:val="000000"/>
              </w:rPr>
            </w:pPr>
            <w:r>
              <w:rPr>
                <w:rFonts w:hint="eastAsia" w:eastAsia="黑体" w:cs="宋体"/>
                <w:color w:val="000000"/>
                <w:kern w:val="0"/>
                <w:szCs w:val="24"/>
                <w:lang w:bidi="ar"/>
              </w:rPr>
              <w:t>From green to green</w:t>
            </w:r>
          </w:p>
        </w:tc>
      </w:tr>
      <w:tr w14:paraId="1004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6B50550F">
            <w:pPr>
              <w:jc w:val="center"/>
              <w:rPr>
                <w:rFonts w:eastAsia="黑体"/>
              </w:rPr>
            </w:pPr>
            <w:r>
              <w:rPr>
                <w:rFonts w:eastAsia="黑体"/>
                <w:lang w:bidi="ar"/>
              </w:rPr>
              <w:t>11</w:t>
            </w:r>
          </w:p>
        </w:tc>
        <w:tc>
          <w:tcPr>
            <w:tcW w:w="1653" w:type="dxa"/>
            <w:tcBorders>
              <w:top w:val="single" w:color="auto" w:sz="4" w:space="0"/>
              <w:left w:val="nil"/>
              <w:bottom w:val="single" w:color="auto" w:sz="4" w:space="0"/>
              <w:right w:val="single" w:color="auto" w:sz="4" w:space="0"/>
            </w:tcBorders>
            <w:vAlign w:val="center"/>
          </w:tcPr>
          <w:p w14:paraId="03DBFDF7">
            <w:pPr>
              <w:widowControl/>
              <w:jc w:val="center"/>
              <w:textAlignment w:val="center"/>
              <w:rPr>
                <w:rFonts w:eastAsia="黑体"/>
              </w:rPr>
            </w:pPr>
            <w:r>
              <w:rPr>
                <w:rFonts w:hint="eastAsia" w:eastAsia="黑体" w:cs="宋体"/>
                <w:color w:val="000000"/>
                <w:kern w:val="0"/>
                <w:szCs w:val="24"/>
                <w:lang w:bidi="ar"/>
              </w:rPr>
              <w:t>087</w:t>
            </w:r>
          </w:p>
        </w:tc>
        <w:tc>
          <w:tcPr>
            <w:tcW w:w="7368" w:type="dxa"/>
            <w:tcBorders>
              <w:top w:val="single" w:color="auto" w:sz="4" w:space="0"/>
              <w:left w:val="nil"/>
              <w:bottom w:val="single" w:color="auto" w:sz="4" w:space="0"/>
              <w:right w:val="single" w:color="auto" w:sz="4" w:space="0"/>
            </w:tcBorders>
            <w:vAlign w:val="center"/>
          </w:tcPr>
          <w:p w14:paraId="29AA9438">
            <w:pPr>
              <w:widowControl/>
              <w:jc w:val="left"/>
              <w:textAlignment w:val="center"/>
              <w:rPr>
                <w:rFonts w:eastAsia="黑体" w:cs="宋体"/>
                <w:color w:val="000000"/>
              </w:rPr>
            </w:pPr>
            <w:r>
              <w:rPr>
                <w:rFonts w:hint="eastAsia" w:eastAsia="黑体" w:cs="宋体"/>
                <w:color w:val="000000"/>
                <w:kern w:val="0"/>
                <w:szCs w:val="24"/>
                <w:lang w:bidi="ar"/>
              </w:rPr>
              <w:t>Green</w:t>
            </w:r>
          </w:p>
        </w:tc>
      </w:tr>
      <w:tr w14:paraId="5715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299C48FC">
            <w:pPr>
              <w:jc w:val="center"/>
              <w:rPr>
                <w:rFonts w:eastAsia="黑体" w:cs="宋体"/>
              </w:rPr>
            </w:pPr>
            <w:r>
              <w:rPr>
                <w:rFonts w:eastAsia="黑体"/>
                <w:lang w:bidi="ar"/>
              </w:rPr>
              <w:t>12</w:t>
            </w:r>
          </w:p>
        </w:tc>
        <w:tc>
          <w:tcPr>
            <w:tcW w:w="1653" w:type="dxa"/>
            <w:tcBorders>
              <w:top w:val="single" w:color="auto" w:sz="4" w:space="0"/>
              <w:left w:val="nil"/>
              <w:bottom w:val="single" w:color="auto" w:sz="4" w:space="0"/>
              <w:right w:val="single" w:color="auto" w:sz="4" w:space="0"/>
            </w:tcBorders>
            <w:vAlign w:val="center"/>
          </w:tcPr>
          <w:p w14:paraId="6BA8A431">
            <w:pPr>
              <w:widowControl/>
              <w:jc w:val="center"/>
              <w:textAlignment w:val="center"/>
              <w:rPr>
                <w:rFonts w:eastAsia="黑体"/>
              </w:rPr>
            </w:pPr>
            <w:r>
              <w:rPr>
                <w:rFonts w:hint="eastAsia" w:eastAsia="黑体" w:cs="宋体"/>
                <w:color w:val="000000"/>
                <w:kern w:val="0"/>
                <w:szCs w:val="24"/>
                <w:lang w:bidi="ar"/>
              </w:rPr>
              <w:t>088-124</w:t>
            </w:r>
          </w:p>
        </w:tc>
        <w:tc>
          <w:tcPr>
            <w:tcW w:w="7368" w:type="dxa"/>
            <w:tcBorders>
              <w:top w:val="single" w:color="auto" w:sz="4" w:space="0"/>
              <w:left w:val="nil"/>
              <w:bottom w:val="single" w:color="auto" w:sz="4" w:space="0"/>
              <w:right w:val="single" w:color="auto" w:sz="4" w:space="0"/>
            </w:tcBorders>
            <w:vAlign w:val="center"/>
          </w:tcPr>
          <w:p w14:paraId="3FAFD1EE">
            <w:pPr>
              <w:widowControl/>
              <w:jc w:val="left"/>
              <w:textAlignment w:val="center"/>
              <w:rPr>
                <w:rFonts w:eastAsia="黑体" w:cs="宋体"/>
                <w:color w:val="000000"/>
              </w:rPr>
            </w:pPr>
            <w:r>
              <w:rPr>
                <w:rFonts w:hint="eastAsia" w:eastAsia="黑体" w:cs="宋体"/>
                <w:color w:val="000000"/>
                <w:kern w:val="0"/>
                <w:szCs w:val="24"/>
                <w:lang w:bidi="ar"/>
              </w:rPr>
              <w:t>Green to yellow</w:t>
            </w:r>
          </w:p>
        </w:tc>
      </w:tr>
      <w:tr w14:paraId="49D6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6A3B8494">
            <w:pPr>
              <w:jc w:val="center"/>
              <w:rPr>
                <w:rFonts w:eastAsia="黑体" w:cs="宋体"/>
              </w:rPr>
            </w:pPr>
            <w:r>
              <w:rPr>
                <w:rFonts w:eastAsia="黑体"/>
                <w:lang w:bidi="ar"/>
              </w:rPr>
              <w:t>13</w:t>
            </w:r>
          </w:p>
        </w:tc>
        <w:tc>
          <w:tcPr>
            <w:tcW w:w="1653" w:type="dxa"/>
            <w:tcBorders>
              <w:top w:val="single" w:color="auto" w:sz="4" w:space="0"/>
              <w:left w:val="nil"/>
              <w:bottom w:val="single" w:color="auto" w:sz="4" w:space="0"/>
              <w:right w:val="single" w:color="auto" w:sz="4" w:space="0"/>
            </w:tcBorders>
            <w:vAlign w:val="center"/>
          </w:tcPr>
          <w:p w14:paraId="085A02F4">
            <w:pPr>
              <w:widowControl/>
              <w:jc w:val="center"/>
              <w:textAlignment w:val="center"/>
              <w:rPr>
                <w:rFonts w:eastAsia="黑体"/>
              </w:rPr>
            </w:pPr>
            <w:r>
              <w:rPr>
                <w:rFonts w:hint="eastAsia" w:eastAsia="黑体" w:cs="宋体"/>
                <w:color w:val="000000"/>
                <w:kern w:val="0"/>
                <w:szCs w:val="24"/>
                <w:lang w:bidi="ar"/>
              </w:rPr>
              <w:t>125</w:t>
            </w:r>
          </w:p>
        </w:tc>
        <w:tc>
          <w:tcPr>
            <w:tcW w:w="7368" w:type="dxa"/>
            <w:tcBorders>
              <w:top w:val="single" w:color="auto" w:sz="4" w:space="0"/>
              <w:left w:val="nil"/>
              <w:bottom w:val="single" w:color="auto" w:sz="4" w:space="0"/>
              <w:right w:val="single" w:color="auto" w:sz="4" w:space="0"/>
            </w:tcBorders>
            <w:vAlign w:val="center"/>
          </w:tcPr>
          <w:p w14:paraId="002FEE50">
            <w:pPr>
              <w:widowControl/>
              <w:jc w:val="left"/>
              <w:textAlignment w:val="center"/>
              <w:rPr>
                <w:rFonts w:eastAsia="黑体" w:cs="宋体"/>
                <w:color w:val="000000"/>
              </w:rPr>
            </w:pPr>
            <w:r>
              <w:rPr>
                <w:rFonts w:hint="eastAsia" w:eastAsia="黑体" w:cs="宋体"/>
                <w:color w:val="000000"/>
                <w:kern w:val="0"/>
                <w:szCs w:val="24"/>
                <w:lang w:bidi="ar"/>
              </w:rPr>
              <w:t>Yellow</w:t>
            </w:r>
          </w:p>
        </w:tc>
      </w:tr>
      <w:tr w14:paraId="2752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3477F180">
            <w:pPr>
              <w:jc w:val="center"/>
              <w:rPr>
                <w:rFonts w:eastAsia="黑体"/>
              </w:rPr>
            </w:pPr>
            <w:r>
              <w:rPr>
                <w:rFonts w:eastAsia="黑体"/>
                <w:lang w:bidi="ar"/>
              </w:rPr>
              <w:t>14</w:t>
            </w:r>
          </w:p>
        </w:tc>
        <w:tc>
          <w:tcPr>
            <w:tcW w:w="1653" w:type="dxa"/>
            <w:tcBorders>
              <w:top w:val="single" w:color="auto" w:sz="4" w:space="0"/>
              <w:left w:val="nil"/>
              <w:bottom w:val="single" w:color="auto" w:sz="4" w:space="0"/>
              <w:right w:val="single" w:color="auto" w:sz="4" w:space="0"/>
            </w:tcBorders>
            <w:vAlign w:val="center"/>
          </w:tcPr>
          <w:p w14:paraId="787895C9">
            <w:pPr>
              <w:widowControl/>
              <w:jc w:val="center"/>
              <w:textAlignment w:val="center"/>
              <w:rPr>
                <w:rFonts w:eastAsia="黑体"/>
              </w:rPr>
            </w:pPr>
            <w:r>
              <w:rPr>
                <w:rFonts w:hint="eastAsia" w:eastAsia="黑体" w:cs="宋体"/>
                <w:color w:val="000000"/>
                <w:kern w:val="0"/>
                <w:szCs w:val="24"/>
                <w:lang w:bidi="ar"/>
              </w:rPr>
              <w:t>126-162</w:t>
            </w:r>
          </w:p>
        </w:tc>
        <w:tc>
          <w:tcPr>
            <w:tcW w:w="7368" w:type="dxa"/>
            <w:tcBorders>
              <w:top w:val="single" w:color="auto" w:sz="4" w:space="0"/>
              <w:left w:val="nil"/>
              <w:bottom w:val="single" w:color="auto" w:sz="4" w:space="0"/>
              <w:right w:val="single" w:color="auto" w:sz="4" w:space="0"/>
            </w:tcBorders>
            <w:vAlign w:val="center"/>
          </w:tcPr>
          <w:p w14:paraId="45173B80">
            <w:pPr>
              <w:widowControl/>
              <w:jc w:val="left"/>
              <w:textAlignment w:val="center"/>
              <w:rPr>
                <w:rFonts w:eastAsia="黑体" w:cs="宋体"/>
                <w:color w:val="000000"/>
              </w:rPr>
            </w:pPr>
            <w:r>
              <w:rPr>
                <w:rFonts w:hint="eastAsia" w:eastAsia="黑体" w:cs="宋体"/>
                <w:color w:val="000000"/>
                <w:kern w:val="0"/>
                <w:szCs w:val="24"/>
                <w:lang w:bidi="ar"/>
              </w:rPr>
              <w:t>Yellow to red</w:t>
            </w:r>
          </w:p>
        </w:tc>
      </w:tr>
      <w:tr w14:paraId="359F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23B2FF85">
            <w:pPr>
              <w:jc w:val="center"/>
              <w:rPr>
                <w:rFonts w:eastAsia="黑体"/>
              </w:rPr>
            </w:pPr>
            <w:r>
              <w:rPr>
                <w:rFonts w:eastAsia="黑体"/>
                <w:lang w:bidi="ar"/>
              </w:rPr>
              <w:t>15</w:t>
            </w:r>
          </w:p>
        </w:tc>
        <w:tc>
          <w:tcPr>
            <w:tcW w:w="1653" w:type="dxa"/>
            <w:tcBorders>
              <w:top w:val="single" w:color="auto" w:sz="4" w:space="0"/>
              <w:left w:val="nil"/>
              <w:bottom w:val="single" w:color="auto" w:sz="4" w:space="0"/>
              <w:right w:val="single" w:color="auto" w:sz="4" w:space="0"/>
            </w:tcBorders>
            <w:vAlign w:val="center"/>
          </w:tcPr>
          <w:p w14:paraId="250147F1">
            <w:pPr>
              <w:widowControl/>
              <w:jc w:val="center"/>
              <w:textAlignment w:val="center"/>
              <w:rPr>
                <w:rFonts w:eastAsia="黑体"/>
              </w:rPr>
            </w:pPr>
            <w:r>
              <w:rPr>
                <w:rFonts w:hint="eastAsia" w:eastAsia="黑体" w:cs="宋体"/>
                <w:color w:val="000000"/>
                <w:kern w:val="0"/>
                <w:szCs w:val="24"/>
                <w:lang w:bidi="ar"/>
              </w:rPr>
              <w:t>163</w:t>
            </w:r>
          </w:p>
        </w:tc>
        <w:tc>
          <w:tcPr>
            <w:tcW w:w="7368" w:type="dxa"/>
            <w:tcBorders>
              <w:top w:val="single" w:color="auto" w:sz="4" w:space="0"/>
              <w:left w:val="nil"/>
              <w:bottom w:val="single" w:color="auto" w:sz="4" w:space="0"/>
              <w:right w:val="single" w:color="auto" w:sz="4" w:space="0"/>
            </w:tcBorders>
            <w:vAlign w:val="center"/>
          </w:tcPr>
          <w:p w14:paraId="3D31ABFD">
            <w:pPr>
              <w:widowControl/>
              <w:jc w:val="left"/>
              <w:textAlignment w:val="center"/>
              <w:rPr>
                <w:rFonts w:eastAsia="黑体" w:cs="宋体"/>
                <w:color w:val="000000"/>
              </w:rPr>
            </w:pPr>
            <w:r>
              <w:rPr>
                <w:rFonts w:hint="eastAsia" w:eastAsia="黑体" w:cs="宋体"/>
                <w:color w:val="000000"/>
                <w:kern w:val="0"/>
                <w:szCs w:val="24"/>
                <w:lang w:bidi="ar"/>
              </w:rPr>
              <w:t>Red</w:t>
            </w:r>
          </w:p>
        </w:tc>
      </w:tr>
      <w:tr w14:paraId="03B6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4EC85415">
            <w:pPr>
              <w:jc w:val="center"/>
              <w:rPr>
                <w:rFonts w:eastAsia="黑体"/>
              </w:rPr>
            </w:pPr>
            <w:r>
              <w:rPr>
                <w:rFonts w:eastAsia="黑体"/>
                <w:lang w:bidi="ar"/>
              </w:rPr>
              <w:t>16</w:t>
            </w:r>
          </w:p>
        </w:tc>
        <w:tc>
          <w:tcPr>
            <w:tcW w:w="1653" w:type="dxa"/>
            <w:tcBorders>
              <w:top w:val="single" w:color="auto" w:sz="4" w:space="0"/>
              <w:left w:val="nil"/>
              <w:bottom w:val="single" w:color="auto" w:sz="4" w:space="0"/>
              <w:right w:val="single" w:color="auto" w:sz="4" w:space="0"/>
            </w:tcBorders>
            <w:vAlign w:val="center"/>
          </w:tcPr>
          <w:p w14:paraId="764E7AEC">
            <w:pPr>
              <w:widowControl/>
              <w:jc w:val="center"/>
              <w:textAlignment w:val="center"/>
              <w:rPr>
                <w:rFonts w:eastAsia="黑体"/>
              </w:rPr>
            </w:pPr>
            <w:r>
              <w:rPr>
                <w:rFonts w:hint="eastAsia" w:eastAsia="黑体" w:cs="宋体"/>
                <w:color w:val="000000"/>
                <w:kern w:val="0"/>
                <w:szCs w:val="24"/>
                <w:lang w:bidi="ar"/>
              </w:rPr>
              <w:t>164-200</w:t>
            </w:r>
          </w:p>
        </w:tc>
        <w:tc>
          <w:tcPr>
            <w:tcW w:w="7368" w:type="dxa"/>
            <w:tcBorders>
              <w:top w:val="single" w:color="auto" w:sz="4" w:space="0"/>
              <w:left w:val="nil"/>
              <w:bottom w:val="single" w:color="auto" w:sz="4" w:space="0"/>
              <w:right w:val="single" w:color="auto" w:sz="4" w:space="0"/>
            </w:tcBorders>
            <w:vAlign w:val="center"/>
          </w:tcPr>
          <w:p w14:paraId="3BCEB302">
            <w:pPr>
              <w:widowControl/>
              <w:jc w:val="left"/>
              <w:textAlignment w:val="center"/>
              <w:rPr>
                <w:rFonts w:eastAsia="黑体" w:cs="宋体"/>
                <w:color w:val="000000"/>
              </w:rPr>
            </w:pPr>
            <w:r>
              <w:rPr>
                <w:rFonts w:hint="eastAsia" w:eastAsia="黑体" w:cs="宋体"/>
                <w:color w:val="000000"/>
                <w:kern w:val="0"/>
                <w:szCs w:val="24"/>
                <w:lang w:bidi="ar"/>
              </w:rPr>
              <w:t>Red to magenta</w:t>
            </w:r>
          </w:p>
        </w:tc>
      </w:tr>
      <w:tr w14:paraId="2269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0057D5D5">
            <w:pPr>
              <w:jc w:val="center"/>
              <w:rPr>
                <w:rFonts w:eastAsia="黑体"/>
              </w:rPr>
            </w:pPr>
            <w:r>
              <w:rPr>
                <w:rFonts w:eastAsia="黑体"/>
                <w:lang w:bidi="ar"/>
              </w:rPr>
              <w:t>17</w:t>
            </w:r>
          </w:p>
        </w:tc>
        <w:tc>
          <w:tcPr>
            <w:tcW w:w="1653" w:type="dxa"/>
            <w:tcBorders>
              <w:top w:val="single" w:color="auto" w:sz="4" w:space="0"/>
              <w:left w:val="nil"/>
              <w:bottom w:val="single" w:color="auto" w:sz="4" w:space="0"/>
              <w:right w:val="single" w:color="auto" w:sz="4" w:space="0"/>
            </w:tcBorders>
            <w:vAlign w:val="center"/>
          </w:tcPr>
          <w:p w14:paraId="44B3039A">
            <w:pPr>
              <w:widowControl/>
              <w:jc w:val="center"/>
              <w:textAlignment w:val="center"/>
              <w:rPr>
                <w:rFonts w:eastAsia="黑体"/>
              </w:rPr>
            </w:pPr>
            <w:r>
              <w:rPr>
                <w:rFonts w:hint="eastAsia" w:eastAsia="黑体" w:cs="宋体"/>
                <w:color w:val="000000"/>
                <w:kern w:val="0"/>
                <w:szCs w:val="24"/>
                <w:lang w:bidi="ar"/>
              </w:rPr>
              <w:t>201</w:t>
            </w:r>
          </w:p>
        </w:tc>
        <w:tc>
          <w:tcPr>
            <w:tcW w:w="7368" w:type="dxa"/>
            <w:tcBorders>
              <w:top w:val="single" w:color="auto" w:sz="4" w:space="0"/>
              <w:left w:val="nil"/>
              <w:bottom w:val="single" w:color="auto" w:sz="4" w:space="0"/>
              <w:right w:val="single" w:color="auto" w:sz="4" w:space="0"/>
            </w:tcBorders>
            <w:vAlign w:val="center"/>
          </w:tcPr>
          <w:p w14:paraId="229DFFC5">
            <w:pPr>
              <w:widowControl/>
              <w:jc w:val="left"/>
              <w:textAlignment w:val="center"/>
              <w:rPr>
                <w:rFonts w:eastAsia="黑体" w:cs="宋体"/>
                <w:color w:val="000000"/>
              </w:rPr>
            </w:pPr>
            <w:r>
              <w:rPr>
                <w:rFonts w:hint="eastAsia" w:eastAsia="黑体" w:cs="宋体"/>
                <w:color w:val="000000"/>
                <w:kern w:val="0"/>
                <w:szCs w:val="24"/>
                <w:lang w:bidi="ar"/>
              </w:rPr>
              <w:t>Magenta</w:t>
            </w:r>
          </w:p>
        </w:tc>
      </w:tr>
      <w:tr w14:paraId="44A6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521FE42F">
            <w:pPr>
              <w:jc w:val="center"/>
              <w:rPr>
                <w:rFonts w:eastAsia="黑体"/>
              </w:rPr>
            </w:pPr>
            <w:r>
              <w:rPr>
                <w:rFonts w:eastAsia="黑体"/>
                <w:lang w:bidi="ar"/>
              </w:rPr>
              <w:t>18</w:t>
            </w:r>
          </w:p>
        </w:tc>
        <w:tc>
          <w:tcPr>
            <w:tcW w:w="1653" w:type="dxa"/>
            <w:tcBorders>
              <w:top w:val="single" w:color="auto" w:sz="4" w:space="0"/>
              <w:left w:val="nil"/>
              <w:bottom w:val="single" w:color="auto" w:sz="4" w:space="0"/>
              <w:right w:val="single" w:color="auto" w:sz="4" w:space="0"/>
            </w:tcBorders>
            <w:vAlign w:val="center"/>
          </w:tcPr>
          <w:p w14:paraId="2C81C8F3">
            <w:pPr>
              <w:widowControl/>
              <w:jc w:val="center"/>
              <w:textAlignment w:val="center"/>
              <w:rPr>
                <w:rFonts w:eastAsia="黑体"/>
              </w:rPr>
            </w:pPr>
            <w:r>
              <w:rPr>
                <w:rFonts w:hint="eastAsia" w:eastAsia="黑体" w:cs="宋体"/>
                <w:color w:val="000000"/>
                <w:kern w:val="0"/>
                <w:szCs w:val="24"/>
                <w:lang w:bidi="ar"/>
              </w:rPr>
              <w:t>202-238</w:t>
            </w:r>
          </w:p>
        </w:tc>
        <w:tc>
          <w:tcPr>
            <w:tcW w:w="7368" w:type="dxa"/>
            <w:tcBorders>
              <w:top w:val="single" w:color="auto" w:sz="4" w:space="0"/>
              <w:left w:val="nil"/>
              <w:bottom w:val="single" w:color="auto" w:sz="4" w:space="0"/>
              <w:right w:val="single" w:color="auto" w:sz="4" w:space="0"/>
            </w:tcBorders>
            <w:vAlign w:val="center"/>
          </w:tcPr>
          <w:p w14:paraId="0A06DF02">
            <w:pPr>
              <w:widowControl/>
              <w:jc w:val="left"/>
              <w:textAlignment w:val="center"/>
              <w:rPr>
                <w:rFonts w:eastAsia="黑体" w:cs="宋体"/>
                <w:color w:val="000000"/>
              </w:rPr>
            </w:pPr>
            <w:r>
              <w:rPr>
                <w:rFonts w:hint="eastAsia" w:eastAsia="黑体" w:cs="宋体"/>
                <w:color w:val="000000"/>
                <w:kern w:val="0"/>
                <w:szCs w:val="24"/>
                <w:lang w:bidi="ar"/>
              </w:rPr>
              <w:t>Magenta to blue</w:t>
            </w:r>
          </w:p>
        </w:tc>
      </w:tr>
      <w:tr w14:paraId="57A6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2FD5B390">
            <w:pPr>
              <w:jc w:val="center"/>
              <w:rPr>
                <w:rFonts w:eastAsia="黑体"/>
              </w:rPr>
            </w:pPr>
            <w:r>
              <w:rPr>
                <w:rFonts w:eastAsia="黑体"/>
                <w:lang w:bidi="ar"/>
              </w:rPr>
              <w:t>19</w:t>
            </w:r>
          </w:p>
        </w:tc>
        <w:tc>
          <w:tcPr>
            <w:tcW w:w="1653" w:type="dxa"/>
            <w:tcBorders>
              <w:top w:val="single" w:color="auto" w:sz="4" w:space="0"/>
              <w:left w:val="nil"/>
              <w:bottom w:val="single" w:color="auto" w:sz="4" w:space="0"/>
              <w:right w:val="single" w:color="auto" w:sz="4" w:space="0"/>
            </w:tcBorders>
            <w:vAlign w:val="center"/>
          </w:tcPr>
          <w:p w14:paraId="345674B4">
            <w:pPr>
              <w:widowControl/>
              <w:jc w:val="center"/>
              <w:textAlignment w:val="center"/>
              <w:rPr>
                <w:rFonts w:eastAsia="黑体"/>
              </w:rPr>
            </w:pPr>
            <w:r>
              <w:rPr>
                <w:rFonts w:hint="eastAsia" w:eastAsia="黑体" w:cs="宋体"/>
                <w:color w:val="000000"/>
                <w:kern w:val="0"/>
                <w:szCs w:val="24"/>
                <w:lang w:bidi="ar"/>
              </w:rPr>
              <w:t>239</w:t>
            </w:r>
          </w:p>
        </w:tc>
        <w:tc>
          <w:tcPr>
            <w:tcW w:w="7368" w:type="dxa"/>
            <w:tcBorders>
              <w:top w:val="single" w:color="auto" w:sz="4" w:space="0"/>
              <w:left w:val="nil"/>
              <w:bottom w:val="single" w:color="auto" w:sz="4" w:space="0"/>
              <w:right w:val="single" w:color="auto" w:sz="4" w:space="0"/>
            </w:tcBorders>
            <w:vAlign w:val="center"/>
          </w:tcPr>
          <w:p w14:paraId="73C7EB9D">
            <w:pPr>
              <w:widowControl/>
              <w:jc w:val="left"/>
              <w:textAlignment w:val="center"/>
              <w:rPr>
                <w:rFonts w:eastAsia="黑体" w:cs="宋体"/>
                <w:color w:val="000000"/>
              </w:rPr>
            </w:pPr>
            <w:r>
              <w:rPr>
                <w:rFonts w:hint="eastAsia" w:eastAsia="黑体" w:cs="宋体"/>
                <w:color w:val="000000"/>
                <w:kern w:val="0"/>
                <w:szCs w:val="24"/>
                <w:lang w:bidi="ar"/>
              </w:rPr>
              <w:t>Blue</w:t>
            </w:r>
          </w:p>
        </w:tc>
      </w:tr>
      <w:tr w14:paraId="1986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36BF1C39">
            <w:pPr>
              <w:jc w:val="center"/>
              <w:rPr>
                <w:rFonts w:eastAsia="黑体"/>
              </w:rPr>
            </w:pPr>
            <w:r>
              <w:rPr>
                <w:rFonts w:eastAsia="黑体"/>
                <w:lang w:bidi="ar"/>
              </w:rPr>
              <w:t>20</w:t>
            </w:r>
          </w:p>
        </w:tc>
        <w:tc>
          <w:tcPr>
            <w:tcW w:w="1653" w:type="dxa"/>
            <w:tcBorders>
              <w:top w:val="single" w:color="auto" w:sz="4" w:space="0"/>
              <w:left w:val="nil"/>
              <w:bottom w:val="single" w:color="auto" w:sz="4" w:space="0"/>
              <w:right w:val="single" w:color="auto" w:sz="4" w:space="0"/>
            </w:tcBorders>
            <w:vAlign w:val="center"/>
          </w:tcPr>
          <w:p w14:paraId="5CAA7831">
            <w:pPr>
              <w:widowControl/>
              <w:jc w:val="center"/>
              <w:textAlignment w:val="center"/>
              <w:rPr>
                <w:rFonts w:eastAsia="黑体"/>
              </w:rPr>
            </w:pPr>
            <w:r>
              <w:rPr>
                <w:rFonts w:hint="eastAsia" w:eastAsia="黑体" w:cs="宋体"/>
                <w:color w:val="000000"/>
                <w:kern w:val="0"/>
                <w:szCs w:val="24"/>
                <w:lang w:bidi="ar"/>
              </w:rPr>
              <w:t>240-247</w:t>
            </w:r>
          </w:p>
        </w:tc>
        <w:tc>
          <w:tcPr>
            <w:tcW w:w="7368" w:type="dxa"/>
            <w:tcBorders>
              <w:top w:val="single" w:color="auto" w:sz="4" w:space="0"/>
              <w:left w:val="nil"/>
              <w:bottom w:val="single" w:color="auto" w:sz="4" w:space="0"/>
              <w:right w:val="single" w:color="auto" w:sz="4" w:space="0"/>
            </w:tcBorders>
            <w:vAlign w:val="center"/>
          </w:tcPr>
          <w:p w14:paraId="12D1E691">
            <w:pPr>
              <w:widowControl/>
              <w:jc w:val="left"/>
              <w:textAlignment w:val="center"/>
              <w:rPr>
                <w:rFonts w:eastAsia="黑体" w:cs="宋体"/>
                <w:color w:val="000000"/>
              </w:rPr>
            </w:pPr>
            <w:r>
              <w:rPr>
                <w:rFonts w:hint="eastAsia" w:eastAsia="黑体" w:cs="宋体"/>
                <w:color w:val="000000"/>
                <w:kern w:val="0"/>
                <w:szCs w:val="24"/>
                <w:lang w:bidi="ar"/>
              </w:rPr>
              <w:t>Gradient effects, from fast to slow</w:t>
            </w:r>
          </w:p>
        </w:tc>
      </w:tr>
      <w:tr w14:paraId="3550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69" w:type="dxa"/>
            <w:tcBorders>
              <w:top w:val="single" w:color="auto" w:sz="4" w:space="0"/>
              <w:left w:val="single" w:color="auto" w:sz="4" w:space="0"/>
              <w:bottom w:val="single" w:color="auto" w:sz="4" w:space="0"/>
              <w:right w:val="single" w:color="auto" w:sz="4" w:space="0"/>
            </w:tcBorders>
          </w:tcPr>
          <w:p w14:paraId="69F19C6F">
            <w:pPr>
              <w:jc w:val="center"/>
              <w:rPr>
                <w:rFonts w:eastAsia="黑体"/>
              </w:rPr>
            </w:pPr>
            <w:r>
              <w:rPr>
                <w:rFonts w:eastAsia="黑体"/>
                <w:lang w:bidi="ar"/>
              </w:rPr>
              <w:t>21</w:t>
            </w:r>
          </w:p>
        </w:tc>
        <w:tc>
          <w:tcPr>
            <w:tcW w:w="1653" w:type="dxa"/>
            <w:tcBorders>
              <w:top w:val="single" w:color="auto" w:sz="4" w:space="0"/>
              <w:left w:val="nil"/>
              <w:bottom w:val="single" w:color="auto" w:sz="4" w:space="0"/>
              <w:right w:val="single" w:color="auto" w:sz="4" w:space="0"/>
            </w:tcBorders>
            <w:vAlign w:val="center"/>
          </w:tcPr>
          <w:p w14:paraId="750B3A11">
            <w:pPr>
              <w:widowControl/>
              <w:jc w:val="center"/>
              <w:textAlignment w:val="center"/>
              <w:rPr>
                <w:rFonts w:eastAsia="黑体"/>
              </w:rPr>
            </w:pPr>
            <w:r>
              <w:rPr>
                <w:rFonts w:hint="eastAsia" w:eastAsia="黑体" w:cs="宋体"/>
                <w:color w:val="000000"/>
                <w:kern w:val="0"/>
                <w:szCs w:val="24"/>
                <w:lang w:bidi="ar"/>
              </w:rPr>
              <w:t>248-255</w:t>
            </w:r>
          </w:p>
        </w:tc>
        <w:tc>
          <w:tcPr>
            <w:tcW w:w="7368" w:type="dxa"/>
            <w:tcBorders>
              <w:top w:val="single" w:color="auto" w:sz="4" w:space="0"/>
              <w:left w:val="nil"/>
              <w:bottom w:val="single" w:color="auto" w:sz="4" w:space="0"/>
              <w:right w:val="single" w:color="auto" w:sz="4" w:space="0"/>
            </w:tcBorders>
            <w:vAlign w:val="center"/>
          </w:tcPr>
          <w:p w14:paraId="4ABFA605">
            <w:pPr>
              <w:widowControl/>
              <w:jc w:val="left"/>
              <w:textAlignment w:val="center"/>
              <w:rPr>
                <w:rFonts w:eastAsia="黑体" w:cs="宋体"/>
                <w:color w:val="000000"/>
              </w:rPr>
            </w:pPr>
            <w:r>
              <w:rPr>
                <w:rFonts w:hint="eastAsia" w:eastAsia="黑体" w:cs="宋体"/>
                <w:color w:val="000000"/>
                <w:kern w:val="0"/>
                <w:szCs w:val="24"/>
                <w:lang w:bidi="ar"/>
              </w:rPr>
              <w:t>The pulse change effect ranges from fast to slow</w:t>
            </w:r>
          </w:p>
        </w:tc>
      </w:tr>
    </w:tbl>
    <w:p w14:paraId="7DA594C0">
      <w:pPr>
        <w:tabs>
          <w:tab w:val="left" w:pos="740"/>
        </w:tabs>
        <w:spacing w:line="295" w:lineRule="exact"/>
        <w:ind w:right="-20"/>
        <w:jc w:val="left"/>
        <w:rPr>
          <w:b/>
          <w:color w:val="0000FF"/>
          <w:sz w:val="24"/>
          <w:szCs w:val="24"/>
        </w:rPr>
      </w:pPr>
    </w:p>
    <w:p w14:paraId="54487A11">
      <w:pPr>
        <w:tabs>
          <w:tab w:val="left" w:pos="740"/>
        </w:tabs>
        <w:spacing w:line="295" w:lineRule="exact"/>
        <w:ind w:right="-20"/>
        <w:jc w:val="left"/>
        <w:rPr>
          <w:b/>
          <w:color w:val="0000FF"/>
          <w:sz w:val="24"/>
          <w:szCs w:val="24"/>
        </w:rPr>
      </w:pPr>
      <w:bookmarkStart w:id="64" w:name="Function"/>
      <w:r>
        <w:rPr>
          <w:rFonts w:hint="eastAsia"/>
          <w:b/>
          <w:color w:val="0000FF"/>
          <w:sz w:val="24"/>
          <w:szCs w:val="24"/>
        </w:rPr>
        <w:t>Function</w:t>
      </w:r>
      <w:bookmarkEnd w:id="64"/>
    </w:p>
    <w:tbl>
      <w:tblPr>
        <w:tblStyle w:val="9"/>
        <w:tblW w:w="10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663"/>
        <w:gridCol w:w="7259"/>
      </w:tblGrid>
      <w:tr w14:paraId="3DAD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B7FC2CD">
            <w:pPr>
              <w:tabs>
                <w:tab w:val="left" w:pos="740"/>
              </w:tabs>
              <w:spacing w:line="295" w:lineRule="exact"/>
              <w:ind w:right="-20"/>
              <w:jc w:val="center"/>
              <w:rPr>
                <w:b/>
                <w:sz w:val="24"/>
                <w:szCs w:val="24"/>
              </w:rPr>
            </w:pPr>
            <w:bookmarkStart w:id="65" w:name="_Toc24415"/>
            <w:r>
              <w:rPr>
                <w:rFonts w:hint="eastAsia" w:eastAsia="黑体" w:cs="宋体"/>
                <w:b/>
                <w:szCs w:val="24"/>
                <w:lang w:bidi="ar"/>
              </w:rPr>
              <w:t>Passage</w:t>
            </w:r>
          </w:p>
        </w:tc>
        <w:tc>
          <w:tcPr>
            <w:tcW w:w="983" w:type="dxa"/>
            <w:vAlign w:val="center"/>
          </w:tcPr>
          <w:p w14:paraId="6F613080">
            <w:pPr>
              <w:tabs>
                <w:tab w:val="left" w:pos="740"/>
              </w:tabs>
              <w:spacing w:line="295" w:lineRule="exact"/>
              <w:ind w:right="-20"/>
              <w:jc w:val="center"/>
              <w:rPr>
                <w:color w:val="000000"/>
                <w:sz w:val="22"/>
                <w:szCs w:val="22"/>
              </w:rPr>
            </w:pPr>
            <w:r>
              <w:rPr>
                <w:rFonts w:hint="eastAsia" w:eastAsia="黑体" w:cs="宋体"/>
                <w:b/>
                <w:szCs w:val="24"/>
                <w:lang w:bidi="ar"/>
              </w:rPr>
              <w:t>Channel values</w:t>
            </w:r>
          </w:p>
        </w:tc>
        <w:tc>
          <w:tcPr>
            <w:tcW w:w="4291" w:type="dxa"/>
            <w:vAlign w:val="center"/>
          </w:tcPr>
          <w:p w14:paraId="7E8E8C6B">
            <w:pPr>
              <w:tabs>
                <w:tab w:val="left" w:pos="740"/>
              </w:tabs>
              <w:spacing w:line="295" w:lineRule="exact"/>
              <w:ind w:right="-20"/>
              <w:jc w:val="center"/>
              <w:rPr>
                <w:color w:val="000000"/>
                <w:sz w:val="22"/>
                <w:szCs w:val="22"/>
              </w:rPr>
            </w:pPr>
            <w:r>
              <w:rPr>
                <w:rFonts w:hint="eastAsia" w:eastAsia="黑体" w:cs="宋体"/>
                <w:b/>
                <w:szCs w:val="24"/>
                <w:lang w:bidi="ar"/>
              </w:rPr>
              <w:t>Basic functions</w:t>
            </w:r>
          </w:p>
        </w:tc>
      </w:tr>
      <w:tr w14:paraId="5EBE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02BFED3">
            <w:pPr>
              <w:tabs>
                <w:tab w:val="left" w:pos="740"/>
              </w:tabs>
              <w:spacing w:line="295" w:lineRule="exact"/>
              <w:ind w:right="-20"/>
              <w:jc w:val="center"/>
              <w:rPr>
                <w:bCs/>
              </w:rPr>
            </w:pPr>
            <w:r>
              <w:rPr>
                <w:rFonts w:hint="eastAsia"/>
                <w:bCs/>
              </w:rPr>
              <w:t>1</w:t>
            </w:r>
          </w:p>
        </w:tc>
        <w:tc>
          <w:tcPr>
            <w:tcW w:w="983" w:type="dxa"/>
            <w:vAlign w:val="center"/>
          </w:tcPr>
          <w:p w14:paraId="42DBCD67">
            <w:pPr>
              <w:tabs>
                <w:tab w:val="left" w:pos="740"/>
              </w:tabs>
              <w:spacing w:line="295" w:lineRule="exact"/>
              <w:ind w:right="-20"/>
              <w:jc w:val="center"/>
              <w:rPr>
                <w:bCs/>
              </w:rPr>
            </w:pPr>
            <w:r>
              <w:rPr>
                <w:rFonts w:hint="eastAsia"/>
                <w:bCs/>
                <w:color w:val="000000"/>
              </w:rPr>
              <w:t>000-009</w:t>
            </w:r>
          </w:p>
        </w:tc>
        <w:tc>
          <w:tcPr>
            <w:tcW w:w="4291" w:type="dxa"/>
            <w:vAlign w:val="bottom"/>
          </w:tcPr>
          <w:p w14:paraId="0563BFB7">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Empty</w:t>
            </w:r>
          </w:p>
        </w:tc>
      </w:tr>
      <w:tr w14:paraId="4AA6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B76BC69">
            <w:pPr>
              <w:tabs>
                <w:tab w:val="left" w:pos="740"/>
              </w:tabs>
              <w:spacing w:line="295" w:lineRule="exact"/>
              <w:ind w:right="-20"/>
              <w:jc w:val="center"/>
              <w:rPr>
                <w:bCs/>
              </w:rPr>
            </w:pPr>
            <w:r>
              <w:rPr>
                <w:rFonts w:hint="eastAsia"/>
                <w:bCs/>
              </w:rPr>
              <w:t>2</w:t>
            </w:r>
          </w:p>
        </w:tc>
        <w:tc>
          <w:tcPr>
            <w:tcW w:w="983" w:type="dxa"/>
            <w:vAlign w:val="center"/>
          </w:tcPr>
          <w:p w14:paraId="2526EFFF">
            <w:pPr>
              <w:tabs>
                <w:tab w:val="left" w:pos="740"/>
              </w:tabs>
              <w:spacing w:line="295" w:lineRule="exact"/>
              <w:ind w:right="-20"/>
              <w:jc w:val="center"/>
              <w:rPr>
                <w:bCs/>
              </w:rPr>
            </w:pPr>
            <w:r>
              <w:rPr>
                <w:rFonts w:hint="eastAsia"/>
                <w:bCs/>
                <w:color w:val="000000"/>
              </w:rPr>
              <w:t>010-014</w:t>
            </w:r>
          </w:p>
        </w:tc>
        <w:tc>
          <w:tcPr>
            <w:tcW w:w="4291" w:type="dxa"/>
            <w:vAlign w:val="bottom"/>
          </w:tcPr>
          <w:p w14:paraId="61D1DA08">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Y-axis motion turns off the light</w:t>
            </w:r>
          </w:p>
        </w:tc>
      </w:tr>
      <w:tr w14:paraId="0455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6BEF1B70">
            <w:pPr>
              <w:tabs>
                <w:tab w:val="left" w:pos="740"/>
              </w:tabs>
              <w:spacing w:line="295" w:lineRule="exact"/>
              <w:ind w:right="-20"/>
              <w:jc w:val="center"/>
              <w:rPr>
                <w:bCs/>
              </w:rPr>
            </w:pPr>
            <w:r>
              <w:rPr>
                <w:rFonts w:hint="eastAsia"/>
                <w:bCs/>
              </w:rPr>
              <w:t>3</w:t>
            </w:r>
          </w:p>
        </w:tc>
        <w:tc>
          <w:tcPr>
            <w:tcW w:w="983" w:type="dxa"/>
            <w:vAlign w:val="center"/>
          </w:tcPr>
          <w:p w14:paraId="4EFC836F">
            <w:pPr>
              <w:tabs>
                <w:tab w:val="left" w:pos="740"/>
              </w:tabs>
              <w:spacing w:line="295" w:lineRule="exact"/>
              <w:ind w:right="-20"/>
              <w:jc w:val="center"/>
              <w:rPr>
                <w:bCs/>
              </w:rPr>
            </w:pPr>
            <w:r>
              <w:rPr>
                <w:rFonts w:hint="eastAsia"/>
                <w:bCs/>
                <w:color w:val="000000"/>
              </w:rPr>
              <w:t>015-019</w:t>
            </w:r>
          </w:p>
        </w:tc>
        <w:tc>
          <w:tcPr>
            <w:tcW w:w="4291" w:type="dxa"/>
            <w:vAlign w:val="bottom"/>
          </w:tcPr>
          <w:p w14:paraId="484B1AF5">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Y-axis motion turns off the light</w:t>
            </w:r>
          </w:p>
        </w:tc>
      </w:tr>
      <w:tr w14:paraId="0706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0DD9F7A">
            <w:pPr>
              <w:tabs>
                <w:tab w:val="left" w:pos="740"/>
              </w:tabs>
              <w:spacing w:line="295" w:lineRule="exact"/>
              <w:ind w:right="-20"/>
              <w:jc w:val="center"/>
              <w:rPr>
                <w:bCs/>
              </w:rPr>
            </w:pPr>
            <w:r>
              <w:rPr>
                <w:rFonts w:hint="eastAsia"/>
                <w:bCs/>
              </w:rPr>
              <w:t>4</w:t>
            </w:r>
          </w:p>
        </w:tc>
        <w:tc>
          <w:tcPr>
            <w:tcW w:w="983" w:type="dxa"/>
            <w:vAlign w:val="center"/>
          </w:tcPr>
          <w:p w14:paraId="013C0083">
            <w:pPr>
              <w:tabs>
                <w:tab w:val="left" w:pos="740"/>
              </w:tabs>
              <w:spacing w:line="295" w:lineRule="exact"/>
              <w:ind w:right="-20"/>
              <w:jc w:val="center"/>
              <w:rPr>
                <w:bCs/>
              </w:rPr>
            </w:pPr>
            <w:r>
              <w:rPr>
                <w:rFonts w:hint="eastAsia"/>
                <w:bCs/>
                <w:color w:val="000000"/>
              </w:rPr>
              <w:t>020-024</w:t>
            </w:r>
          </w:p>
        </w:tc>
        <w:tc>
          <w:tcPr>
            <w:tcW w:w="4291" w:type="dxa"/>
            <w:vAlign w:val="bottom"/>
          </w:tcPr>
          <w:p w14:paraId="75EC585C">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rgbw</w:t>
            </w:r>
          </w:p>
        </w:tc>
      </w:tr>
      <w:tr w14:paraId="27A8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27FA22F4">
            <w:pPr>
              <w:tabs>
                <w:tab w:val="left" w:pos="740"/>
              </w:tabs>
              <w:spacing w:line="295" w:lineRule="exact"/>
              <w:ind w:right="-20"/>
              <w:jc w:val="center"/>
              <w:rPr>
                <w:bCs/>
              </w:rPr>
            </w:pPr>
            <w:r>
              <w:rPr>
                <w:rFonts w:hint="eastAsia"/>
                <w:bCs/>
              </w:rPr>
              <w:t>5</w:t>
            </w:r>
          </w:p>
        </w:tc>
        <w:tc>
          <w:tcPr>
            <w:tcW w:w="983" w:type="dxa"/>
            <w:vAlign w:val="center"/>
          </w:tcPr>
          <w:p w14:paraId="421BA1F0">
            <w:pPr>
              <w:tabs>
                <w:tab w:val="left" w:pos="740"/>
              </w:tabs>
              <w:spacing w:line="295" w:lineRule="exact"/>
              <w:ind w:right="-20"/>
              <w:jc w:val="center"/>
              <w:rPr>
                <w:bCs/>
              </w:rPr>
            </w:pPr>
            <w:r>
              <w:rPr>
                <w:rFonts w:hint="eastAsia"/>
                <w:bCs/>
                <w:color w:val="000000"/>
              </w:rPr>
              <w:t>025-029</w:t>
            </w:r>
          </w:p>
        </w:tc>
        <w:tc>
          <w:tcPr>
            <w:tcW w:w="4291" w:type="dxa"/>
            <w:vAlign w:val="bottom"/>
          </w:tcPr>
          <w:p w14:paraId="39204FFA">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cmy</w:t>
            </w:r>
          </w:p>
        </w:tc>
      </w:tr>
      <w:tr w14:paraId="23B6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172CBC88">
            <w:pPr>
              <w:tabs>
                <w:tab w:val="left" w:pos="740"/>
              </w:tabs>
              <w:spacing w:line="295" w:lineRule="exact"/>
              <w:ind w:right="-20"/>
              <w:jc w:val="center"/>
              <w:rPr>
                <w:bCs/>
              </w:rPr>
            </w:pPr>
            <w:r>
              <w:rPr>
                <w:rFonts w:hint="eastAsia"/>
                <w:bCs/>
              </w:rPr>
              <w:t>6</w:t>
            </w:r>
          </w:p>
        </w:tc>
        <w:tc>
          <w:tcPr>
            <w:tcW w:w="983" w:type="dxa"/>
            <w:vAlign w:val="center"/>
          </w:tcPr>
          <w:p w14:paraId="2A495F03">
            <w:pPr>
              <w:tabs>
                <w:tab w:val="left" w:pos="740"/>
              </w:tabs>
              <w:spacing w:line="295" w:lineRule="exact"/>
              <w:ind w:right="-20"/>
              <w:jc w:val="center"/>
              <w:rPr>
                <w:bCs/>
              </w:rPr>
            </w:pPr>
            <w:r>
              <w:rPr>
                <w:rFonts w:hint="eastAsia"/>
                <w:bCs/>
                <w:color w:val="000000"/>
              </w:rPr>
              <w:t>030-034</w:t>
            </w:r>
          </w:p>
        </w:tc>
        <w:tc>
          <w:tcPr>
            <w:tcW w:w="4291" w:type="dxa"/>
            <w:vAlign w:val="bottom"/>
          </w:tcPr>
          <w:p w14:paraId="5BCEB301">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Y-axis control activated</w:t>
            </w:r>
          </w:p>
        </w:tc>
      </w:tr>
      <w:tr w14:paraId="5418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1D1EDAF3">
            <w:pPr>
              <w:tabs>
                <w:tab w:val="left" w:pos="740"/>
              </w:tabs>
              <w:spacing w:line="295" w:lineRule="exact"/>
              <w:ind w:right="-20"/>
              <w:jc w:val="center"/>
              <w:rPr>
                <w:bCs/>
              </w:rPr>
            </w:pPr>
            <w:r>
              <w:rPr>
                <w:rFonts w:hint="eastAsia"/>
                <w:bCs/>
              </w:rPr>
              <w:t>7</w:t>
            </w:r>
          </w:p>
        </w:tc>
        <w:tc>
          <w:tcPr>
            <w:tcW w:w="983" w:type="dxa"/>
            <w:vAlign w:val="center"/>
          </w:tcPr>
          <w:p w14:paraId="43C24CFB">
            <w:pPr>
              <w:tabs>
                <w:tab w:val="left" w:pos="740"/>
              </w:tabs>
              <w:spacing w:line="295" w:lineRule="exact"/>
              <w:ind w:right="-20"/>
              <w:jc w:val="center"/>
              <w:rPr>
                <w:bCs/>
              </w:rPr>
            </w:pPr>
            <w:r>
              <w:rPr>
                <w:rFonts w:hint="eastAsia"/>
                <w:bCs/>
                <w:color w:val="000000"/>
              </w:rPr>
              <w:t>035-039</w:t>
            </w:r>
          </w:p>
        </w:tc>
        <w:tc>
          <w:tcPr>
            <w:tcW w:w="4291" w:type="dxa"/>
            <w:vAlign w:val="bottom"/>
          </w:tcPr>
          <w:p w14:paraId="10101593">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Y-axis control is turned off</w:t>
            </w:r>
          </w:p>
        </w:tc>
      </w:tr>
      <w:tr w14:paraId="1BDE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552FADE">
            <w:pPr>
              <w:tabs>
                <w:tab w:val="left" w:pos="740"/>
              </w:tabs>
              <w:spacing w:line="295" w:lineRule="exact"/>
              <w:ind w:right="-20"/>
              <w:jc w:val="center"/>
              <w:rPr>
                <w:bCs/>
              </w:rPr>
            </w:pPr>
            <w:r>
              <w:rPr>
                <w:rFonts w:hint="eastAsia"/>
                <w:bCs/>
              </w:rPr>
              <w:t>8</w:t>
            </w:r>
          </w:p>
        </w:tc>
        <w:tc>
          <w:tcPr>
            <w:tcW w:w="983" w:type="dxa"/>
            <w:vAlign w:val="center"/>
          </w:tcPr>
          <w:p w14:paraId="1B6EF19D">
            <w:pPr>
              <w:tabs>
                <w:tab w:val="left" w:pos="740"/>
              </w:tabs>
              <w:spacing w:line="295" w:lineRule="exact"/>
              <w:ind w:right="-20"/>
              <w:jc w:val="center"/>
              <w:rPr>
                <w:bCs/>
              </w:rPr>
            </w:pPr>
            <w:r>
              <w:rPr>
                <w:rFonts w:hint="eastAsia"/>
                <w:bCs/>
                <w:color w:val="000000"/>
              </w:rPr>
              <w:t>040-044</w:t>
            </w:r>
          </w:p>
        </w:tc>
        <w:tc>
          <w:tcPr>
            <w:tcW w:w="4291" w:type="dxa"/>
            <w:vAlign w:val="bottom"/>
          </w:tcPr>
          <w:p w14:paraId="0A37DB25">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4036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FB94915">
            <w:pPr>
              <w:tabs>
                <w:tab w:val="left" w:pos="740"/>
              </w:tabs>
              <w:spacing w:line="295" w:lineRule="exact"/>
              <w:ind w:right="-20"/>
              <w:jc w:val="center"/>
              <w:rPr>
                <w:bCs/>
              </w:rPr>
            </w:pPr>
            <w:r>
              <w:rPr>
                <w:rFonts w:hint="eastAsia"/>
                <w:bCs/>
              </w:rPr>
              <w:t>9</w:t>
            </w:r>
          </w:p>
        </w:tc>
        <w:tc>
          <w:tcPr>
            <w:tcW w:w="983" w:type="dxa"/>
            <w:vAlign w:val="center"/>
          </w:tcPr>
          <w:p w14:paraId="12358E49">
            <w:pPr>
              <w:tabs>
                <w:tab w:val="left" w:pos="740"/>
              </w:tabs>
              <w:spacing w:line="295" w:lineRule="exact"/>
              <w:ind w:right="-20"/>
              <w:jc w:val="center"/>
              <w:rPr>
                <w:bCs/>
              </w:rPr>
            </w:pPr>
            <w:r>
              <w:rPr>
                <w:rFonts w:hint="eastAsia"/>
                <w:bCs/>
                <w:color w:val="000000"/>
              </w:rPr>
              <w:t>045-049</w:t>
            </w:r>
          </w:p>
        </w:tc>
        <w:tc>
          <w:tcPr>
            <w:tcW w:w="4291" w:type="dxa"/>
            <w:vAlign w:val="bottom"/>
          </w:tcPr>
          <w:p w14:paraId="2BA05053">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5CAA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FAB9C81">
            <w:pPr>
              <w:tabs>
                <w:tab w:val="left" w:pos="740"/>
              </w:tabs>
              <w:spacing w:line="295" w:lineRule="exact"/>
              <w:ind w:right="-20"/>
              <w:jc w:val="center"/>
              <w:rPr>
                <w:bCs/>
              </w:rPr>
            </w:pPr>
            <w:r>
              <w:rPr>
                <w:rFonts w:hint="eastAsia"/>
                <w:bCs/>
              </w:rPr>
              <w:t>10</w:t>
            </w:r>
          </w:p>
        </w:tc>
        <w:tc>
          <w:tcPr>
            <w:tcW w:w="983" w:type="dxa"/>
            <w:vAlign w:val="center"/>
          </w:tcPr>
          <w:p w14:paraId="759FF201">
            <w:pPr>
              <w:tabs>
                <w:tab w:val="left" w:pos="740"/>
              </w:tabs>
              <w:spacing w:line="295" w:lineRule="exact"/>
              <w:ind w:right="-20"/>
              <w:jc w:val="center"/>
              <w:rPr>
                <w:bCs/>
              </w:rPr>
            </w:pPr>
            <w:r>
              <w:rPr>
                <w:rFonts w:hint="eastAsia"/>
                <w:bCs/>
                <w:color w:val="000000"/>
              </w:rPr>
              <w:t>050-054</w:t>
            </w:r>
          </w:p>
        </w:tc>
        <w:tc>
          <w:tcPr>
            <w:tcW w:w="4291" w:type="dxa"/>
            <w:vAlign w:val="bottom"/>
          </w:tcPr>
          <w:p w14:paraId="1413F4FF">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3748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15CA43D5">
            <w:pPr>
              <w:tabs>
                <w:tab w:val="left" w:pos="740"/>
              </w:tabs>
              <w:spacing w:line="295" w:lineRule="exact"/>
              <w:ind w:right="-20"/>
              <w:jc w:val="center"/>
              <w:rPr>
                <w:bCs/>
              </w:rPr>
            </w:pPr>
            <w:r>
              <w:rPr>
                <w:rFonts w:hint="eastAsia"/>
                <w:bCs/>
              </w:rPr>
              <w:t>11</w:t>
            </w:r>
          </w:p>
        </w:tc>
        <w:tc>
          <w:tcPr>
            <w:tcW w:w="983" w:type="dxa"/>
            <w:vAlign w:val="center"/>
          </w:tcPr>
          <w:p w14:paraId="0B98F5B5">
            <w:pPr>
              <w:tabs>
                <w:tab w:val="left" w:pos="740"/>
              </w:tabs>
              <w:spacing w:line="295" w:lineRule="exact"/>
              <w:ind w:right="-20"/>
              <w:jc w:val="center"/>
              <w:rPr>
                <w:bCs/>
              </w:rPr>
            </w:pPr>
            <w:r>
              <w:rPr>
                <w:rFonts w:hint="eastAsia"/>
                <w:bCs/>
                <w:color w:val="000000"/>
              </w:rPr>
              <w:t>055-059</w:t>
            </w:r>
          </w:p>
        </w:tc>
        <w:tc>
          <w:tcPr>
            <w:tcW w:w="4291" w:type="dxa"/>
            <w:vAlign w:val="bottom"/>
          </w:tcPr>
          <w:p w14:paraId="0616E47E">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Y-axis reset</w:t>
            </w:r>
          </w:p>
        </w:tc>
      </w:tr>
      <w:tr w14:paraId="5E25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1258078">
            <w:pPr>
              <w:tabs>
                <w:tab w:val="left" w:pos="740"/>
              </w:tabs>
              <w:spacing w:line="295" w:lineRule="exact"/>
              <w:ind w:right="-20"/>
              <w:jc w:val="center"/>
              <w:rPr>
                <w:bCs/>
              </w:rPr>
            </w:pPr>
            <w:r>
              <w:rPr>
                <w:rFonts w:hint="eastAsia"/>
                <w:bCs/>
              </w:rPr>
              <w:t>12</w:t>
            </w:r>
          </w:p>
        </w:tc>
        <w:tc>
          <w:tcPr>
            <w:tcW w:w="983" w:type="dxa"/>
            <w:vAlign w:val="center"/>
          </w:tcPr>
          <w:p w14:paraId="46BE74C1">
            <w:pPr>
              <w:tabs>
                <w:tab w:val="left" w:pos="740"/>
              </w:tabs>
              <w:spacing w:line="295" w:lineRule="exact"/>
              <w:ind w:right="-20"/>
              <w:jc w:val="center"/>
              <w:rPr>
                <w:bCs/>
              </w:rPr>
            </w:pPr>
            <w:r>
              <w:rPr>
                <w:rFonts w:hint="eastAsia"/>
                <w:bCs/>
                <w:color w:val="000000"/>
              </w:rPr>
              <w:t>060-064</w:t>
            </w:r>
          </w:p>
        </w:tc>
        <w:tc>
          <w:tcPr>
            <w:tcW w:w="4291" w:type="dxa"/>
            <w:vAlign w:val="bottom"/>
          </w:tcPr>
          <w:p w14:paraId="1391DF04">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Enlarge reset</w:t>
            </w:r>
          </w:p>
        </w:tc>
      </w:tr>
      <w:tr w14:paraId="50C6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A01FD6A">
            <w:pPr>
              <w:tabs>
                <w:tab w:val="left" w:pos="740"/>
              </w:tabs>
              <w:spacing w:line="295" w:lineRule="exact"/>
              <w:ind w:right="-20"/>
              <w:jc w:val="center"/>
              <w:rPr>
                <w:bCs/>
              </w:rPr>
            </w:pPr>
            <w:r>
              <w:rPr>
                <w:rFonts w:hint="eastAsia"/>
                <w:bCs/>
              </w:rPr>
              <w:t>13</w:t>
            </w:r>
          </w:p>
        </w:tc>
        <w:tc>
          <w:tcPr>
            <w:tcW w:w="983" w:type="dxa"/>
            <w:vAlign w:val="center"/>
          </w:tcPr>
          <w:p w14:paraId="1963AFC4">
            <w:pPr>
              <w:tabs>
                <w:tab w:val="left" w:pos="740"/>
              </w:tabs>
              <w:spacing w:line="295" w:lineRule="exact"/>
              <w:ind w:right="-20"/>
              <w:jc w:val="center"/>
              <w:rPr>
                <w:bCs/>
              </w:rPr>
            </w:pPr>
            <w:r>
              <w:rPr>
                <w:rFonts w:hint="eastAsia"/>
                <w:bCs/>
                <w:color w:val="000000"/>
              </w:rPr>
              <w:t>065-069</w:t>
            </w:r>
          </w:p>
        </w:tc>
        <w:tc>
          <w:tcPr>
            <w:tcW w:w="4291" w:type="dxa"/>
            <w:vAlign w:val="bottom"/>
          </w:tcPr>
          <w:p w14:paraId="205AA708">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Zoom in and quietly reset</w:t>
            </w:r>
          </w:p>
        </w:tc>
      </w:tr>
      <w:tr w14:paraId="446D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6D178A85">
            <w:pPr>
              <w:tabs>
                <w:tab w:val="left" w:pos="740"/>
              </w:tabs>
              <w:spacing w:line="295" w:lineRule="exact"/>
              <w:ind w:right="-20"/>
              <w:jc w:val="center"/>
              <w:rPr>
                <w:bCs/>
              </w:rPr>
            </w:pPr>
            <w:r>
              <w:rPr>
                <w:rFonts w:hint="eastAsia"/>
                <w:bCs/>
              </w:rPr>
              <w:t>14</w:t>
            </w:r>
          </w:p>
        </w:tc>
        <w:tc>
          <w:tcPr>
            <w:tcW w:w="983" w:type="dxa"/>
            <w:vAlign w:val="center"/>
          </w:tcPr>
          <w:p w14:paraId="3B2A0BA6">
            <w:pPr>
              <w:tabs>
                <w:tab w:val="left" w:pos="740"/>
              </w:tabs>
              <w:spacing w:line="295" w:lineRule="exact"/>
              <w:ind w:right="-20"/>
              <w:jc w:val="center"/>
              <w:rPr>
                <w:bCs/>
              </w:rPr>
            </w:pPr>
            <w:r>
              <w:rPr>
                <w:rFonts w:hint="eastAsia"/>
                <w:bCs/>
                <w:color w:val="000000"/>
              </w:rPr>
              <w:t>070-074</w:t>
            </w:r>
          </w:p>
        </w:tc>
        <w:tc>
          <w:tcPr>
            <w:tcW w:w="4291" w:type="dxa"/>
            <w:vAlign w:val="bottom"/>
          </w:tcPr>
          <w:p w14:paraId="570DB88B">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Reset the whole machine (requires zeroing)</w:t>
            </w:r>
          </w:p>
        </w:tc>
      </w:tr>
      <w:tr w14:paraId="01FB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3AB2ECCD">
            <w:pPr>
              <w:tabs>
                <w:tab w:val="left" w:pos="740"/>
              </w:tabs>
              <w:spacing w:line="295" w:lineRule="exact"/>
              <w:ind w:right="-20"/>
              <w:jc w:val="center"/>
              <w:rPr>
                <w:bCs/>
              </w:rPr>
            </w:pPr>
            <w:r>
              <w:rPr>
                <w:rFonts w:hint="eastAsia"/>
                <w:bCs/>
              </w:rPr>
              <w:t>15</w:t>
            </w:r>
          </w:p>
        </w:tc>
        <w:tc>
          <w:tcPr>
            <w:tcW w:w="983" w:type="dxa"/>
            <w:vAlign w:val="center"/>
          </w:tcPr>
          <w:p w14:paraId="7D333FB2">
            <w:pPr>
              <w:tabs>
                <w:tab w:val="left" w:pos="740"/>
              </w:tabs>
              <w:spacing w:line="295" w:lineRule="exact"/>
              <w:ind w:right="-20"/>
              <w:jc w:val="center"/>
              <w:rPr>
                <w:bCs/>
              </w:rPr>
            </w:pPr>
            <w:r>
              <w:rPr>
                <w:rFonts w:hint="eastAsia"/>
                <w:bCs/>
                <w:color w:val="000000"/>
              </w:rPr>
              <w:t>075-079</w:t>
            </w:r>
          </w:p>
        </w:tc>
        <w:tc>
          <w:tcPr>
            <w:tcW w:w="4291" w:type="dxa"/>
            <w:vAlign w:val="bottom"/>
          </w:tcPr>
          <w:p w14:paraId="321F9DF4">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Lamp head sequence 1-12</w:t>
            </w:r>
          </w:p>
        </w:tc>
      </w:tr>
      <w:tr w14:paraId="4E4B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262E0B7F">
            <w:pPr>
              <w:tabs>
                <w:tab w:val="left" w:pos="740"/>
              </w:tabs>
              <w:spacing w:line="295" w:lineRule="exact"/>
              <w:ind w:right="-20"/>
              <w:jc w:val="center"/>
              <w:rPr>
                <w:bCs/>
              </w:rPr>
            </w:pPr>
            <w:r>
              <w:rPr>
                <w:rFonts w:hint="eastAsia"/>
                <w:bCs/>
              </w:rPr>
              <w:t>16</w:t>
            </w:r>
          </w:p>
        </w:tc>
        <w:tc>
          <w:tcPr>
            <w:tcW w:w="983" w:type="dxa"/>
            <w:vAlign w:val="center"/>
          </w:tcPr>
          <w:p w14:paraId="4F7BCAF3">
            <w:pPr>
              <w:tabs>
                <w:tab w:val="left" w:pos="740"/>
              </w:tabs>
              <w:spacing w:line="295" w:lineRule="exact"/>
              <w:ind w:right="-20"/>
              <w:jc w:val="center"/>
              <w:rPr>
                <w:bCs/>
              </w:rPr>
            </w:pPr>
            <w:r>
              <w:rPr>
                <w:rFonts w:hint="eastAsia"/>
                <w:bCs/>
                <w:color w:val="000000"/>
              </w:rPr>
              <w:t>080-084</w:t>
            </w:r>
          </w:p>
        </w:tc>
        <w:tc>
          <w:tcPr>
            <w:tcW w:w="4291" w:type="dxa"/>
            <w:vAlign w:val="bottom"/>
          </w:tcPr>
          <w:p w14:paraId="5B25A584">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Lamp head sequence 12-1</w:t>
            </w:r>
          </w:p>
        </w:tc>
      </w:tr>
      <w:tr w14:paraId="2866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636D14E">
            <w:pPr>
              <w:tabs>
                <w:tab w:val="left" w:pos="740"/>
              </w:tabs>
              <w:spacing w:line="295" w:lineRule="exact"/>
              <w:ind w:right="-20"/>
              <w:jc w:val="center"/>
              <w:rPr>
                <w:bCs/>
              </w:rPr>
            </w:pPr>
            <w:r>
              <w:rPr>
                <w:rFonts w:hint="eastAsia"/>
                <w:bCs/>
              </w:rPr>
              <w:t>17</w:t>
            </w:r>
          </w:p>
        </w:tc>
        <w:tc>
          <w:tcPr>
            <w:tcW w:w="983" w:type="dxa"/>
            <w:vAlign w:val="center"/>
          </w:tcPr>
          <w:p w14:paraId="40086890">
            <w:pPr>
              <w:tabs>
                <w:tab w:val="left" w:pos="740"/>
              </w:tabs>
              <w:spacing w:line="295" w:lineRule="exact"/>
              <w:ind w:right="-20"/>
              <w:jc w:val="center"/>
              <w:rPr>
                <w:bCs/>
              </w:rPr>
            </w:pPr>
            <w:r>
              <w:rPr>
                <w:rFonts w:hint="eastAsia"/>
                <w:bCs/>
                <w:color w:val="000000"/>
              </w:rPr>
              <w:t>085-089</w:t>
            </w:r>
          </w:p>
        </w:tc>
        <w:tc>
          <w:tcPr>
            <w:tcW w:w="4291" w:type="dxa"/>
            <w:vAlign w:val="bottom"/>
          </w:tcPr>
          <w:p w14:paraId="1DA0443E">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530D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06689FF2">
            <w:pPr>
              <w:tabs>
                <w:tab w:val="left" w:pos="740"/>
              </w:tabs>
              <w:spacing w:line="295" w:lineRule="exact"/>
              <w:ind w:right="-20"/>
              <w:jc w:val="center"/>
              <w:rPr>
                <w:bCs/>
              </w:rPr>
            </w:pPr>
            <w:r>
              <w:rPr>
                <w:rFonts w:hint="eastAsia"/>
                <w:bCs/>
              </w:rPr>
              <w:t>18</w:t>
            </w:r>
          </w:p>
        </w:tc>
        <w:tc>
          <w:tcPr>
            <w:tcW w:w="983" w:type="dxa"/>
            <w:vAlign w:val="center"/>
          </w:tcPr>
          <w:p w14:paraId="76CCA87B">
            <w:pPr>
              <w:tabs>
                <w:tab w:val="left" w:pos="740"/>
              </w:tabs>
              <w:spacing w:line="295" w:lineRule="exact"/>
              <w:ind w:right="-20"/>
              <w:jc w:val="center"/>
              <w:rPr>
                <w:bCs/>
              </w:rPr>
            </w:pPr>
            <w:r>
              <w:rPr>
                <w:rFonts w:hint="eastAsia"/>
                <w:bCs/>
                <w:color w:val="000000"/>
              </w:rPr>
              <w:t>090-094</w:t>
            </w:r>
          </w:p>
        </w:tc>
        <w:tc>
          <w:tcPr>
            <w:tcW w:w="4291" w:type="dxa"/>
            <w:vAlign w:val="bottom"/>
          </w:tcPr>
          <w:p w14:paraId="24685EE9">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 reversal begins</w:t>
            </w:r>
          </w:p>
        </w:tc>
      </w:tr>
      <w:tr w14:paraId="4177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5FAFEF6">
            <w:pPr>
              <w:tabs>
                <w:tab w:val="left" w:pos="740"/>
              </w:tabs>
              <w:spacing w:line="295" w:lineRule="exact"/>
              <w:ind w:right="-20"/>
              <w:jc w:val="center"/>
              <w:rPr>
                <w:bCs/>
              </w:rPr>
            </w:pPr>
            <w:r>
              <w:rPr>
                <w:rFonts w:hint="eastAsia"/>
                <w:bCs/>
              </w:rPr>
              <w:t>19</w:t>
            </w:r>
          </w:p>
        </w:tc>
        <w:tc>
          <w:tcPr>
            <w:tcW w:w="983" w:type="dxa"/>
            <w:vAlign w:val="center"/>
          </w:tcPr>
          <w:p w14:paraId="19140F0B">
            <w:pPr>
              <w:tabs>
                <w:tab w:val="left" w:pos="740"/>
              </w:tabs>
              <w:spacing w:line="295" w:lineRule="exact"/>
              <w:ind w:right="-20"/>
              <w:jc w:val="center"/>
              <w:rPr>
                <w:bCs/>
              </w:rPr>
            </w:pPr>
            <w:r>
              <w:rPr>
                <w:rFonts w:hint="eastAsia"/>
                <w:bCs/>
                <w:color w:val="000000"/>
              </w:rPr>
              <w:t>095-099</w:t>
            </w:r>
          </w:p>
        </w:tc>
        <w:tc>
          <w:tcPr>
            <w:tcW w:w="4291" w:type="dxa"/>
            <w:vAlign w:val="bottom"/>
          </w:tcPr>
          <w:p w14:paraId="3191CD26">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1255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310425E5">
            <w:pPr>
              <w:tabs>
                <w:tab w:val="left" w:pos="740"/>
              </w:tabs>
              <w:spacing w:line="295" w:lineRule="exact"/>
              <w:ind w:right="-20"/>
              <w:jc w:val="center"/>
              <w:rPr>
                <w:bCs/>
              </w:rPr>
            </w:pPr>
            <w:r>
              <w:rPr>
                <w:rFonts w:hint="eastAsia"/>
                <w:bCs/>
              </w:rPr>
              <w:t>20</w:t>
            </w:r>
          </w:p>
        </w:tc>
        <w:tc>
          <w:tcPr>
            <w:tcW w:w="983" w:type="dxa"/>
            <w:vAlign w:val="center"/>
          </w:tcPr>
          <w:p w14:paraId="072E93CB">
            <w:pPr>
              <w:tabs>
                <w:tab w:val="left" w:pos="740"/>
              </w:tabs>
              <w:spacing w:line="295" w:lineRule="exact"/>
              <w:ind w:right="-20"/>
              <w:jc w:val="center"/>
              <w:rPr>
                <w:bCs/>
              </w:rPr>
            </w:pPr>
            <w:r>
              <w:rPr>
                <w:rFonts w:hint="eastAsia"/>
                <w:bCs/>
                <w:color w:val="000000"/>
              </w:rPr>
              <w:t>100-104</w:t>
            </w:r>
          </w:p>
        </w:tc>
        <w:tc>
          <w:tcPr>
            <w:tcW w:w="4291" w:type="dxa"/>
            <w:vAlign w:val="bottom"/>
          </w:tcPr>
          <w:p w14:paraId="20E87ECE">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Y reversal closes</w:t>
            </w:r>
          </w:p>
        </w:tc>
      </w:tr>
      <w:tr w14:paraId="4B671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3CA1173">
            <w:pPr>
              <w:tabs>
                <w:tab w:val="left" w:pos="740"/>
              </w:tabs>
              <w:spacing w:line="295" w:lineRule="exact"/>
              <w:ind w:right="-20"/>
              <w:jc w:val="center"/>
              <w:rPr>
                <w:bCs/>
              </w:rPr>
            </w:pPr>
            <w:r>
              <w:rPr>
                <w:rFonts w:hint="eastAsia"/>
                <w:bCs/>
              </w:rPr>
              <w:t>21</w:t>
            </w:r>
          </w:p>
        </w:tc>
        <w:tc>
          <w:tcPr>
            <w:tcW w:w="983" w:type="dxa"/>
            <w:vAlign w:val="center"/>
          </w:tcPr>
          <w:p w14:paraId="2A0C5EA4">
            <w:pPr>
              <w:tabs>
                <w:tab w:val="left" w:pos="740"/>
              </w:tabs>
              <w:spacing w:line="295" w:lineRule="exact"/>
              <w:ind w:right="-20"/>
              <w:jc w:val="center"/>
              <w:rPr>
                <w:bCs/>
              </w:rPr>
            </w:pPr>
            <w:r>
              <w:rPr>
                <w:rFonts w:hint="eastAsia"/>
                <w:bCs/>
                <w:color w:val="000000"/>
              </w:rPr>
              <w:t>105-109</w:t>
            </w:r>
          </w:p>
        </w:tc>
        <w:tc>
          <w:tcPr>
            <w:tcW w:w="4291" w:type="dxa"/>
            <w:vAlign w:val="bottom"/>
          </w:tcPr>
          <w:p w14:paraId="379788C7">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59F2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C738E69">
            <w:pPr>
              <w:tabs>
                <w:tab w:val="left" w:pos="740"/>
              </w:tabs>
              <w:spacing w:line="295" w:lineRule="exact"/>
              <w:ind w:right="-20"/>
              <w:jc w:val="center"/>
              <w:rPr>
                <w:bCs/>
              </w:rPr>
            </w:pPr>
            <w:r>
              <w:rPr>
                <w:rFonts w:hint="eastAsia"/>
                <w:bCs/>
              </w:rPr>
              <w:t>22</w:t>
            </w:r>
          </w:p>
        </w:tc>
        <w:tc>
          <w:tcPr>
            <w:tcW w:w="983" w:type="dxa"/>
            <w:vAlign w:val="center"/>
          </w:tcPr>
          <w:p w14:paraId="082B37E7">
            <w:pPr>
              <w:tabs>
                <w:tab w:val="left" w:pos="740"/>
              </w:tabs>
              <w:spacing w:line="295" w:lineRule="exact"/>
              <w:ind w:right="-20"/>
              <w:jc w:val="center"/>
              <w:rPr>
                <w:bCs/>
              </w:rPr>
            </w:pPr>
            <w:r>
              <w:rPr>
                <w:rFonts w:hint="eastAsia"/>
                <w:bCs/>
                <w:color w:val="000000"/>
              </w:rPr>
              <w:t>110-114</w:t>
            </w:r>
          </w:p>
        </w:tc>
        <w:tc>
          <w:tcPr>
            <w:tcW w:w="4291" w:type="dxa"/>
            <w:vAlign w:val="bottom"/>
          </w:tcPr>
          <w:p w14:paraId="7D0C3FA7">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2796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67BC7C3">
            <w:pPr>
              <w:tabs>
                <w:tab w:val="left" w:pos="740"/>
              </w:tabs>
              <w:spacing w:line="295" w:lineRule="exact"/>
              <w:ind w:right="-20"/>
              <w:jc w:val="center"/>
              <w:rPr>
                <w:bCs/>
              </w:rPr>
            </w:pPr>
            <w:r>
              <w:rPr>
                <w:rFonts w:hint="eastAsia"/>
                <w:bCs/>
              </w:rPr>
              <w:t>23</w:t>
            </w:r>
          </w:p>
        </w:tc>
        <w:tc>
          <w:tcPr>
            <w:tcW w:w="983" w:type="dxa"/>
            <w:vAlign w:val="center"/>
          </w:tcPr>
          <w:p w14:paraId="65AB5F1A">
            <w:pPr>
              <w:tabs>
                <w:tab w:val="left" w:pos="740"/>
              </w:tabs>
              <w:spacing w:line="295" w:lineRule="exact"/>
              <w:ind w:right="-20"/>
              <w:jc w:val="center"/>
              <w:rPr>
                <w:bCs/>
              </w:rPr>
            </w:pPr>
            <w:r>
              <w:rPr>
                <w:rFonts w:hint="eastAsia"/>
                <w:bCs/>
                <w:color w:val="000000"/>
              </w:rPr>
              <w:t>115-119</w:t>
            </w:r>
          </w:p>
        </w:tc>
        <w:tc>
          <w:tcPr>
            <w:tcW w:w="4291" w:type="dxa"/>
            <w:vAlign w:val="bottom"/>
          </w:tcPr>
          <w:p w14:paraId="7A6C4B6C">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4B9C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0C9F3DA">
            <w:pPr>
              <w:tabs>
                <w:tab w:val="left" w:pos="740"/>
              </w:tabs>
              <w:spacing w:line="295" w:lineRule="exact"/>
              <w:ind w:right="-20"/>
              <w:jc w:val="center"/>
              <w:rPr>
                <w:bCs/>
              </w:rPr>
            </w:pPr>
            <w:r>
              <w:rPr>
                <w:rFonts w:hint="eastAsia"/>
                <w:bCs/>
              </w:rPr>
              <w:t>24</w:t>
            </w:r>
          </w:p>
        </w:tc>
        <w:tc>
          <w:tcPr>
            <w:tcW w:w="983" w:type="dxa"/>
            <w:vAlign w:val="center"/>
          </w:tcPr>
          <w:p w14:paraId="6E9CC7C3">
            <w:pPr>
              <w:tabs>
                <w:tab w:val="left" w:pos="740"/>
              </w:tabs>
              <w:spacing w:line="295" w:lineRule="exact"/>
              <w:ind w:right="-20"/>
              <w:jc w:val="center"/>
              <w:rPr>
                <w:bCs/>
              </w:rPr>
            </w:pPr>
            <w:r>
              <w:rPr>
                <w:rFonts w:hint="eastAsia"/>
                <w:bCs/>
                <w:color w:val="000000"/>
              </w:rPr>
              <w:t>120-134</w:t>
            </w:r>
          </w:p>
        </w:tc>
        <w:tc>
          <w:tcPr>
            <w:tcW w:w="4291" w:type="dxa"/>
            <w:vAlign w:val="bottom"/>
          </w:tcPr>
          <w:p w14:paraId="0FA86E51">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2A99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A144416">
            <w:pPr>
              <w:tabs>
                <w:tab w:val="left" w:pos="740"/>
              </w:tabs>
              <w:spacing w:line="295" w:lineRule="exact"/>
              <w:ind w:right="-20"/>
              <w:jc w:val="center"/>
              <w:rPr>
                <w:bCs/>
              </w:rPr>
            </w:pPr>
            <w:r>
              <w:rPr>
                <w:rFonts w:hint="eastAsia"/>
                <w:bCs/>
              </w:rPr>
              <w:t>25</w:t>
            </w:r>
          </w:p>
        </w:tc>
        <w:tc>
          <w:tcPr>
            <w:tcW w:w="983" w:type="dxa"/>
            <w:vAlign w:val="center"/>
          </w:tcPr>
          <w:p w14:paraId="5684F6E7">
            <w:pPr>
              <w:tabs>
                <w:tab w:val="left" w:pos="740"/>
              </w:tabs>
              <w:spacing w:line="295" w:lineRule="exact"/>
              <w:ind w:right="-20"/>
              <w:jc w:val="center"/>
              <w:rPr>
                <w:bCs/>
              </w:rPr>
            </w:pPr>
            <w:r>
              <w:rPr>
                <w:rFonts w:hint="eastAsia"/>
                <w:bCs/>
                <w:color w:val="000000"/>
              </w:rPr>
              <w:t>135-139</w:t>
            </w:r>
          </w:p>
        </w:tc>
        <w:tc>
          <w:tcPr>
            <w:tcW w:w="4291" w:type="dxa"/>
            <w:vAlign w:val="bottom"/>
          </w:tcPr>
          <w:p w14:paraId="4600DFDF">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Quick dimming</w:t>
            </w:r>
          </w:p>
        </w:tc>
      </w:tr>
      <w:tr w14:paraId="02E5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72C736F">
            <w:pPr>
              <w:tabs>
                <w:tab w:val="left" w:pos="740"/>
              </w:tabs>
              <w:spacing w:line="295" w:lineRule="exact"/>
              <w:ind w:right="-20"/>
              <w:jc w:val="center"/>
              <w:rPr>
                <w:bCs/>
              </w:rPr>
            </w:pPr>
            <w:r>
              <w:rPr>
                <w:rFonts w:hint="eastAsia"/>
                <w:bCs/>
              </w:rPr>
              <w:t>26</w:t>
            </w:r>
          </w:p>
        </w:tc>
        <w:tc>
          <w:tcPr>
            <w:tcW w:w="983" w:type="dxa"/>
            <w:vAlign w:val="center"/>
          </w:tcPr>
          <w:p w14:paraId="5F5543C3">
            <w:pPr>
              <w:tabs>
                <w:tab w:val="left" w:pos="740"/>
              </w:tabs>
              <w:spacing w:line="295" w:lineRule="exact"/>
              <w:ind w:right="-20"/>
              <w:jc w:val="center"/>
              <w:rPr>
                <w:bCs/>
              </w:rPr>
            </w:pPr>
            <w:r>
              <w:rPr>
                <w:rFonts w:hint="eastAsia"/>
                <w:bCs/>
                <w:color w:val="000000"/>
              </w:rPr>
              <w:t>140-144</w:t>
            </w:r>
          </w:p>
        </w:tc>
        <w:tc>
          <w:tcPr>
            <w:tcW w:w="4291" w:type="dxa"/>
            <w:vAlign w:val="bottom"/>
          </w:tcPr>
          <w:p w14:paraId="651572E5">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Smooth dimming</w:t>
            </w:r>
          </w:p>
        </w:tc>
      </w:tr>
      <w:tr w14:paraId="7AA3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3D50DD0B">
            <w:pPr>
              <w:tabs>
                <w:tab w:val="left" w:pos="740"/>
              </w:tabs>
              <w:spacing w:line="295" w:lineRule="exact"/>
              <w:ind w:right="-20"/>
              <w:jc w:val="center"/>
              <w:rPr>
                <w:bCs/>
              </w:rPr>
            </w:pPr>
            <w:r>
              <w:rPr>
                <w:rFonts w:hint="eastAsia"/>
                <w:bCs/>
              </w:rPr>
              <w:t>27</w:t>
            </w:r>
          </w:p>
        </w:tc>
        <w:tc>
          <w:tcPr>
            <w:tcW w:w="983" w:type="dxa"/>
            <w:vAlign w:val="center"/>
          </w:tcPr>
          <w:p w14:paraId="623CC4F0">
            <w:pPr>
              <w:tabs>
                <w:tab w:val="left" w:pos="740"/>
              </w:tabs>
              <w:spacing w:line="295" w:lineRule="exact"/>
              <w:ind w:right="-20"/>
              <w:jc w:val="center"/>
              <w:rPr>
                <w:bCs/>
              </w:rPr>
            </w:pPr>
            <w:r>
              <w:rPr>
                <w:rFonts w:hint="eastAsia"/>
                <w:bCs/>
                <w:color w:val="000000"/>
              </w:rPr>
              <w:t>145-149</w:t>
            </w:r>
          </w:p>
        </w:tc>
        <w:tc>
          <w:tcPr>
            <w:tcW w:w="4291" w:type="dxa"/>
            <w:vAlign w:val="bottom"/>
          </w:tcPr>
          <w:p w14:paraId="505C2924">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Linear curve</w:t>
            </w:r>
          </w:p>
        </w:tc>
      </w:tr>
      <w:tr w14:paraId="46D0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619709AB">
            <w:pPr>
              <w:tabs>
                <w:tab w:val="left" w:pos="740"/>
              </w:tabs>
              <w:spacing w:line="295" w:lineRule="exact"/>
              <w:ind w:right="-20"/>
              <w:jc w:val="center"/>
              <w:rPr>
                <w:bCs/>
              </w:rPr>
            </w:pPr>
            <w:r>
              <w:rPr>
                <w:rFonts w:hint="eastAsia"/>
                <w:bCs/>
              </w:rPr>
              <w:t>28</w:t>
            </w:r>
          </w:p>
        </w:tc>
        <w:tc>
          <w:tcPr>
            <w:tcW w:w="983" w:type="dxa"/>
            <w:vAlign w:val="center"/>
          </w:tcPr>
          <w:p w14:paraId="7A5ACE8B">
            <w:pPr>
              <w:tabs>
                <w:tab w:val="left" w:pos="740"/>
              </w:tabs>
              <w:spacing w:line="295" w:lineRule="exact"/>
              <w:ind w:right="-20"/>
              <w:jc w:val="center"/>
              <w:rPr>
                <w:bCs/>
              </w:rPr>
            </w:pPr>
            <w:r>
              <w:rPr>
                <w:rFonts w:hint="eastAsia"/>
                <w:bCs/>
                <w:color w:val="000000"/>
              </w:rPr>
              <w:t>150-154</w:t>
            </w:r>
          </w:p>
        </w:tc>
        <w:tc>
          <w:tcPr>
            <w:tcW w:w="4291" w:type="dxa"/>
            <w:vAlign w:val="bottom"/>
          </w:tcPr>
          <w:p w14:paraId="08B29A25">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Square ratio curve</w:t>
            </w:r>
          </w:p>
        </w:tc>
      </w:tr>
      <w:tr w14:paraId="25C3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39EC1053">
            <w:pPr>
              <w:tabs>
                <w:tab w:val="left" w:pos="740"/>
              </w:tabs>
              <w:spacing w:line="295" w:lineRule="exact"/>
              <w:ind w:right="-20"/>
              <w:jc w:val="center"/>
              <w:rPr>
                <w:bCs/>
              </w:rPr>
            </w:pPr>
            <w:r>
              <w:rPr>
                <w:rFonts w:hint="eastAsia"/>
                <w:bCs/>
              </w:rPr>
              <w:t>29</w:t>
            </w:r>
          </w:p>
        </w:tc>
        <w:tc>
          <w:tcPr>
            <w:tcW w:w="983" w:type="dxa"/>
            <w:vAlign w:val="center"/>
          </w:tcPr>
          <w:p w14:paraId="303B0011">
            <w:pPr>
              <w:tabs>
                <w:tab w:val="left" w:pos="740"/>
              </w:tabs>
              <w:spacing w:line="295" w:lineRule="exact"/>
              <w:ind w:right="-20"/>
              <w:jc w:val="center"/>
              <w:rPr>
                <w:bCs/>
              </w:rPr>
            </w:pPr>
            <w:r>
              <w:rPr>
                <w:rFonts w:hint="eastAsia"/>
                <w:bCs/>
                <w:color w:val="000000"/>
              </w:rPr>
              <w:t>155-159</w:t>
            </w:r>
          </w:p>
        </w:tc>
        <w:tc>
          <w:tcPr>
            <w:tcW w:w="4291" w:type="dxa"/>
            <w:vAlign w:val="bottom"/>
          </w:tcPr>
          <w:p w14:paraId="627E63B1">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Inverse square curve</w:t>
            </w:r>
          </w:p>
        </w:tc>
      </w:tr>
      <w:tr w14:paraId="75A1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52D8C767">
            <w:pPr>
              <w:tabs>
                <w:tab w:val="left" w:pos="740"/>
              </w:tabs>
              <w:spacing w:line="295" w:lineRule="exact"/>
              <w:ind w:right="-20"/>
              <w:jc w:val="center"/>
              <w:rPr>
                <w:bCs/>
              </w:rPr>
            </w:pPr>
            <w:r>
              <w:rPr>
                <w:rFonts w:hint="eastAsia"/>
                <w:bCs/>
              </w:rPr>
              <w:t>30</w:t>
            </w:r>
          </w:p>
        </w:tc>
        <w:tc>
          <w:tcPr>
            <w:tcW w:w="983" w:type="dxa"/>
            <w:vAlign w:val="center"/>
          </w:tcPr>
          <w:p w14:paraId="6166A364">
            <w:pPr>
              <w:tabs>
                <w:tab w:val="left" w:pos="740"/>
              </w:tabs>
              <w:spacing w:line="295" w:lineRule="exact"/>
              <w:ind w:right="-20"/>
              <w:jc w:val="center"/>
              <w:rPr>
                <w:bCs/>
              </w:rPr>
            </w:pPr>
            <w:r>
              <w:rPr>
                <w:rFonts w:hint="eastAsia"/>
                <w:bCs/>
                <w:color w:val="000000"/>
              </w:rPr>
              <w:t>160-164</w:t>
            </w:r>
          </w:p>
        </w:tc>
        <w:tc>
          <w:tcPr>
            <w:tcW w:w="4291" w:type="dxa"/>
            <w:vAlign w:val="bottom"/>
          </w:tcPr>
          <w:p w14:paraId="39971F86">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S-curve</w:t>
            </w:r>
          </w:p>
        </w:tc>
      </w:tr>
      <w:tr w14:paraId="2083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59EF9D9">
            <w:pPr>
              <w:tabs>
                <w:tab w:val="left" w:pos="740"/>
              </w:tabs>
              <w:spacing w:line="295" w:lineRule="exact"/>
              <w:ind w:right="-20"/>
              <w:jc w:val="center"/>
              <w:rPr>
                <w:bCs/>
              </w:rPr>
            </w:pPr>
            <w:r>
              <w:rPr>
                <w:rFonts w:hint="eastAsia"/>
                <w:bCs/>
              </w:rPr>
              <w:t>31</w:t>
            </w:r>
          </w:p>
        </w:tc>
        <w:tc>
          <w:tcPr>
            <w:tcW w:w="983" w:type="dxa"/>
            <w:vAlign w:val="center"/>
          </w:tcPr>
          <w:p w14:paraId="7EE3D744">
            <w:pPr>
              <w:tabs>
                <w:tab w:val="left" w:pos="740"/>
              </w:tabs>
              <w:spacing w:line="295" w:lineRule="exact"/>
              <w:ind w:right="-20"/>
              <w:jc w:val="center"/>
              <w:rPr>
                <w:bCs/>
              </w:rPr>
            </w:pPr>
            <w:r>
              <w:rPr>
                <w:rFonts w:hint="eastAsia"/>
                <w:bCs/>
                <w:color w:val="000000"/>
              </w:rPr>
              <w:t>165-169</w:t>
            </w:r>
          </w:p>
        </w:tc>
        <w:tc>
          <w:tcPr>
            <w:tcW w:w="4291" w:type="dxa"/>
            <w:vAlign w:val="bottom"/>
          </w:tcPr>
          <w:p w14:paraId="05C638F4">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5593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7317876E">
            <w:pPr>
              <w:tabs>
                <w:tab w:val="left" w:pos="740"/>
              </w:tabs>
              <w:spacing w:line="295" w:lineRule="exact"/>
              <w:ind w:right="-20"/>
              <w:jc w:val="center"/>
              <w:rPr>
                <w:bCs/>
              </w:rPr>
            </w:pPr>
            <w:r>
              <w:rPr>
                <w:rFonts w:hint="eastAsia"/>
                <w:bCs/>
              </w:rPr>
              <w:t>32</w:t>
            </w:r>
          </w:p>
        </w:tc>
        <w:tc>
          <w:tcPr>
            <w:tcW w:w="983" w:type="dxa"/>
            <w:vAlign w:val="center"/>
          </w:tcPr>
          <w:p w14:paraId="68B3879C">
            <w:pPr>
              <w:tabs>
                <w:tab w:val="left" w:pos="740"/>
              </w:tabs>
              <w:spacing w:line="295" w:lineRule="exact"/>
              <w:ind w:right="-20"/>
              <w:jc w:val="center"/>
              <w:rPr>
                <w:bCs/>
              </w:rPr>
            </w:pPr>
            <w:r>
              <w:rPr>
                <w:rFonts w:hint="eastAsia"/>
                <w:bCs/>
                <w:color w:val="000000"/>
              </w:rPr>
              <w:t>170-174</w:t>
            </w:r>
          </w:p>
        </w:tc>
        <w:tc>
          <w:tcPr>
            <w:tcW w:w="4291" w:type="dxa"/>
            <w:vAlign w:val="bottom"/>
          </w:tcPr>
          <w:p w14:paraId="4A66673A">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Reserve</w:t>
            </w:r>
          </w:p>
        </w:tc>
      </w:tr>
      <w:tr w14:paraId="1EE2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04F5FA88">
            <w:pPr>
              <w:tabs>
                <w:tab w:val="left" w:pos="740"/>
              </w:tabs>
              <w:spacing w:line="295" w:lineRule="exact"/>
              <w:ind w:right="-20"/>
              <w:jc w:val="center"/>
              <w:rPr>
                <w:bCs/>
              </w:rPr>
            </w:pPr>
            <w:r>
              <w:rPr>
                <w:rFonts w:hint="eastAsia"/>
                <w:bCs/>
              </w:rPr>
              <w:t>33</w:t>
            </w:r>
          </w:p>
        </w:tc>
        <w:tc>
          <w:tcPr>
            <w:tcW w:w="983" w:type="dxa"/>
            <w:vAlign w:val="center"/>
          </w:tcPr>
          <w:p w14:paraId="6B98EA67">
            <w:pPr>
              <w:tabs>
                <w:tab w:val="left" w:pos="740"/>
              </w:tabs>
              <w:spacing w:line="295" w:lineRule="exact"/>
              <w:ind w:right="-20"/>
              <w:jc w:val="center"/>
              <w:rPr>
                <w:bCs/>
              </w:rPr>
            </w:pPr>
            <w:r>
              <w:rPr>
                <w:rFonts w:hint="eastAsia"/>
                <w:bCs/>
                <w:color w:val="000000"/>
              </w:rPr>
              <w:t>175-179</w:t>
            </w:r>
          </w:p>
        </w:tc>
        <w:tc>
          <w:tcPr>
            <w:tcW w:w="4291" w:type="dxa"/>
            <w:vAlign w:val="bottom"/>
          </w:tcPr>
          <w:p w14:paraId="646557B1">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is 600HZ</w:t>
            </w:r>
          </w:p>
        </w:tc>
      </w:tr>
      <w:tr w14:paraId="1433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63D5E76A">
            <w:pPr>
              <w:tabs>
                <w:tab w:val="left" w:pos="740"/>
              </w:tabs>
              <w:spacing w:line="295" w:lineRule="exact"/>
              <w:ind w:right="-20"/>
              <w:jc w:val="center"/>
              <w:rPr>
                <w:bCs/>
              </w:rPr>
            </w:pPr>
            <w:r>
              <w:rPr>
                <w:rFonts w:hint="eastAsia"/>
                <w:bCs/>
              </w:rPr>
              <w:t>34</w:t>
            </w:r>
          </w:p>
        </w:tc>
        <w:tc>
          <w:tcPr>
            <w:tcW w:w="983" w:type="dxa"/>
            <w:vAlign w:val="center"/>
          </w:tcPr>
          <w:p w14:paraId="201BAF71">
            <w:pPr>
              <w:tabs>
                <w:tab w:val="left" w:pos="740"/>
              </w:tabs>
              <w:spacing w:line="295" w:lineRule="exact"/>
              <w:ind w:right="-20"/>
              <w:jc w:val="center"/>
              <w:rPr>
                <w:bCs/>
              </w:rPr>
            </w:pPr>
            <w:r>
              <w:rPr>
                <w:rFonts w:hint="eastAsia"/>
                <w:bCs/>
                <w:color w:val="000000"/>
              </w:rPr>
              <w:t>180-184</w:t>
            </w:r>
          </w:p>
        </w:tc>
        <w:tc>
          <w:tcPr>
            <w:tcW w:w="4291" w:type="dxa"/>
            <w:vAlign w:val="bottom"/>
          </w:tcPr>
          <w:p w14:paraId="61264509">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is 1200Hz</w:t>
            </w:r>
          </w:p>
        </w:tc>
      </w:tr>
      <w:tr w14:paraId="107C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1001DE3E">
            <w:pPr>
              <w:tabs>
                <w:tab w:val="left" w:pos="740"/>
              </w:tabs>
              <w:spacing w:line="295" w:lineRule="exact"/>
              <w:ind w:right="-20"/>
              <w:jc w:val="center"/>
              <w:rPr>
                <w:bCs/>
              </w:rPr>
            </w:pPr>
            <w:r>
              <w:rPr>
                <w:rFonts w:hint="eastAsia"/>
                <w:bCs/>
              </w:rPr>
              <w:t>35</w:t>
            </w:r>
          </w:p>
        </w:tc>
        <w:tc>
          <w:tcPr>
            <w:tcW w:w="983" w:type="dxa"/>
            <w:vAlign w:val="center"/>
          </w:tcPr>
          <w:p w14:paraId="32B79936">
            <w:pPr>
              <w:tabs>
                <w:tab w:val="left" w:pos="740"/>
              </w:tabs>
              <w:spacing w:line="295" w:lineRule="exact"/>
              <w:ind w:right="-20"/>
              <w:jc w:val="center"/>
              <w:rPr>
                <w:bCs/>
              </w:rPr>
            </w:pPr>
            <w:r>
              <w:rPr>
                <w:rFonts w:hint="eastAsia"/>
                <w:bCs/>
                <w:color w:val="000000"/>
              </w:rPr>
              <w:t>185-189</w:t>
            </w:r>
          </w:p>
        </w:tc>
        <w:tc>
          <w:tcPr>
            <w:tcW w:w="4291" w:type="dxa"/>
            <w:vAlign w:val="bottom"/>
          </w:tcPr>
          <w:p w14:paraId="487D784B">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is 2000HZ</w:t>
            </w:r>
          </w:p>
        </w:tc>
      </w:tr>
      <w:tr w14:paraId="4D55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1CF65267">
            <w:pPr>
              <w:tabs>
                <w:tab w:val="left" w:pos="740"/>
              </w:tabs>
              <w:spacing w:line="295" w:lineRule="exact"/>
              <w:ind w:right="-20"/>
              <w:jc w:val="center"/>
              <w:rPr>
                <w:bCs/>
              </w:rPr>
            </w:pPr>
            <w:r>
              <w:rPr>
                <w:rFonts w:hint="eastAsia"/>
                <w:bCs/>
              </w:rPr>
              <w:t>36</w:t>
            </w:r>
          </w:p>
        </w:tc>
        <w:tc>
          <w:tcPr>
            <w:tcW w:w="983" w:type="dxa"/>
            <w:vAlign w:val="center"/>
          </w:tcPr>
          <w:p w14:paraId="30C40D90">
            <w:pPr>
              <w:tabs>
                <w:tab w:val="left" w:pos="740"/>
              </w:tabs>
              <w:spacing w:line="295" w:lineRule="exact"/>
              <w:ind w:right="-20"/>
              <w:jc w:val="center"/>
              <w:rPr>
                <w:bCs/>
              </w:rPr>
            </w:pPr>
            <w:r>
              <w:rPr>
                <w:rFonts w:hint="eastAsia"/>
                <w:bCs/>
                <w:color w:val="000000"/>
              </w:rPr>
              <w:t>190-194</w:t>
            </w:r>
          </w:p>
        </w:tc>
        <w:tc>
          <w:tcPr>
            <w:tcW w:w="4291" w:type="dxa"/>
            <w:vAlign w:val="bottom"/>
          </w:tcPr>
          <w:p w14:paraId="6C49267A">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is 4000HZ</w:t>
            </w:r>
          </w:p>
        </w:tc>
      </w:tr>
      <w:tr w14:paraId="510B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30" w:type="dxa"/>
            <w:vAlign w:val="center"/>
          </w:tcPr>
          <w:p w14:paraId="75CB5C8D">
            <w:pPr>
              <w:tabs>
                <w:tab w:val="left" w:pos="740"/>
              </w:tabs>
              <w:spacing w:line="295" w:lineRule="exact"/>
              <w:ind w:right="-20"/>
              <w:jc w:val="center"/>
              <w:rPr>
                <w:bCs/>
              </w:rPr>
            </w:pPr>
            <w:r>
              <w:rPr>
                <w:rFonts w:hint="eastAsia"/>
                <w:bCs/>
              </w:rPr>
              <w:t>37</w:t>
            </w:r>
          </w:p>
        </w:tc>
        <w:tc>
          <w:tcPr>
            <w:tcW w:w="983" w:type="dxa"/>
            <w:vAlign w:val="center"/>
          </w:tcPr>
          <w:p w14:paraId="15AA8569">
            <w:pPr>
              <w:tabs>
                <w:tab w:val="left" w:pos="740"/>
              </w:tabs>
              <w:spacing w:line="295" w:lineRule="exact"/>
              <w:ind w:right="-20"/>
              <w:jc w:val="center"/>
              <w:rPr>
                <w:bCs/>
              </w:rPr>
            </w:pPr>
            <w:r>
              <w:rPr>
                <w:rFonts w:hint="eastAsia"/>
                <w:bCs/>
                <w:color w:val="000000"/>
              </w:rPr>
              <w:t>195-199</w:t>
            </w:r>
          </w:p>
        </w:tc>
        <w:tc>
          <w:tcPr>
            <w:tcW w:w="4291" w:type="dxa"/>
            <w:vAlign w:val="bottom"/>
          </w:tcPr>
          <w:p w14:paraId="49CCCE1B">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6000HZ</w:t>
            </w:r>
          </w:p>
        </w:tc>
      </w:tr>
      <w:tr w14:paraId="4058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4CF0A108">
            <w:pPr>
              <w:tabs>
                <w:tab w:val="left" w:pos="740"/>
              </w:tabs>
              <w:spacing w:line="295" w:lineRule="exact"/>
              <w:ind w:right="-20"/>
              <w:jc w:val="center"/>
              <w:rPr>
                <w:bCs/>
              </w:rPr>
            </w:pPr>
            <w:r>
              <w:rPr>
                <w:rFonts w:hint="eastAsia"/>
                <w:bCs/>
              </w:rPr>
              <w:t>38</w:t>
            </w:r>
          </w:p>
        </w:tc>
        <w:tc>
          <w:tcPr>
            <w:tcW w:w="983" w:type="dxa"/>
            <w:vAlign w:val="center"/>
          </w:tcPr>
          <w:p w14:paraId="465E9B34">
            <w:pPr>
              <w:tabs>
                <w:tab w:val="left" w:pos="740"/>
              </w:tabs>
              <w:spacing w:line="295" w:lineRule="exact"/>
              <w:ind w:right="-20"/>
              <w:jc w:val="center"/>
              <w:rPr>
                <w:bCs/>
              </w:rPr>
            </w:pPr>
            <w:r>
              <w:rPr>
                <w:rFonts w:hint="eastAsia"/>
                <w:bCs/>
                <w:color w:val="000000"/>
              </w:rPr>
              <w:t>200-204</w:t>
            </w:r>
          </w:p>
        </w:tc>
        <w:tc>
          <w:tcPr>
            <w:tcW w:w="4291" w:type="dxa"/>
            <w:vAlign w:val="bottom"/>
          </w:tcPr>
          <w:p w14:paraId="3674F7ED">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rPr>
              <w:t>PWM frequency is 15,000HZ</w:t>
            </w:r>
          </w:p>
        </w:tc>
      </w:tr>
      <w:tr w14:paraId="2517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Align w:val="center"/>
          </w:tcPr>
          <w:p w14:paraId="0E852394">
            <w:pPr>
              <w:tabs>
                <w:tab w:val="left" w:pos="740"/>
              </w:tabs>
              <w:spacing w:line="295" w:lineRule="exact"/>
              <w:ind w:right="-20"/>
              <w:jc w:val="center"/>
              <w:rPr>
                <w:bCs/>
              </w:rPr>
            </w:pPr>
            <w:r>
              <w:rPr>
                <w:rFonts w:hint="eastAsia"/>
                <w:bCs/>
              </w:rPr>
              <w:t>39</w:t>
            </w:r>
          </w:p>
        </w:tc>
        <w:tc>
          <w:tcPr>
            <w:tcW w:w="983" w:type="dxa"/>
            <w:vAlign w:val="center"/>
          </w:tcPr>
          <w:p w14:paraId="24B2A19C">
            <w:pPr>
              <w:tabs>
                <w:tab w:val="left" w:pos="740"/>
              </w:tabs>
              <w:spacing w:line="295" w:lineRule="exact"/>
              <w:ind w:right="-20"/>
              <w:jc w:val="center"/>
              <w:rPr>
                <w:bCs/>
              </w:rPr>
            </w:pPr>
            <w:r>
              <w:rPr>
                <w:rFonts w:hint="eastAsia"/>
                <w:bCs/>
                <w:color w:val="000000"/>
              </w:rPr>
              <w:t>205-255</w:t>
            </w:r>
          </w:p>
        </w:tc>
        <w:tc>
          <w:tcPr>
            <w:tcW w:w="4291" w:type="dxa"/>
            <w:vAlign w:val="bottom"/>
          </w:tcPr>
          <w:p w14:paraId="73EEA407">
            <w:pPr>
              <w:tabs>
                <w:tab w:val="left" w:pos="740"/>
              </w:tabs>
              <w:spacing w:line="295" w:lineRule="exact"/>
              <w:ind w:right="-20"/>
              <w:jc w:val="left"/>
              <w:rPr>
                <w:rFonts w:hint="eastAsia" w:ascii="黑体" w:hAnsi="黑体" w:eastAsia="黑体" w:cs="黑体"/>
                <w:color w:val="000000"/>
              </w:rPr>
            </w:pPr>
            <w:r>
              <w:rPr>
                <w:rFonts w:hint="eastAsia" w:ascii="黑体" w:hAnsi="黑体" w:eastAsia="黑体" w:cs="黑体"/>
                <w:color w:val="000000" w:themeColor="text1"/>
                <w14:textFill>
                  <w14:solidFill>
                    <w14:schemeClr w14:val="tx1"/>
                  </w14:solidFill>
                </w14:textFill>
              </w:rPr>
              <w:t>Y mode amplitude</w:t>
            </w:r>
          </w:p>
        </w:tc>
      </w:tr>
    </w:tbl>
    <w:p w14:paraId="13F7CE4F">
      <w:pPr>
        <w:pStyle w:val="2"/>
        <w:autoSpaceDE w:val="0"/>
        <w:spacing w:before="624" w:beforeLines="200" w:after="312" w:afterLines="100"/>
        <w:rPr>
          <w:bCs w:val="0"/>
          <w:sz w:val="32"/>
          <w:szCs w:val="32"/>
        </w:rPr>
      </w:pPr>
    </w:p>
    <w:p w14:paraId="24B2742F">
      <w:pPr>
        <w:rPr>
          <w:b/>
          <w:kern w:val="44"/>
          <w:sz w:val="32"/>
          <w:szCs w:val="32"/>
        </w:rPr>
      </w:pPr>
    </w:p>
    <w:p w14:paraId="6D1FED7D">
      <w:pPr>
        <w:rPr>
          <w:b/>
          <w:kern w:val="44"/>
          <w:sz w:val="32"/>
          <w:szCs w:val="32"/>
        </w:rPr>
      </w:pPr>
    </w:p>
    <w:p w14:paraId="7CE6BA02">
      <w:pPr>
        <w:rPr>
          <w:b/>
          <w:kern w:val="44"/>
          <w:sz w:val="32"/>
          <w:szCs w:val="32"/>
        </w:rPr>
      </w:pPr>
    </w:p>
    <w:p w14:paraId="3A7AEA9E">
      <w:pPr>
        <w:rPr>
          <w:b/>
          <w:kern w:val="44"/>
          <w:sz w:val="32"/>
          <w:szCs w:val="32"/>
        </w:rPr>
      </w:pPr>
    </w:p>
    <w:p w14:paraId="18878E09">
      <w:pPr>
        <w:rPr>
          <w:b/>
          <w:kern w:val="44"/>
          <w:sz w:val="32"/>
          <w:szCs w:val="32"/>
        </w:rPr>
      </w:pPr>
    </w:p>
    <w:p w14:paraId="2360B28F">
      <w:pPr>
        <w:rPr>
          <w:b/>
          <w:kern w:val="44"/>
          <w:sz w:val="32"/>
          <w:szCs w:val="32"/>
        </w:rPr>
      </w:pPr>
    </w:p>
    <w:p w14:paraId="4FAECFC5">
      <w:pPr>
        <w:rPr>
          <w:b/>
          <w:kern w:val="44"/>
          <w:sz w:val="32"/>
          <w:szCs w:val="32"/>
        </w:rPr>
      </w:pPr>
    </w:p>
    <w:p w14:paraId="00659EC6">
      <w:pPr>
        <w:rPr>
          <w:b/>
          <w:kern w:val="44"/>
          <w:sz w:val="32"/>
          <w:szCs w:val="32"/>
        </w:rPr>
      </w:pPr>
    </w:p>
    <w:p w14:paraId="5588BC1D">
      <w:pPr>
        <w:rPr>
          <w:b/>
          <w:kern w:val="44"/>
          <w:sz w:val="32"/>
          <w:szCs w:val="32"/>
        </w:rPr>
      </w:pPr>
    </w:p>
    <w:p w14:paraId="79A5887D">
      <w:pPr>
        <w:rPr>
          <w:b/>
          <w:kern w:val="44"/>
          <w:sz w:val="32"/>
          <w:szCs w:val="32"/>
        </w:rPr>
      </w:pPr>
    </w:p>
    <w:p w14:paraId="5E721779">
      <w:pPr>
        <w:rPr>
          <w:b/>
          <w:kern w:val="44"/>
          <w:sz w:val="32"/>
          <w:szCs w:val="32"/>
        </w:rPr>
      </w:pPr>
    </w:p>
    <w:p w14:paraId="59FB64BB">
      <w:pPr>
        <w:rPr>
          <w:b/>
          <w:kern w:val="44"/>
          <w:sz w:val="32"/>
          <w:szCs w:val="32"/>
        </w:rPr>
      </w:pPr>
    </w:p>
    <w:p w14:paraId="1C5449BB">
      <w:pPr>
        <w:rPr>
          <w:b/>
          <w:kern w:val="44"/>
          <w:sz w:val="32"/>
          <w:szCs w:val="32"/>
        </w:rPr>
      </w:pPr>
    </w:p>
    <w:p w14:paraId="689D3EB5">
      <w:pPr>
        <w:rPr>
          <w:b/>
          <w:kern w:val="44"/>
          <w:sz w:val="32"/>
          <w:szCs w:val="32"/>
        </w:rPr>
      </w:pPr>
    </w:p>
    <w:p w14:paraId="737B934C">
      <w:pPr>
        <w:rPr>
          <w:b/>
          <w:kern w:val="44"/>
          <w:sz w:val="32"/>
          <w:szCs w:val="32"/>
        </w:rPr>
      </w:pPr>
    </w:p>
    <w:p w14:paraId="66CEB9E0">
      <w:pPr>
        <w:rPr>
          <w:b/>
          <w:kern w:val="44"/>
          <w:sz w:val="32"/>
          <w:szCs w:val="32"/>
        </w:rPr>
      </w:pPr>
    </w:p>
    <w:p w14:paraId="23BDBC8A">
      <w:pPr>
        <w:rPr>
          <w:b/>
          <w:kern w:val="44"/>
          <w:sz w:val="32"/>
          <w:szCs w:val="32"/>
        </w:rPr>
      </w:pPr>
      <w:r>
        <w:rPr>
          <w:rFonts w:hint="eastAsia" w:ascii="宋体" w:hAnsi="宋体" w:cs="宋体"/>
          <w:b/>
          <w:kern w:val="44"/>
          <w:sz w:val="32"/>
          <w:szCs w:val="32"/>
        </w:rPr>
        <w:br w:type="page"/>
      </w:r>
    </w:p>
    <w:p w14:paraId="40F6BEC4">
      <w:pPr>
        <w:pStyle w:val="2"/>
        <w:numPr>
          <w:ilvl w:val="0"/>
          <w:numId w:val="5"/>
        </w:numPr>
        <w:autoSpaceDE w:val="0"/>
        <w:spacing w:before="624" w:beforeLines="200" w:after="312" w:afterLines="100"/>
        <w:jc w:val="center"/>
        <w:rPr>
          <w:bCs w:val="0"/>
          <w:sz w:val="32"/>
          <w:szCs w:val="32"/>
        </w:rPr>
      </w:pPr>
      <w:r>
        <w:rPr>
          <w:rFonts w:hint="eastAsia" w:ascii="宋体" w:hAnsi="宋体" w:cs="宋体"/>
          <w:bCs w:val="0"/>
          <w:sz w:val="32"/>
          <w:szCs w:val="32"/>
        </w:rPr>
        <w:t>Common faults</w:t>
      </w:r>
      <w:bookmarkEnd w:id="65"/>
    </w:p>
    <w:p w14:paraId="55014DBA">
      <w:pPr>
        <w:ind w:firstLine="420" w:firstLineChars="200"/>
      </w:pPr>
      <w:r>
        <w:rPr>
          <w:rFonts w:hint="eastAsia" w:ascii="宋体" w:hAnsi="宋体" w:cs="宋体"/>
          <w:lang w:bidi="ar"/>
        </w:rPr>
        <w:t>Corresponding solutions have been proposed for some common faults. Any unsolvable problem should be handled by professionals. Before maintaining the lighting fixtures, please disconnect the power first.</w:t>
      </w:r>
    </w:p>
    <w:p w14:paraId="2E0FC152">
      <w:pPr>
        <w:numPr>
          <w:ilvl w:val="0"/>
          <w:numId w:val="6"/>
        </w:num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The lamp beads did not light up</w:t>
      </w:r>
    </w:p>
    <w:p w14:paraId="2D783E15">
      <w:pPr>
        <w:numPr>
          <w:ilvl w:val="0"/>
          <w:numId w:val="7"/>
        </w:numPr>
        <w:rPr>
          <w:rFonts w:hint="eastAsia" w:ascii="宋体" w:hAnsi="宋体" w:cs="宋体"/>
        </w:rPr>
      </w:pPr>
      <w:r>
        <w:rPr>
          <w:rFonts w:hint="eastAsia" w:ascii="宋体" w:hAnsi="宋体" w:cs="宋体"/>
          <w:lang w:bidi="ar"/>
        </w:rPr>
        <w:t>Check whether the voltage matching the fixture is installed;</w:t>
      </w:r>
    </w:p>
    <w:p w14:paraId="78F2768E">
      <w:pPr>
        <w:numPr>
          <w:ilvl w:val="0"/>
          <w:numId w:val="7"/>
        </w:numPr>
        <w:rPr>
          <w:rFonts w:hint="eastAsia" w:ascii="宋体" w:hAnsi="宋体" w:cs="宋体"/>
        </w:rPr>
      </w:pPr>
      <w:r>
        <w:rPr>
          <w:rFonts w:hint="eastAsia" w:ascii="宋体" w:hAnsi="宋体" w:cs="宋体"/>
          <w:lang w:bidi="ar"/>
        </w:rPr>
        <w:t>Check whether the connection to the lamp's power supply or the control switch is not properly connected;</w:t>
      </w:r>
    </w:p>
    <w:p w14:paraId="08BB1801">
      <w:pPr>
        <w:numPr>
          <w:ilvl w:val="0"/>
          <w:numId w:val="7"/>
        </w:numPr>
        <w:rPr>
          <w:rFonts w:hint="eastAsia" w:ascii="宋体" w:hAnsi="宋体" w:cs="宋体"/>
        </w:rPr>
      </w:pPr>
      <w:r>
        <w:rPr>
          <w:rFonts w:hint="eastAsia" w:ascii="宋体" w:hAnsi="宋体" w:cs="宋体"/>
          <w:lang w:bidi="ar"/>
        </w:rPr>
        <w:t>Check if the power supply is insufficient;</w:t>
      </w:r>
    </w:p>
    <w:p w14:paraId="0C949FEE">
      <w:pPr>
        <w:numPr>
          <w:ilvl w:val="0"/>
          <w:numId w:val="7"/>
        </w:numPr>
        <w:rPr>
          <w:rFonts w:hint="eastAsia" w:ascii="宋体" w:hAnsi="宋体" w:cs="宋体"/>
        </w:rPr>
      </w:pPr>
      <w:r>
        <w:rPr>
          <w:rFonts w:hint="eastAsia" w:ascii="宋体" w:hAnsi="宋体" w:cs="宋体"/>
          <w:lang w:bidi="ar"/>
        </w:rPr>
        <w:t>Check whether the DMX512 controller has sent the command.</w:t>
      </w:r>
    </w:p>
    <w:p w14:paraId="3CC81E77">
      <w:p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2. After the lamp resets normally, it is not subject to control by the console</w:t>
      </w:r>
    </w:p>
    <w:p w14:paraId="64458D20">
      <w:pPr>
        <w:numPr>
          <w:ilvl w:val="0"/>
          <w:numId w:val="7"/>
        </w:numPr>
        <w:rPr>
          <w:rFonts w:hint="eastAsia" w:ascii="宋体" w:hAnsi="宋体" w:cs="宋体"/>
        </w:rPr>
      </w:pPr>
      <w:r>
        <w:rPr>
          <w:rFonts w:hint="eastAsia" w:ascii="宋体" w:hAnsi="宋体" w:cs="宋体"/>
          <w:lang w:bidi="ar"/>
        </w:rPr>
        <w:t>Check whether the lamp's digital start address values and function options are correct;</w:t>
      </w:r>
    </w:p>
    <w:p w14:paraId="5B43F2EB">
      <w:pPr>
        <w:numPr>
          <w:ilvl w:val="0"/>
          <w:numId w:val="7"/>
        </w:numPr>
        <w:rPr>
          <w:rFonts w:hint="eastAsia" w:ascii="宋体" w:hAnsi="宋体" w:cs="宋体"/>
        </w:rPr>
      </w:pPr>
      <w:r>
        <w:rPr>
          <w:rFonts w:hint="eastAsia" w:ascii="宋体" w:hAnsi="宋体" w:cs="宋体"/>
          <w:lang w:bidi="ar"/>
        </w:rPr>
        <w:t>Check whether the communication control line connections are correct, whether the communication line is too long or has been interrupted;</w:t>
      </w:r>
    </w:p>
    <w:p w14:paraId="58CB0998">
      <w:pPr>
        <w:numPr>
          <w:ilvl w:val="0"/>
          <w:numId w:val="7"/>
        </w:numPr>
        <w:rPr>
          <w:rFonts w:hint="eastAsia" w:ascii="宋体" w:hAnsi="宋体" w:cs="宋体"/>
        </w:rPr>
      </w:pPr>
      <w:r>
        <w:rPr>
          <w:rFonts w:hint="eastAsia" w:ascii="宋体" w:hAnsi="宋体" w:cs="宋体"/>
          <w:lang w:bidi="ar"/>
        </w:rPr>
        <w:t>Check whether the control equipment has failed, and whether the signal amplifier connected in series is failing;</w:t>
      </w:r>
    </w:p>
    <w:p w14:paraId="003BFF76">
      <w:pPr>
        <w:numPr>
          <w:ilvl w:val="0"/>
          <w:numId w:val="7"/>
        </w:numPr>
        <w:rPr>
          <w:rFonts w:hint="eastAsia" w:ascii="宋体" w:hAnsi="宋体" w:cs="宋体"/>
        </w:rPr>
      </w:pPr>
      <w:r>
        <w:rPr>
          <w:rFonts w:hint="eastAsia" w:ascii="宋体" w:hAnsi="宋体" w:cs="宋体"/>
          <w:lang w:bidi="ar"/>
        </w:rPr>
        <w:t>Check whether communication lines are too long or if other devices are interfering with each other;</w:t>
      </w:r>
    </w:p>
    <w:p w14:paraId="18C41348">
      <w:pPr>
        <w:numPr>
          <w:ilvl w:val="0"/>
          <w:numId w:val="7"/>
        </w:numPr>
        <w:rPr>
          <w:rFonts w:hint="eastAsia" w:ascii="宋体" w:hAnsi="宋体" w:cs="宋体"/>
        </w:rPr>
      </w:pPr>
      <w:r>
        <w:rPr>
          <w:rFonts w:hint="eastAsia" w:ascii="宋体" w:hAnsi="宋体" w:cs="宋体"/>
          <w:lang w:bidi="ar"/>
        </w:rPr>
        <w:t>Optimized cabling by shortening control signal line lengths and separating high-voltage and low-voltage lines;</w:t>
      </w:r>
    </w:p>
    <w:p w14:paraId="35247A97">
      <w:pPr>
        <w:numPr>
          <w:ilvl w:val="0"/>
          <w:numId w:val="7"/>
        </w:numPr>
        <w:rPr>
          <w:rFonts w:hint="eastAsia" w:ascii="宋体" w:hAnsi="宋体" w:cs="宋体"/>
        </w:rPr>
      </w:pPr>
      <w:r>
        <w:rPr>
          <w:rFonts w:hint="eastAsia" w:ascii="宋体" w:hAnsi="宋体" w:cs="宋体"/>
          <w:lang w:bidi="ar"/>
        </w:rPr>
        <w:t>Add signal amplifiers;</w:t>
      </w:r>
    </w:p>
    <w:p w14:paraId="537FB4FF">
      <w:pPr>
        <w:numPr>
          <w:ilvl w:val="0"/>
          <w:numId w:val="7"/>
        </w:numPr>
        <w:rPr>
          <w:rFonts w:hint="eastAsia" w:ascii="宋体" w:hAnsi="宋体" w:cs="宋体"/>
        </w:rPr>
      </w:pPr>
      <w:r>
        <w:rPr>
          <w:rFonts w:hint="eastAsia" w:ascii="宋体" w:hAnsi="宋体" w:cs="宋体"/>
          <w:lang w:bidi="ar"/>
        </w:rPr>
        <w:t>The signal cable uses high-quality shielded twisted pair cables;</w:t>
      </w:r>
    </w:p>
    <w:p w14:paraId="654F8B41">
      <w:pPr>
        <w:numPr>
          <w:ilvl w:val="0"/>
          <w:numId w:val="7"/>
        </w:numPr>
        <w:rPr>
          <w:rFonts w:hint="eastAsia" w:ascii="宋体" w:hAnsi="宋体" w:cs="宋体"/>
        </w:rPr>
      </w:pPr>
      <w:r>
        <w:rPr>
          <w:rFonts w:hint="eastAsia" w:ascii="宋体" w:hAnsi="宋体" w:cs="宋体"/>
          <w:lang w:bidi="ar"/>
        </w:rPr>
        <w:t>Connect a signal terminal resistor (120 ohms) at the end of the fixture.</w:t>
      </w:r>
    </w:p>
    <w:p w14:paraId="379E16AE">
      <w:p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3. The lamp cannot be started</w:t>
      </w:r>
    </w:p>
    <w:p w14:paraId="46D8D16D">
      <w:pPr>
        <w:numPr>
          <w:ilvl w:val="0"/>
          <w:numId w:val="7"/>
        </w:numPr>
        <w:rPr>
          <w:rFonts w:hint="eastAsia" w:ascii="宋体" w:hAnsi="宋体" w:cs="宋体"/>
        </w:rPr>
      </w:pPr>
      <w:r>
        <w:rPr>
          <w:rFonts w:hint="eastAsia" w:ascii="宋体" w:hAnsi="宋体" w:cs="宋体"/>
          <w:lang w:bidi="ar"/>
        </w:rPr>
        <w:t>Check whether the power supply parameters match the fixtures;</w:t>
      </w:r>
    </w:p>
    <w:p w14:paraId="06E70FA1">
      <w:pPr>
        <w:numPr>
          <w:ilvl w:val="0"/>
          <w:numId w:val="7"/>
        </w:numPr>
        <w:rPr>
          <w:rFonts w:hint="eastAsia" w:ascii="宋体" w:hAnsi="宋体" w:cs="宋体"/>
        </w:rPr>
      </w:pPr>
      <w:r>
        <w:rPr>
          <w:rFonts w:hint="eastAsia" w:ascii="宋体" w:hAnsi="宋体" w:cs="宋体"/>
          <w:lang w:bidi="ar"/>
        </w:rPr>
        <w:t>Check that during long-distance transportation, the fixture may have poor contact or fall off due to compression deformation, internal parts vibration, moisture, and other issues.</w:t>
      </w:r>
    </w:p>
    <w:p w14:paraId="694F3C79">
      <w:pPr>
        <w:numPr>
          <w:ilvl w:val="0"/>
          <w:numId w:val="7"/>
        </w:numPr>
        <w:rPr>
          <w:rFonts w:hint="eastAsia" w:ascii="宋体" w:hAnsi="宋体" w:cs="宋体"/>
        </w:rPr>
      </w:pPr>
      <w:r>
        <w:rPr>
          <w:rFonts w:hint="eastAsia" w:ascii="宋体" w:hAnsi="宋体" w:cs="宋体"/>
          <w:lang w:bidi="ar"/>
        </w:rPr>
        <w:t>Please check whether the internal wires and connectors of the fixture are loose or detached.</w:t>
      </w:r>
    </w:p>
    <w:p w14:paraId="1FCFD583">
      <w:pPr>
        <w:numPr>
          <w:ilvl w:val="0"/>
          <w:numId w:val="7"/>
        </w:numPr>
        <w:rPr>
          <w:rFonts w:hint="eastAsia" w:ascii="宋体" w:hAnsi="宋体" w:cs="宋体"/>
        </w:rPr>
      </w:pPr>
      <w:r>
        <w:rPr>
          <w:rFonts w:hint="eastAsia" w:ascii="宋体" w:hAnsi="宋体" w:cs="宋体"/>
          <w:lang w:bidi="ar"/>
        </w:rPr>
        <w:t>Check whether the electronic components of the lighting fixture (such as electronic transformers, PCB boards, motor control boards, etc.) are loose, short-circuited, or burnt.</w:t>
      </w:r>
    </w:p>
    <w:p w14:paraId="033EB71E">
      <w:pPr>
        <w:tabs>
          <w:tab w:val="left" w:pos="6042"/>
        </w:tabs>
        <w:jc w:val="left"/>
      </w:pPr>
    </w:p>
    <w:sectPr>
      <w:pgSz w:w="11906" w:h="16838"/>
      <w:pgMar w:top="720" w:right="720" w:bottom="720" w:left="720" w:header="283" w:footer="28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69247">
    <w:pPr>
      <w:pStyle w:val="5"/>
      <w:jc w:val="right"/>
    </w:pPr>
    <w: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ABD94">
    <w:pPr>
      <w:pStyle w:val="6"/>
      <w:pBdr>
        <w:bottom w:val="single" w:color="auto" w:sz="4" w:space="1"/>
      </w:pBdr>
      <w:rPr>
        <w:b/>
        <w:sz w:val="32"/>
      </w:rPr>
    </w:pPr>
    <w:r>
      <w:rPr>
        <w:rFonts w:hint="eastAsia"/>
        <w:b/>
        <w:sz w:val="36"/>
      </w:rPr>
      <w:t xml:space="preserve">                                                   </w:t>
    </w:r>
    <w:r>
      <w:rPr>
        <w:rFonts w:hint="eastAsia"/>
        <w:b/>
        <w:sz w:val="36"/>
      </w:rPr>
      <w:drawing>
        <wp:inline distT="0" distB="0" distL="114300" distR="114300">
          <wp:extent cx="665480" cy="325120"/>
          <wp:effectExtent l="0" t="0" r="1270" b="17780"/>
          <wp:docPr id="25" name="图片 1" descr="a460340f87d447193e8463e01598f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a460340f87d447193e8463e01598f7f"/>
                  <pic:cNvPicPr>
                    <a:picLocks noChangeAspect="1"/>
                  </pic:cNvPicPr>
                </pic:nvPicPr>
                <pic:blipFill>
                  <a:blip r:embed="rId1"/>
                  <a:srcRect l="9564" t="15771" r="11646" b="18457"/>
                  <a:stretch>
                    <a:fillRect/>
                  </a:stretch>
                </pic:blipFill>
                <pic:spPr>
                  <a:xfrm>
                    <a:off x="0" y="0"/>
                    <a:ext cx="665480" cy="3251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A812B6"/>
    <w:multiLevelType w:val="multilevel"/>
    <w:tmpl w:val="CBA812B6"/>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E4BFD7B"/>
    <w:multiLevelType w:val="multilevel"/>
    <w:tmpl w:val="CE4BFD7B"/>
    <w:lvl w:ilvl="0" w:tentative="0">
      <w:start w:val="2"/>
      <w:numFmt w:val="decimal"/>
      <w:suff w:val="nothing"/>
      <w:lvlText w:val="%1、"/>
      <w:lvlJc w:val="left"/>
      <w:pPr>
        <w:ind w:left="105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D7C1987B"/>
    <w:multiLevelType w:val="singleLevel"/>
    <w:tmpl w:val="D7C1987B"/>
    <w:lvl w:ilvl="0" w:tentative="0">
      <w:start w:val="1"/>
      <w:numFmt w:val="bullet"/>
      <w:lvlText w:val=""/>
      <w:lvlJc w:val="left"/>
      <w:pPr>
        <w:ind w:left="420" w:hanging="420"/>
      </w:pPr>
      <w:rPr>
        <w:rFonts w:hint="default" w:ascii="Wingdings" w:hAnsi="Wingdings"/>
      </w:rPr>
    </w:lvl>
  </w:abstractNum>
  <w:abstractNum w:abstractNumId="3">
    <w:nsid w:val="F3866C86"/>
    <w:multiLevelType w:val="multilevel"/>
    <w:tmpl w:val="F3866C86"/>
    <w:lvl w:ilvl="0" w:tentative="0">
      <w:start w:val="5"/>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FE5F8D27"/>
    <w:multiLevelType w:val="singleLevel"/>
    <w:tmpl w:val="FE5F8D27"/>
    <w:lvl w:ilvl="0" w:tentative="0">
      <w:start w:val="1"/>
      <w:numFmt w:val="decimal"/>
      <w:suff w:val="space"/>
      <w:lvlText w:val="%1."/>
      <w:lvlJc w:val="left"/>
    </w:lvl>
  </w:abstractNum>
  <w:abstractNum w:abstractNumId="5">
    <w:nsid w:val="117FCDD8"/>
    <w:multiLevelType w:val="multilevel"/>
    <w:tmpl w:val="117FCDD8"/>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81E8570"/>
    <w:multiLevelType w:val="multilevel"/>
    <w:tmpl w:val="681E8570"/>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num>
  <w:num w:numId="2">
    <w:abstractNumId w:val="0"/>
  </w:num>
  <w:num w:numId="3">
    <w:abstractNumId w:val="2"/>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4NDA1MWNjOTFlYzIwNmQzNWU0MjUxMjIyNzMxNTUifQ=="/>
  </w:docVars>
  <w:rsids>
    <w:rsidRoot w:val="00172A27"/>
    <w:rsid w:val="00012D42"/>
    <w:rsid w:val="00013989"/>
    <w:rsid w:val="00030C23"/>
    <w:rsid w:val="00037AA9"/>
    <w:rsid w:val="00037B8B"/>
    <w:rsid w:val="00043BCD"/>
    <w:rsid w:val="000502C5"/>
    <w:rsid w:val="00052394"/>
    <w:rsid w:val="000532F0"/>
    <w:rsid w:val="00053868"/>
    <w:rsid w:val="00061A0B"/>
    <w:rsid w:val="000642F2"/>
    <w:rsid w:val="00083966"/>
    <w:rsid w:val="000A5D82"/>
    <w:rsid w:val="000C63CB"/>
    <w:rsid w:val="000D0CBB"/>
    <w:rsid w:val="000D67A1"/>
    <w:rsid w:val="00105C83"/>
    <w:rsid w:val="00107B9A"/>
    <w:rsid w:val="00125756"/>
    <w:rsid w:val="001276B1"/>
    <w:rsid w:val="001320D9"/>
    <w:rsid w:val="0013654D"/>
    <w:rsid w:val="001379BA"/>
    <w:rsid w:val="00137DF7"/>
    <w:rsid w:val="00155E6A"/>
    <w:rsid w:val="001644D0"/>
    <w:rsid w:val="00167DC8"/>
    <w:rsid w:val="00171C7E"/>
    <w:rsid w:val="00172A27"/>
    <w:rsid w:val="00177BF0"/>
    <w:rsid w:val="0018240E"/>
    <w:rsid w:val="00183825"/>
    <w:rsid w:val="00184EE0"/>
    <w:rsid w:val="0018690B"/>
    <w:rsid w:val="001A0131"/>
    <w:rsid w:val="001B136E"/>
    <w:rsid w:val="001B710B"/>
    <w:rsid w:val="001D37EA"/>
    <w:rsid w:val="001D4D4D"/>
    <w:rsid w:val="001E32B9"/>
    <w:rsid w:val="001F31BD"/>
    <w:rsid w:val="001F6741"/>
    <w:rsid w:val="00203E4F"/>
    <w:rsid w:val="002141CC"/>
    <w:rsid w:val="00215F88"/>
    <w:rsid w:val="00230F52"/>
    <w:rsid w:val="00235551"/>
    <w:rsid w:val="00241C1D"/>
    <w:rsid w:val="002458CB"/>
    <w:rsid w:val="00246284"/>
    <w:rsid w:val="002572DA"/>
    <w:rsid w:val="002573A8"/>
    <w:rsid w:val="002628D7"/>
    <w:rsid w:val="0026292F"/>
    <w:rsid w:val="00262B14"/>
    <w:rsid w:val="0027028A"/>
    <w:rsid w:val="00273C8E"/>
    <w:rsid w:val="00275CB9"/>
    <w:rsid w:val="00276A25"/>
    <w:rsid w:val="0028117F"/>
    <w:rsid w:val="00281378"/>
    <w:rsid w:val="002879D7"/>
    <w:rsid w:val="002A0A82"/>
    <w:rsid w:val="002A464D"/>
    <w:rsid w:val="002A62FC"/>
    <w:rsid w:val="002B2425"/>
    <w:rsid w:val="002C4E80"/>
    <w:rsid w:val="002C52BF"/>
    <w:rsid w:val="002C7D8E"/>
    <w:rsid w:val="002D270B"/>
    <w:rsid w:val="002E4E4D"/>
    <w:rsid w:val="002F1AB1"/>
    <w:rsid w:val="002F1B03"/>
    <w:rsid w:val="002F39C1"/>
    <w:rsid w:val="002F5F1A"/>
    <w:rsid w:val="003043F7"/>
    <w:rsid w:val="003057D7"/>
    <w:rsid w:val="00306102"/>
    <w:rsid w:val="0030711D"/>
    <w:rsid w:val="00307A65"/>
    <w:rsid w:val="00311943"/>
    <w:rsid w:val="003119E5"/>
    <w:rsid w:val="00314F93"/>
    <w:rsid w:val="0031755F"/>
    <w:rsid w:val="00324926"/>
    <w:rsid w:val="00325801"/>
    <w:rsid w:val="00331349"/>
    <w:rsid w:val="00333AE2"/>
    <w:rsid w:val="00336AA1"/>
    <w:rsid w:val="003533BC"/>
    <w:rsid w:val="00356037"/>
    <w:rsid w:val="00362191"/>
    <w:rsid w:val="00366C50"/>
    <w:rsid w:val="00370FB2"/>
    <w:rsid w:val="00372BE6"/>
    <w:rsid w:val="00373E54"/>
    <w:rsid w:val="003901E3"/>
    <w:rsid w:val="00395D0B"/>
    <w:rsid w:val="00396DD6"/>
    <w:rsid w:val="003A4E53"/>
    <w:rsid w:val="003A6F85"/>
    <w:rsid w:val="003B40B5"/>
    <w:rsid w:val="003C3563"/>
    <w:rsid w:val="003D06E7"/>
    <w:rsid w:val="003D60DC"/>
    <w:rsid w:val="003D6982"/>
    <w:rsid w:val="003E603E"/>
    <w:rsid w:val="003E7F79"/>
    <w:rsid w:val="00400C1B"/>
    <w:rsid w:val="00402CC3"/>
    <w:rsid w:val="004069C4"/>
    <w:rsid w:val="00413308"/>
    <w:rsid w:val="00420C2B"/>
    <w:rsid w:val="004321EF"/>
    <w:rsid w:val="004361C1"/>
    <w:rsid w:val="00436FEF"/>
    <w:rsid w:val="00440E63"/>
    <w:rsid w:val="0044185C"/>
    <w:rsid w:val="00441ADE"/>
    <w:rsid w:val="00452EB9"/>
    <w:rsid w:val="004551D8"/>
    <w:rsid w:val="00457D0A"/>
    <w:rsid w:val="00470F9B"/>
    <w:rsid w:val="00481153"/>
    <w:rsid w:val="0048435D"/>
    <w:rsid w:val="004850EE"/>
    <w:rsid w:val="00486363"/>
    <w:rsid w:val="00490439"/>
    <w:rsid w:val="00490ABF"/>
    <w:rsid w:val="00496074"/>
    <w:rsid w:val="004C3CD4"/>
    <w:rsid w:val="004D3247"/>
    <w:rsid w:val="004E48BF"/>
    <w:rsid w:val="004E78D4"/>
    <w:rsid w:val="004E7ABD"/>
    <w:rsid w:val="004F09A4"/>
    <w:rsid w:val="004F74AC"/>
    <w:rsid w:val="005032FB"/>
    <w:rsid w:val="005067DB"/>
    <w:rsid w:val="00507F2C"/>
    <w:rsid w:val="00511690"/>
    <w:rsid w:val="00511703"/>
    <w:rsid w:val="00523282"/>
    <w:rsid w:val="0052389C"/>
    <w:rsid w:val="00525C08"/>
    <w:rsid w:val="00533076"/>
    <w:rsid w:val="005336EA"/>
    <w:rsid w:val="00535554"/>
    <w:rsid w:val="005417A5"/>
    <w:rsid w:val="005511C5"/>
    <w:rsid w:val="005515F8"/>
    <w:rsid w:val="00552AB1"/>
    <w:rsid w:val="005546F0"/>
    <w:rsid w:val="00560DD8"/>
    <w:rsid w:val="00581B63"/>
    <w:rsid w:val="00582B01"/>
    <w:rsid w:val="005935FF"/>
    <w:rsid w:val="00593F70"/>
    <w:rsid w:val="005A22CA"/>
    <w:rsid w:val="005A4702"/>
    <w:rsid w:val="005B6812"/>
    <w:rsid w:val="005C2E7A"/>
    <w:rsid w:val="005C308E"/>
    <w:rsid w:val="005C6833"/>
    <w:rsid w:val="005C724B"/>
    <w:rsid w:val="005D131D"/>
    <w:rsid w:val="005E3C25"/>
    <w:rsid w:val="005E3D70"/>
    <w:rsid w:val="005F03B9"/>
    <w:rsid w:val="005F51B5"/>
    <w:rsid w:val="005F66E5"/>
    <w:rsid w:val="00601D58"/>
    <w:rsid w:val="00606C71"/>
    <w:rsid w:val="00610DA1"/>
    <w:rsid w:val="00611FE2"/>
    <w:rsid w:val="006359A5"/>
    <w:rsid w:val="00637CF3"/>
    <w:rsid w:val="00641C64"/>
    <w:rsid w:val="00642C19"/>
    <w:rsid w:val="00643D20"/>
    <w:rsid w:val="006538E1"/>
    <w:rsid w:val="00657601"/>
    <w:rsid w:val="00661B59"/>
    <w:rsid w:val="006625B5"/>
    <w:rsid w:val="006640B6"/>
    <w:rsid w:val="0066503F"/>
    <w:rsid w:val="00670A36"/>
    <w:rsid w:val="006807F7"/>
    <w:rsid w:val="00681E88"/>
    <w:rsid w:val="00686551"/>
    <w:rsid w:val="00691839"/>
    <w:rsid w:val="006970D4"/>
    <w:rsid w:val="006A7384"/>
    <w:rsid w:val="006B36CF"/>
    <w:rsid w:val="006C7F6D"/>
    <w:rsid w:val="006D0937"/>
    <w:rsid w:val="006D4B25"/>
    <w:rsid w:val="006D6A08"/>
    <w:rsid w:val="00701213"/>
    <w:rsid w:val="007017F3"/>
    <w:rsid w:val="00703F86"/>
    <w:rsid w:val="0071551D"/>
    <w:rsid w:val="00717939"/>
    <w:rsid w:val="007223FC"/>
    <w:rsid w:val="00732226"/>
    <w:rsid w:val="007400F1"/>
    <w:rsid w:val="007451C9"/>
    <w:rsid w:val="007459F2"/>
    <w:rsid w:val="00754C2E"/>
    <w:rsid w:val="00763E41"/>
    <w:rsid w:val="00790C28"/>
    <w:rsid w:val="007C3C07"/>
    <w:rsid w:val="007C5F14"/>
    <w:rsid w:val="007D17C0"/>
    <w:rsid w:val="007D751A"/>
    <w:rsid w:val="007E03A1"/>
    <w:rsid w:val="007E0FD3"/>
    <w:rsid w:val="007E4273"/>
    <w:rsid w:val="007E6B6E"/>
    <w:rsid w:val="007E6C49"/>
    <w:rsid w:val="007F1B91"/>
    <w:rsid w:val="007F338B"/>
    <w:rsid w:val="007F3B54"/>
    <w:rsid w:val="007F7163"/>
    <w:rsid w:val="008031F4"/>
    <w:rsid w:val="00807BFA"/>
    <w:rsid w:val="00813639"/>
    <w:rsid w:val="00813A17"/>
    <w:rsid w:val="00814487"/>
    <w:rsid w:val="00822D46"/>
    <w:rsid w:val="00822F59"/>
    <w:rsid w:val="008472F9"/>
    <w:rsid w:val="008526EB"/>
    <w:rsid w:val="00863890"/>
    <w:rsid w:val="008677C3"/>
    <w:rsid w:val="00880B14"/>
    <w:rsid w:val="008A3FDB"/>
    <w:rsid w:val="008A4C84"/>
    <w:rsid w:val="008B2D38"/>
    <w:rsid w:val="008B4A6B"/>
    <w:rsid w:val="008D1C68"/>
    <w:rsid w:val="008D1E41"/>
    <w:rsid w:val="008D5E29"/>
    <w:rsid w:val="008D783F"/>
    <w:rsid w:val="008D7EB0"/>
    <w:rsid w:val="008E4627"/>
    <w:rsid w:val="008F16C9"/>
    <w:rsid w:val="008F1BE5"/>
    <w:rsid w:val="008F7A76"/>
    <w:rsid w:val="00902A0F"/>
    <w:rsid w:val="00923FCE"/>
    <w:rsid w:val="009440E1"/>
    <w:rsid w:val="0095030E"/>
    <w:rsid w:val="009521DC"/>
    <w:rsid w:val="00955529"/>
    <w:rsid w:val="0095691B"/>
    <w:rsid w:val="00960B3D"/>
    <w:rsid w:val="00966864"/>
    <w:rsid w:val="009838FE"/>
    <w:rsid w:val="009A4B8E"/>
    <w:rsid w:val="009B36BE"/>
    <w:rsid w:val="009B5942"/>
    <w:rsid w:val="009E2438"/>
    <w:rsid w:val="009E4D47"/>
    <w:rsid w:val="009E518A"/>
    <w:rsid w:val="009F2512"/>
    <w:rsid w:val="00A064C8"/>
    <w:rsid w:val="00A110AB"/>
    <w:rsid w:val="00A1370C"/>
    <w:rsid w:val="00A14ABC"/>
    <w:rsid w:val="00A14D6D"/>
    <w:rsid w:val="00A156FD"/>
    <w:rsid w:val="00A24093"/>
    <w:rsid w:val="00A25F3D"/>
    <w:rsid w:val="00A30384"/>
    <w:rsid w:val="00A437C2"/>
    <w:rsid w:val="00A60C3F"/>
    <w:rsid w:val="00A62CE3"/>
    <w:rsid w:val="00A6685B"/>
    <w:rsid w:val="00AD0891"/>
    <w:rsid w:val="00AD3144"/>
    <w:rsid w:val="00AE34DB"/>
    <w:rsid w:val="00AF64DA"/>
    <w:rsid w:val="00AF6635"/>
    <w:rsid w:val="00AF7228"/>
    <w:rsid w:val="00B059EA"/>
    <w:rsid w:val="00B10AF1"/>
    <w:rsid w:val="00B30DB1"/>
    <w:rsid w:val="00B3298B"/>
    <w:rsid w:val="00B361D5"/>
    <w:rsid w:val="00B36DCE"/>
    <w:rsid w:val="00B40C0B"/>
    <w:rsid w:val="00B4212C"/>
    <w:rsid w:val="00B421AF"/>
    <w:rsid w:val="00B50FC4"/>
    <w:rsid w:val="00B6651A"/>
    <w:rsid w:val="00B76846"/>
    <w:rsid w:val="00B82573"/>
    <w:rsid w:val="00B933BC"/>
    <w:rsid w:val="00B94D48"/>
    <w:rsid w:val="00BA4717"/>
    <w:rsid w:val="00BA51B8"/>
    <w:rsid w:val="00BA7453"/>
    <w:rsid w:val="00BB5CD9"/>
    <w:rsid w:val="00BE74E9"/>
    <w:rsid w:val="00BE763C"/>
    <w:rsid w:val="00C06986"/>
    <w:rsid w:val="00C120AF"/>
    <w:rsid w:val="00C213AF"/>
    <w:rsid w:val="00C2218A"/>
    <w:rsid w:val="00C25E6D"/>
    <w:rsid w:val="00C30C97"/>
    <w:rsid w:val="00C314DF"/>
    <w:rsid w:val="00C32674"/>
    <w:rsid w:val="00C344B4"/>
    <w:rsid w:val="00C44FE6"/>
    <w:rsid w:val="00C456CC"/>
    <w:rsid w:val="00C52FD8"/>
    <w:rsid w:val="00C556A8"/>
    <w:rsid w:val="00C57813"/>
    <w:rsid w:val="00C627E5"/>
    <w:rsid w:val="00C7180F"/>
    <w:rsid w:val="00C7361F"/>
    <w:rsid w:val="00C74AE2"/>
    <w:rsid w:val="00C8129B"/>
    <w:rsid w:val="00C852C7"/>
    <w:rsid w:val="00C92534"/>
    <w:rsid w:val="00CA2D38"/>
    <w:rsid w:val="00CA3770"/>
    <w:rsid w:val="00CA44DE"/>
    <w:rsid w:val="00CA5E96"/>
    <w:rsid w:val="00CB074E"/>
    <w:rsid w:val="00CB61B8"/>
    <w:rsid w:val="00CF00FE"/>
    <w:rsid w:val="00CF1003"/>
    <w:rsid w:val="00CF3804"/>
    <w:rsid w:val="00CF5320"/>
    <w:rsid w:val="00D07DF2"/>
    <w:rsid w:val="00D207E9"/>
    <w:rsid w:val="00D20C71"/>
    <w:rsid w:val="00D20CF7"/>
    <w:rsid w:val="00D35F7E"/>
    <w:rsid w:val="00D636B6"/>
    <w:rsid w:val="00D72B13"/>
    <w:rsid w:val="00D7721A"/>
    <w:rsid w:val="00D80597"/>
    <w:rsid w:val="00D80EA5"/>
    <w:rsid w:val="00D81A05"/>
    <w:rsid w:val="00D92CCC"/>
    <w:rsid w:val="00D94183"/>
    <w:rsid w:val="00DA0B6E"/>
    <w:rsid w:val="00DA25C4"/>
    <w:rsid w:val="00DA3657"/>
    <w:rsid w:val="00DA5D2C"/>
    <w:rsid w:val="00DB27AB"/>
    <w:rsid w:val="00DB4A5C"/>
    <w:rsid w:val="00DB5C26"/>
    <w:rsid w:val="00DC5236"/>
    <w:rsid w:val="00DD13B0"/>
    <w:rsid w:val="00DD1E3A"/>
    <w:rsid w:val="00DD2048"/>
    <w:rsid w:val="00DE48D4"/>
    <w:rsid w:val="00DE6222"/>
    <w:rsid w:val="00DE65BF"/>
    <w:rsid w:val="00E107F6"/>
    <w:rsid w:val="00E12DBD"/>
    <w:rsid w:val="00E25099"/>
    <w:rsid w:val="00E45A23"/>
    <w:rsid w:val="00E5172F"/>
    <w:rsid w:val="00E67D8D"/>
    <w:rsid w:val="00E7389A"/>
    <w:rsid w:val="00E743BE"/>
    <w:rsid w:val="00E83AA2"/>
    <w:rsid w:val="00E84005"/>
    <w:rsid w:val="00E8565A"/>
    <w:rsid w:val="00E96D03"/>
    <w:rsid w:val="00E96F7E"/>
    <w:rsid w:val="00EA17D2"/>
    <w:rsid w:val="00EA5704"/>
    <w:rsid w:val="00EB22FA"/>
    <w:rsid w:val="00EB5FF9"/>
    <w:rsid w:val="00EC073E"/>
    <w:rsid w:val="00ED0192"/>
    <w:rsid w:val="00EE172A"/>
    <w:rsid w:val="00EF55EA"/>
    <w:rsid w:val="00F04C8F"/>
    <w:rsid w:val="00F06435"/>
    <w:rsid w:val="00F0750F"/>
    <w:rsid w:val="00F12805"/>
    <w:rsid w:val="00F15F7F"/>
    <w:rsid w:val="00F16229"/>
    <w:rsid w:val="00F2094D"/>
    <w:rsid w:val="00F220BE"/>
    <w:rsid w:val="00F22E03"/>
    <w:rsid w:val="00F270D7"/>
    <w:rsid w:val="00F37AD7"/>
    <w:rsid w:val="00F461B1"/>
    <w:rsid w:val="00F467B4"/>
    <w:rsid w:val="00F80A2C"/>
    <w:rsid w:val="00F82DD4"/>
    <w:rsid w:val="00F85E34"/>
    <w:rsid w:val="00F975B6"/>
    <w:rsid w:val="00FA090F"/>
    <w:rsid w:val="00FA5A3E"/>
    <w:rsid w:val="00FA6FE9"/>
    <w:rsid w:val="00FB0E81"/>
    <w:rsid w:val="00FC5BF0"/>
    <w:rsid w:val="00FE717C"/>
    <w:rsid w:val="00FF66D5"/>
    <w:rsid w:val="04860247"/>
    <w:rsid w:val="0781361C"/>
    <w:rsid w:val="08002443"/>
    <w:rsid w:val="09350948"/>
    <w:rsid w:val="0A2B5781"/>
    <w:rsid w:val="0B2C4716"/>
    <w:rsid w:val="0B4C4D17"/>
    <w:rsid w:val="0C7B6917"/>
    <w:rsid w:val="0D9275DD"/>
    <w:rsid w:val="0DFB0023"/>
    <w:rsid w:val="16475F8C"/>
    <w:rsid w:val="1666025D"/>
    <w:rsid w:val="19314F91"/>
    <w:rsid w:val="194257ED"/>
    <w:rsid w:val="1B60220F"/>
    <w:rsid w:val="1D350989"/>
    <w:rsid w:val="1D6C1CD4"/>
    <w:rsid w:val="1E2A6014"/>
    <w:rsid w:val="1FAF4A23"/>
    <w:rsid w:val="1FB249EF"/>
    <w:rsid w:val="253B0B07"/>
    <w:rsid w:val="276935EC"/>
    <w:rsid w:val="28094EEC"/>
    <w:rsid w:val="290B05D1"/>
    <w:rsid w:val="291D2193"/>
    <w:rsid w:val="29D137E8"/>
    <w:rsid w:val="2CD633C8"/>
    <w:rsid w:val="2EBA5D35"/>
    <w:rsid w:val="2F482919"/>
    <w:rsid w:val="314C2379"/>
    <w:rsid w:val="32AB0723"/>
    <w:rsid w:val="32E15C30"/>
    <w:rsid w:val="3645640B"/>
    <w:rsid w:val="36600B6B"/>
    <w:rsid w:val="37597056"/>
    <w:rsid w:val="380B6117"/>
    <w:rsid w:val="3A4818A4"/>
    <w:rsid w:val="3C622500"/>
    <w:rsid w:val="3C9B6422"/>
    <w:rsid w:val="3CD84E22"/>
    <w:rsid w:val="3E8A29A3"/>
    <w:rsid w:val="3EA34A4C"/>
    <w:rsid w:val="41C757A4"/>
    <w:rsid w:val="41D50E15"/>
    <w:rsid w:val="42C64630"/>
    <w:rsid w:val="42D14064"/>
    <w:rsid w:val="44564BBE"/>
    <w:rsid w:val="44C26963"/>
    <w:rsid w:val="44F05012"/>
    <w:rsid w:val="4508235C"/>
    <w:rsid w:val="484A1682"/>
    <w:rsid w:val="48D3384C"/>
    <w:rsid w:val="49C34AA3"/>
    <w:rsid w:val="4AF73566"/>
    <w:rsid w:val="4D07739D"/>
    <w:rsid w:val="4E26017F"/>
    <w:rsid w:val="4E9B7527"/>
    <w:rsid w:val="52A86F2C"/>
    <w:rsid w:val="53235ABF"/>
    <w:rsid w:val="540A65D8"/>
    <w:rsid w:val="543C786A"/>
    <w:rsid w:val="544837EC"/>
    <w:rsid w:val="545E30FD"/>
    <w:rsid w:val="54785E29"/>
    <w:rsid w:val="55172147"/>
    <w:rsid w:val="55B4590B"/>
    <w:rsid w:val="59D75C73"/>
    <w:rsid w:val="5A272E2C"/>
    <w:rsid w:val="5BC04F3B"/>
    <w:rsid w:val="5D7C77BB"/>
    <w:rsid w:val="5FF94923"/>
    <w:rsid w:val="617A1851"/>
    <w:rsid w:val="61FC7A56"/>
    <w:rsid w:val="62064C57"/>
    <w:rsid w:val="63AC1644"/>
    <w:rsid w:val="651753BC"/>
    <w:rsid w:val="660B3D0C"/>
    <w:rsid w:val="667327E2"/>
    <w:rsid w:val="6AC67AF8"/>
    <w:rsid w:val="6C9111A2"/>
    <w:rsid w:val="6D3113B3"/>
    <w:rsid w:val="6DA305C4"/>
    <w:rsid w:val="6E7F4B8D"/>
    <w:rsid w:val="6F094457"/>
    <w:rsid w:val="70CF2DC2"/>
    <w:rsid w:val="71865904"/>
    <w:rsid w:val="732E26DE"/>
    <w:rsid w:val="758E1B3D"/>
    <w:rsid w:val="759453E5"/>
    <w:rsid w:val="7BD04C7A"/>
    <w:rsid w:val="7CBA2B3C"/>
    <w:rsid w:val="7D847A3A"/>
    <w:rsid w:val="7EBE5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2" w:lineRule="auto"/>
      <w:outlineLvl w:val="1"/>
    </w:pPr>
    <w:rPr>
      <w:rFonts w:ascii="Arial" w:hAnsi="Arial" w:eastAsia="黑体"/>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unhideWhenUsed/>
    <w:qFormat/>
    <w:uiPriority w:val="99"/>
    <w:rPr>
      <w:kern w:val="0"/>
      <w:sz w:val="18"/>
      <w:szCs w:val="18"/>
    </w:rPr>
  </w:style>
  <w:style w:type="paragraph" w:styleId="5">
    <w:name w:val="footer"/>
    <w:basedOn w:val="1"/>
    <w:link w:val="16"/>
    <w:unhideWhenUsed/>
    <w:qFormat/>
    <w:uiPriority w:val="99"/>
    <w:pPr>
      <w:tabs>
        <w:tab w:val="center" w:pos="4153"/>
        <w:tab w:val="right" w:pos="8306"/>
      </w:tabs>
      <w:snapToGrid w:val="0"/>
      <w:jc w:val="left"/>
    </w:pPr>
    <w:rPr>
      <w:kern w:val="0"/>
      <w:sz w:val="18"/>
      <w:szCs w:val="18"/>
    </w:rPr>
  </w:style>
  <w:style w:type="paragraph" w:styleId="6">
    <w:name w:val="header"/>
    <w:basedOn w:val="1"/>
    <w:link w:val="17"/>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unhideWhenUsed/>
    <w:qFormat/>
    <w:uiPriority w:val="99"/>
    <w:rPr>
      <w:color w:val="800080"/>
      <w:u w:val="single"/>
    </w:rPr>
  </w:style>
  <w:style w:type="character" w:styleId="13">
    <w:name w:val="Hyperlink"/>
    <w:unhideWhenUsed/>
    <w:qFormat/>
    <w:uiPriority w:val="99"/>
    <w:rPr>
      <w:color w:val="0000FF"/>
      <w:u w:val="single"/>
    </w:rPr>
  </w:style>
  <w:style w:type="character" w:customStyle="1" w:styleId="14">
    <w:name w:val="标题 2 字符"/>
    <w:link w:val="3"/>
    <w:qFormat/>
    <w:uiPriority w:val="0"/>
    <w:rPr>
      <w:rFonts w:ascii="Arial" w:hAnsi="Arial" w:eastAsia="黑体"/>
      <w:b/>
      <w:sz w:val="32"/>
    </w:rPr>
  </w:style>
  <w:style w:type="character" w:customStyle="1" w:styleId="15">
    <w:name w:val="批注框文本 字符"/>
    <w:link w:val="4"/>
    <w:semiHidden/>
    <w:qFormat/>
    <w:uiPriority w:val="99"/>
    <w:rPr>
      <w:rFonts w:ascii="Calibri" w:hAnsi="Calibri" w:eastAsia="宋体" w:cs="Times New Roman"/>
      <w:sz w:val="18"/>
      <w:szCs w:val="18"/>
    </w:rPr>
  </w:style>
  <w:style w:type="character" w:customStyle="1" w:styleId="16">
    <w:name w:val="页脚 字符"/>
    <w:link w:val="5"/>
    <w:qFormat/>
    <w:uiPriority w:val="99"/>
    <w:rPr>
      <w:sz w:val="18"/>
      <w:szCs w:val="18"/>
    </w:rPr>
  </w:style>
  <w:style w:type="character" w:customStyle="1" w:styleId="17">
    <w:name w:val="页眉 字符"/>
    <w:link w:val="6"/>
    <w:qFormat/>
    <w:uiPriority w:val="0"/>
    <w:rPr>
      <w:sz w:val="18"/>
      <w:szCs w:val="18"/>
    </w:rPr>
  </w:style>
  <w:style w:type="paragraph" w:styleId="18">
    <w:name w:val="List Paragraph"/>
    <w:basedOn w:val="1"/>
    <w:qFormat/>
    <w:uiPriority w:val="34"/>
    <w:pPr>
      <w:ind w:firstLine="420" w:firstLineChars="200"/>
    </w:pPr>
  </w:style>
  <w:style w:type="character" w:customStyle="1" w:styleId="19">
    <w:name w:val="font01"/>
    <w:qFormat/>
    <w:uiPriority w:val="0"/>
    <w:rPr>
      <w:rFonts w:hint="eastAsia" w:ascii="宋体" w:hAnsi="宋体" w:eastAsia="宋体" w:cs="宋体"/>
      <w:color w:val="000000"/>
      <w:sz w:val="22"/>
      <w:szCs w:val="22"/>
      <w:u w:val="none"/>
    </w:rPr>
  </w:style>
  <w:style w:type="character" w:customStyle="1" w:styleId="20">
    <w:name w:val="font21"/>
    <w:qFormat/>
    <w:uiPriority w:val="0"/>
    <w:rPr>
      <w:rFonts w:hint="eastAsia" w:ascii="宋体" w:hAnsi="宋体" w:eastAsia="宋体" w:cs="宋体"/>
      <w:color w:val="C0504D"/>
      <w:sz w:val="22"/>
      <w:szCs w:val="22"/>
      <w:u w:val="none"/>
    </w:rPr>
  </w:style>
  <w:style w:type="character" w:customStyle="1" w:styleId="21">
    <w:name w:val="font11"/>
    <w:qFormat/>
    <w:uiPriority w:val="0"/>
    <w:rPr>
      <w:rFonts w:hint="eastAsia" w:ascii="宋体" w:hAnsi="宋体" w:eastAsia="宋体" w:cs="宋体"/>
      <w:color w:val="C0504D"/>
      <w:sz w:val="22"/>
      <w:szCs w:val="22"/>
      <w:u w:val="none"/>
    </w:rPr>
  </w:style>
  <w:style w:type="character" w:customStyle="1" w:styleId="22">
    <w:name w:val="font31"/>
    <w:qFormat/>
    <w:uiPriority w:val="0"/>
    <w:rPr>
      <w:rFonts w:hint="eastAsia" w:ascii="宋体" w:hAnsi="宋体" w:eastAsia="宋体" w:cs="宋体"/>
      <w:color w:val="C00000"/>
      <w:sz w:val="22"/>
      <w:szCs w:val="22"/>
      <w:u w:val="none"/>
    </w:rPr>
  </w:style>
  <w:style w:type="character" w:customStyle="1" w:styleId="23">
    <w:name w:val="15"/>
    <w:basedOn w:val="11"/>
    <w:qFormat/>
    <w:uiPriority w:val="0"/>
    <w:rPr>
      <w:rFonts w:hint="default" w:ascii="Arial" w:hAnsi="Arial" w:eastAsia="黑体" w:cs="Arial"/>
      <w:b/>
      <w:sz w:val="32"/>
      <w:szCs w:val="32"/>
    </w:rPr>
  </w:style>
  <w:style w:type="character" w:styleId="24">
    <w:name w:val="Placeholder Text"/>
    <w:basedOn w:val="11"/>
    <w:unhideWhenUsed/>
    <w:qFormat/>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ZCX智创芯科技</Company>
  <Pages>24</Pages>
  <Words>4299</Words>
  <Characters>21800</Characters>
  <Lines>3230</Lines>
  <Paragraphs>4133</Paragraphs>
  <TotalTime>21</TotalTime>
  <ScaleCrop>false</ScaleCrop>
  <LinksUpToDate>false</LinksUpToDate>
  <CharactersWithSpaces>25270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2020-11-13T08:13:00Z</dcterms:created>
  <dc:creator>姜石友</dc:creator>
  <cp:keywords>7颗四合一点控摇头灯</cp:keywords>
  <cp:lastModifiedBy>Gg</cp:lastModifiedBy>
  <dcterms:modified xsi:type="dcterms:W3CDTF">2026-05-30T08:26:13Z</dcterms:modified>
  <dc:subject>Chinese manual</dc:subject>
  <dc:title>854-556-03VA-7 4-in-1 one-touch moving head light with Chinese manual</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KSOProductBuildVer">
    <vt:lpwstr>2052-12.1.0.26375</vt:lpwstr>
  </property>
  <property fmtid="{D5CDD505-2E9C-101B-9397-08002B2CF9AE}" pid="4" name="ICV">
    <vt:lpwstr>9DB0A8B03D1B41A5B9A1DD792EED5627_13</vt:lpwstr>
  </property>
  <property fmtid="{D5CDD505-2E9C-101B-9397-08002B2CF9AE}" pid="5" name="KSOTemplateDocerSaveRecord">
    <vt:lpwstr>eyJoZGlkIjoiZDU3ZTRkMjk5ODE2Mjg1NTA5NGIzNDMzMTYxYTQ2MTIiLCJ1c2VySWQiOiI0MDczODI4MTMifQ==</vt:lpwstr>
  </property>
</Properties>
</file>